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12A" w:rsidRDefault="00BE312A">
      <w:pPr>
        <w:autoSpaceDE w:val="0"/>
        <w:autoSpaceDN w:val="0"/>
        <w:rPr>
          <w:rFonts w:ascii="宋体" w:cs="Cambria" w:hint="eastAsia"/>
          <w:b/>
          <w:snapToGrid w:val="0"/>
          <w:kern w:val="0"/>
          <w:sz w:val="52"/>
          <w:szCs w:val="84"/>
        </w:rPr>
      </w:pPr>
    </w:p>
    <w:p w:rsidR="00BE312A" w:rsidRDefault="00BA426A">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重庆三峡银行</w:t>
      </w:r>
    </w:p>
    <w:p w:rsidR="00BE312A" w:rsidRDefault="00BA426A">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营业网点动环监控系统采购项目</w:t>
      </w:r>
    </w:p>
    <w:p w:rsidR="0064596D" w:rsidRDefault="0064596D">
      <w:pPr>
        <w:autoSpaceDE w:val="0"/>
        <w:autoSpaceDN w:val="0"/>
        <w:jc w:val="center"/>
        <w:rPr>
          <w:rFonts w:ascii="宋体" w:cs="Cambria" w:hint="eastAsia"/>
          <w:b/>
          <w:snapToGrid w:val="0"/>
          <w:kern w:val="0"/>
          <w:sz w:val="48"/>
          <w:szCs w:val="84"/>
        </w:rPr>
      </w:pPr>
      <w:r>
        <w:rPr>
          <w:rFonts w:ascii="宋体" w:cs="Cambria"/>
          <w:b/>
          <w:snapToGrid w:val="0"/>
          <w:kern w:val="0"/>
          <w:sz w:val="48"/>
          <w:szCs w:val="84"/>
        </w:rPr>
        <w:t>（</w:t>
      </w:r>
      <w:r>
        <w:rPr>
          <w:rFonts w:ascii="宋体" w:cs="Cambria" w:hint="eastAsia"/>
          <w:b/>
          <w:snapToGrid w:val="0"/>
          <w:kern w:val="0"/>
          <w:sz w:val="48"/>
          <w:szCs w:val="84"/>
        </w:rPr>
        <w:t>第</w:t>
      </w:r>
      <w:r>
        <w:rPr>
          <w:rFonts w:ascii="宋体" w:cs="Cambria"/>
          <w:b/>
          <w:snapToGrid w:val="0"/>
          <w:kern w:val="0"/>
          <w:sz w:val="48"/>
          <w:szCs w:val="84"/>
        </w:rPr>
        <w:t>二</w:t>
      </w:r>
      <w:r>
        <w:rPr>
          <w:rFonts w:ascii="宋体" w:cs="Cambria" w:hint="eastAsia"/>
          <w:b/>
          <w:snapToGrid w:val="0"/>
          <w:kern w:val="0"/>
          <w:sz w:val="48"/>
          <w:szCs w:val="84"/>
        </w:rPr>
        <w:t>次</w:t>
      </w:r>
      <w:r>
        <w:rPr>
          <w:rFonts w:ascii="宋体" w:cs="Cambria"/>
          <w:b/>
          <w:snapToGrid w:val="0"/>
          <w:kern w:val="0"/>
          <w:sz w:val="48"/>
          <w:szCs w:val="84"/>
        </w:rPr>
        <w:t>）</w:t>
      </w:r>
    </w:p>
    <w:p w:rsidR="00BE312A" w:rsidRDefault="00BE312A">
      <w:pPr>
        <w:autoSpaceDE w:val="0"/>
        <w:autoSpaceDN w:val="0"/>
        <w:jc w:val="left"/>
        <w:rPr>
          <w:rFonts w:ascii="宋体" w:cs="Cambria" w:hint="eastAsia"/>
          <w:snapToGrid w:val="0"/>
          <w:kern w:val="0"/>
          <w:sz w:val="18"/>
        </w:rPr>
      </w:pPr>
    </w:p>
    <w:p w:rsidR="00BE312A" w:rsidRDefault="00BE312A">
      <w:pPr>
        <w:autoSpaceDE w:val="0"/>
        <w:autoSpaceDN w:val="0"/>
        <w:jc w:val="left"/>
        <w:rPr>
          <w:rFonts w:ascii="宋体" w:cs="Cambria" w:hint="eastAsia"/>
          <w:snapToGrid w:val="0"/>
          <w:kern w:val="0"/>
          <w:sz w:val="20"/>
        </w:rPr>
      </w:pPr>
    </w:p>
    <w:p w:rsidR="00BE312A" w:rsidRDefault="00BE312A">
      <w:pPr>
        <w:autoSpaceDE w:val="0"/>
        <w:autoSpaceDN w:val="0"/>
        <w:jc w:val="left"/>
        <w:rPr>
          <w:rFonts w:ascii="宋体" w:cs="Cambria" w:hint="eastAsia"/>
          <w:snapToGrid w:val="0"/>
          <w:kern w:val="0"/>
          <w:sz w:val="20"/>
        </w:rPr>
      </w:pPr>
    </w:p>
    <w:p w:rsidR="00BE312A" w:rsidRDefault="00BE312A">
      <w:pPr>
        <w:autoSpaceDE w:val="0"/>
        <w:autoSpaceDN w:val="0"/>
        <w:jc w:val="left"/>
        <w:rPr>
          <w:rFonts w:ascii="宋体" w:cs="Cambria" w:hint="eastAsia"/>
          <w:snapToGrid w:val="0"/>
          <w:kern w:val="0"/>
          <w:sz w:val="20"/>
        </w:rPr>
      </w:pPr>
    </w:p>
    <w:p w:rsidR="00BE312A" w:rsidRDefault="00BE312A">
      <w:pPr>
        <w:autoSpaceDE w:val="0"/>
        <w:autoSpaceDN w:val="0"/>
        <w:jc w:val="left"/>
        <w:rPr>
          <w:rFonts w:ascii="宋体" w:cs="Cambria" w:hint="eastAsia"/>
          <w:snapToGrid w:val="0"/>
          <w:kern w:val="0"/>
          <w:sz w:val="20"/>
        </w:rPr>
      </w:pPr>
    </w:p>
    <w:p w:rsidR="00BE312A" w:rsidRDefault="00BE312A">
      <w:pPr>
        <w:autoSpaceDE w:val="0"/>
        <w:autoSpaceDN w:val="0"/>
        <w:jc w:val="left"/>
        <w:rPr>
          <w:rFonts w:ascii="宋体" w:cs="Cambria" w:hint="eastAsia"/>
          <w:snapToGrid w:val="0"/>
          <w:kern w:val="0"/>
          <w:sz w:val="20"/>
        </w:rPr>
      </w:pPr>
    </w:p>
    <w:p w:rsidR="00BE312A" w:rsidRDefault="00BE312A">
      <w:pPr>
        <w:autoSpaceDE w:val="0"/>
        <w:autoSpaceDN w:val="0"/>
        <w:jc w:val="left"/>
        <w:rPr>
          <w:rFonts w:ascii="宋体" w:cs="Cambria" w:hint="eastAsia"/>
          <w:snapToGrid w:val="0"/>
          <w:kern w:val="0"/>
          <w:sz w:val="20"/>
        </w:rPr>
      </w:pPr>
    </w:p>
    <w:p w:rsidR="00BE312A" w:rsidRDefault="00BE312A">
      <w:pPr>
        <w:autoSpaceDE w:val="0"/>
        <w:autoSpaceDN w:val="0"/>
        <w:jc w:val="left"/>
        <w:rPr>
          <w:rFonts w:ascii="宋体" w:cs="Cambria" w:hint="eastAsia"/>
          <w:snapToGrid w:val="0"/>
          <w:kern w:val="0"/>
          <w:sz w:val="20"/>
        </w:rPr>
      </w:pPr>
    </w:p>
    <w:p w:rsidR="00BE312A" w:rsidRDefault="00BE312A">
      <w:pPr>
        <w:autoSpaceDE w:val="0"/>
        <w:autoSpaceDN w:val="0"/>
        <w:jc w:val="left"/>
        <w:rPr>
          <w:rFonts w:ascii="宋体" w:cs="Cambria" w:hint="eastAsia"/>
          <w:snapToGrid w:val="0"/>
          <w:kern w:val="0"/>
          <w:sz w:val="20"/>
        </w:rPr>
      </w:pPr>
    </w:p>
    <w:p w:rsidR="00BE312A" w:rsidRDefault="00BE312A">
      <w:pPr>
        <w:autoSpaceDE w:val="0"/>
        <w:autoSpaceDN w:val="0"/>
        <w:jc w:val="left"/>
        <w:rPr>
          <w:rFonts w:ascii="宋体" w:cs="Cambria" w:hint="eastAsia"/>
          <w:snapToGrid w:val="0"/>
          <w:kern w:val="0"/>
          <w:sz w:val="20"/>
        </w:rPr>
      </w:pPr>
    </w:p>
    <w:p w:rsidR="00BE312A" w:rsidRDefault="00BE312A">
      <w:pPr>
        <w:autoSpaceDE w:val="0"/>
        <w:autoSpaceDN w:val="0"/>
        <w:jc w:val="left"/>
        <w:rPr>
          <w:rFonts w:ascii="宋体" w:cs="Cambria" w:hint="eastAsia"/>
          <w:snapToGrid w:val="0"/>
          <w:kern w:val="0"/>
          <w:sz w:val="20"/>
        </w:rPr>
      </w:pPr>
    </w:p>
    <w:p w:rsidR="00BE312A" w:rsidRDefault="00BA426A">
      <w:pPr>
        <w:autoSpaceDE w:val="0"/>
        <w:autoSpaceDN w:val="0"/>
        <w:jc w:val="center"/>
        <w:rPr>
          <w:rFonts w:ascii="宋体" w:cs="Cambria" w:hint="eastAsia"/>
          <w:b/>
          <w:snapToGrid w:val="0"/>
          <w:kern w:val="0"/>
          <w:sz w:val="84"/>
          <w:szCs w:val="84"/>
        </w:rPr>
      </w:pPr>
      <w:r>
        <w:rPr>
          <w:rFonts w:ascii="宋体" w:cs="Cambria" w:hint="eastAsia"/>
          <w:b/>
          <w:snapToGrid w:val="0"/>
          <w:kern w:val="0"/>
          <w:sz w:val="84"/>
          <w:szCs w:val="84"/>
        </w:rPr>
        <w:t>比选文件</w:t>
      </w:r>
    </w:p>
    <w:p w:rsidR="00BE312A" w:rsidRDefault="00BE312A">
      <w:pPr>
        <w:autoSpaceDE w:val="0"/>
        <w:autoSpaceDN w:val="0"/>
        <w:jc w:val="center"/>
        <w:rPr>
          <w:rFonts w:ascii="宋体" w:cs="Cambria" w:hint="eastAsia"/>
          <w:b/>
          <w:snapToGrid w:val="0"/>
          <w:kern w:val="0"/>
          <w:szCs w:val="28"/>
        </w:rPr>
      </w:pPr>
    </w:p>
    <w:p w:rsidR="00BE312A" w:rsidRDefault="00BE312A">
      <w:pPr>
        <w:autoSpaceDE w:val="0"/>
        <w:autoSpaceDN w:val="0"/>
        <w:jc w:val="center"/>
        <w:rPr>
          <w:rFonts w:ascii="宋体" w:cs="Cambria" w:hint="eastAsia"/>
          <w:b/>
          <w:snapToGrid w:val="0"/>
          <w:kern w:val="0"/>
          <w:szCs w:val="28"/>
        </w:rPr>
      </w:pPr>
    </w:p>
    <w:p w:rsidR="00BE312A" w:rsidRDefault="00BE312A">
      <w:pPr>
        <w:autoSpaceDE w:val="0"/>
        <w:autoSpaceDN w:val="0"/>
        <w:jc w:val="center"/>
        <w:rPr>
          <w:rFonts w:ascii="宋体" w:cs="Cambria" w:hint="eastAsia"/>
          <w:b/>
          <w:snapToGrid w:val="0"/>
          <w:kern w:val="0"/>
          <w:szCs w:val="28"/>
        </w:rPr>
      </w:pPr>
    </w:p>
    <w:p w:rsidR="00BE312A" w:rsidRDefault="00BE312A">
      <w:pPr>
        <w:autoSpaceDE w:val="0"/>
        <w:autoSpaceDN w:val="0"/>
        <w:jc w:val="center"/>
        <w:rPr>
          <w:rFonts w:ascii="宋体" w:cs="Cambria" w:hint="eastAsia"/>
          <w:b/>
          <w:snapToGrid w:val="0"/>
          <w:kern w:val="0"/>
          <w:szCs w:val="28"/>
        </w:rPr>
      </w:pPr>
    </w:p>
    <w:p w:rsidR="00BE312A" w:rsidRDefault="00BE312A">
      <w:pPr>
        <w:autoSpaceDE w:val="0"/>
        <w:autoSpaceDN w:val="0"/>
        <w:jc w:val="center"/>
        <w:rPr>
          <w:rFonts w:ascii="宋体" w:cs="Cambria" w:hint="eastAsia"/>
          <w:b/>
          <w:snapToGrid w:val="0"/>
          <w:kern w:val="0"/>
          <w:szCs w:val="28"/>
        </w:rPr>
      </w:pPr>
    </w:p>
    <w:p w:rsidR="00BE312A" w:rsidRDefault="00BE312A">
      <w:pPr>
        <w:autoSpaceDE w:val="0"/>
        <w:autoSpaceDN w:val="0"/>
        <w:jc w:val="center"/>
        <w:rPr>
          <w:rFonts w:ascii="宋体" w:cs="Cambria" w:hint="eastAsia"/>
          <w:b/>
          <w:snapToGrid w:val="0"/>
          <w:kern w:val="0"/>
          <w:szCs w:val="28"/>
        </w:rPr>
      </w:pPr>
    </w:p>
    <w:p w:rsidR="00BE312A" w:rsidRDefault="00BE312A">
      <w:pPr>
        <w:autoSpaceDE w:val="0"/>
        <w:autoSpaceDN w:val="0"/>
        <w:rPr>
          <w:rFonts w:ascii="宋体" w:cs="Cambria" w:hint="eastAsia"/>
          <w:b/>
          <w:snapToGrid w:val="0"/>
          <w:kern w:val="0"/>
          <w:szCs w:val="28"/>
        </w:rPr>
      </w:pPr>
    </w:p>
    <w:p w:rsidR="00BE312A" w:rsidRDefault="00BA426A">
      <w:pPr>
        <w:autoSpaceDE w:val="0"/>
        <w:autoSpaceDN w:val="0"/>
        <w:jc w:val="center"/>
        <w:rPr>
          <w:rFonts w:ascii="宋体" w:cs="Cambria" w:hint="eastAsia"/>
          <w:b/>
          <w:snapToGrid w:val="0"/>
          <w:kern w:val="0"/>
          <w:sz w:val="32"/>
          <w:szCs w:val="28"/>
        </w:rPr>
      </w:pPr>
      <w:r>
        <w:rPr>
          <w:rFonts w:ascii="宋体" w:cs="Cambria" w:hint="eastAsia"/>
          <w:b/>
          <w:snapToGrid w:val="0"/>
          <w:kern w:val="0"/>
          <w:sz w:val="32"/>
          <w:szCs w:val="28"/>
        </w:rPr>
        <w:t>20</w:t>
      </w:r>
      <w:r>
        <w:rPr>
          <w:rFonts w:ascii="宋体" w:cs="Cambria"/>
          <w:b/>
          <w:snapToGrid w:val="0"/>
          <w:kern w:val="0"/>
          <w:sz w:val="32"/>
          <w:szCs w:val="28"/>
        </w:rPr>
        <w:t>2</w:t>
      </w:r>
      <w:r w:rsidR="00CF66DA">
        <w:rPr>
          <w:rFonts w:ascii="宋体" w:cs="Cambria"/>
          <w:b/>
          <w:snapToGrid w:val="0"/>
          <w:kern w:val="0"/>
          <w:sz w:val="32"/>
          <w:szCs w:val="28"/>
        </w:rPr>
        <w:t>3</w:t>
      </w:r>
      <w:r>
        <w:rPr>
          <w:rFonts w:ascii="宋体" w:cs="Cambria" w:hint="eastAsia"/>
          <w:b/>
          <w:snapToGrid w:val="0"/>
          <w:kern w:val="0"/>
          <w:sz w:val="32"/>
          <w:szCs w:val="28"/>
        </w:rPr>
        <w:t>年</w:t>
      </w:r>
      <w:r w:rsidR="00CF66DA">
        <w:rPr>
          <w:rFonts w:ascii="宋体" w:cs="Cambria"/>
          <w:b/>
          <w:snapToGrid w:val="0"/>
          <w:kern w:val="0"/>
          <w:sz w:val="32"/>
          <w:szCs w:val="28"/>
        </w:rPr>
        <w:t>2</w:t>
      </w:r>
      <w:r>
        <w:rPr>
          <w:rFonts w:ascii="宋体" w:cs="Cambria" w:hint="eastAsia"/>
          <w:b/>
          <w:snapToGrid w:val="0"/>
          <w:kern w:val="0"/>
          <w:sz w:val="32"/>
          <w:szCs w:val="28"/>
        </w:rPr>
        <w:t>月</w:t>
      </w:r>
    </w:p>
    <w:p w:rsidR="00BE312A" w:rsidRDefault="00BA426A">
      <w:pPr>
        <w:snapToGrid w:val="0"/>
        <w:jc w:val="center"/>
        <w:rPr>
          <w:rFonts w:ascii="宋体" w:hint="eastAsia"/>
          <w:b/>
          <w:snapToGrid w:val="0"/>
          <w:kern w:val="0"/>
          <w:sz w:val="44"/>
          <w:szCs w:val="44"/>
        </w:rPr>
      </w:pPr>
      <w:r>
        <w:rPr>
          <w:rFonts w:ascii="宋体"/>
          <w:snapToGrid w:val="0"/>
          <w:kern w:val="0"/>
          <w:sz w:val="24"/>
          <w:szCs w:val="24"/>
        </w:rPr>
        <w:br w:type="page"/>
      </w:r>
      <w:r>
        <w:rPr>
          <w:rFonts w:ascii="宋体" w:hint="eastAsia"/>
          <w:b/>
          <w:snapToGrid w:val="0"/>
          <w:kern w:val="0"/>
          <w:sz w:val="44"/>
          <w:szCs w:val="44"/>
        </w:rPr>
        <w:lastRenderedPageBreak/>
        <w:t>目录</w:t>
      </w:r>
    </w:p>
    <w:p w:rsidR="00BE312A" w:rsidRDefault="006E3B47">
      <w:pPr>
        <w:pStyle w:val="10"/>
        <w:ind w:firstLine="240"/>
        <w:rPr>
          <w:rFonts w:ascii="Calibri" w:hAnsi="Calibri" w:cs="Arial"/>
          <w:sz w:val="21"/>
          <w:szCs w:val="22"/>
        </w:rPr>
      </w:pPr>
      <w:r>
        <w:rPr>
          <w:rFonts w:ascii="宋体"/>
          <w:snapToGrid w:val="0"/>
          <w:kern w:val="0"/>
          <w:sz w:val="24"/>
          <w:szCs w:val="24"/>
        </w:rPr>
        <w:fldChar w:fldCharType="begin"/>
      </w:r>
      <w:r w:rsidR="00BA426A">
        <w:rPr>
          <w:rFonts w:ascii="宋体" w:hint="eastAsia"/>
          <w:snapToGrid w:val="0"/>
          <w:kern w:val="0"/>
          <w:sz w:val="24"/>
          <w:szCs w:val="24"/>
        </w:rPr>
        <w:instrText>TOC \o "1-1" \h \z \u</w:instrText>
      </w:r>
      <w:r>
        <w:rPr>
          <w:rFonts w:ascii="宋体"/>
          <w:snapToGrid w:val="0"/>
          <w:kern w:val="0"/>
          <w:sz w:val="24"/>
          <w:szCs w:val="24"/>
        </w:rPr>
        <w:fldChar w:fldCharType="separate"/>
      </w:r>
      <w:hyperlink w:anchor="_Toc55566254" w:history="1">
        <w:r w:rsidR="00BA426A">
          <w:t>第一章比选公告</w:t>
        </w:r>
        <w:r w:rsidR="00BA426A">
          <w:tab/>
        </w:r>
        <w:r>
          <w:fldChar w:fldCharType="begin"/>
        </w:r>
        <w:r w:rsidR="00BA426A">
          <w:instrText xml:space="preserve"> PAGEREF _Toc55566254 \h </w:instrText>
        </w:r>
        <w:r>
          <w:fldChar w:fldCharType="separate"/>
        </w:r>
        <w:r w:rsidR="00BA426A">
          <w:t>3</w:t>
        </w:r>
        <w:r>
          <w:fldChar w:fldCharType="end"/>
        </w:r>
      </w:hyperlink>
    </w:p>
    <w:p w:rsidR="00BE312A" w:rsidRDefault="006E3B47">
      <w:pPr>
        <w:pStyle w:val="10"/>
        <w:ind w:firstLine="280"/>
        <w:rPr>
          <w:rFonts w:ascii="Calibri" w:hAnsi="Calibri" w:cs="Arial"/>
          <w:sz w:val="21"/>
          <w:szCs w:val="22"/>
        </w:rPr>
      </w:pPr>
      <w:hyperlink w:anchor="_Toc55566255" w:history="1">
        <w:r w:rsidR="00BA426A">
          <w:t>第二章项目介绍</w:t>
        </w:r>
        <w:r w:rsidR="00BA426A">
          <w:tab/>
        </w:r>
        <w:r>
          <w:fldChar w:fldCharType="begin"/>
        </w:r>
        <w:r w:rsidR="00BA426A">
          <w:instrText xml:space="preserve"> PAGEREF _Toc55566255 \h </w:instrText>
        </w:r>
        <w:r>
          <w:fldChar w:fldCharType="separate"/>
        </w:r>
        <w:r w:rsidR="00BA426A">
          <w:t>6</w:t>
        </w:r>
        <w:r>
          <w:fldChar w:fldCharType="end"/>
        </w:r>
      </w:hyperlink>
    </w:p>
    <w:p w:rsidR="00BE312A" w:rsidRDefault="006E3B47">
      <w:pPr>
        <w:pStyle w:val="10"/>
        <w:ind w:firstLine="280"/>
        <w:rPr>
          <w:rFonts w:ascii="Calibri" w:hAnsi="Calibri" w:cs="Arial"/>
          <w:sz w:val="21"/>
          <w:szCs w:val="22"/>
        </w:rPr>
      </w:pPr>
      <w:hyperlink w:anchor="_Toc55566256" w:history="1">
        <w:r w:rsidR="00BA426A">
          <w:t>第三章技术条款</w:t>
        </w:r>
        <w:r w:rsidR="00BA426A">
          <w:tab/>
        </w:r>
        <w:r>
          <w:fldChar w:fldCharType="begin"/>
        </w:r>
        <w:r w:rsidR="00BA426A">
          <w:instrText xml:space="preserve"> PAGEREF _Toc55566256 \h </w:instrText>
        </w:r>
        <w:r>
          <w:fldChar w:fldCharType="separate"/>
        </w:r>
        <w:r w:rsidR="00BA426A">
          <w:t>7</w:t>
        </w:r>
        <w:r>
          <w:fldChar w:fldCharType="end"/>
        </w:r>
      </w:hyperlink>
    </w:p>
    <w:p w:rsidR="00BE312A" w:rsidRDefault="006E3B47">
      <w:pPr>
        <w:pStyle w:val="10"/>
        <w:ind w:firstLine="280"/>
        <w:rPr>
          <w:rFonts w:ascii="Calibri" w:hAnsi="Calibri" w:cs="Arial"/>
          <w:sz w:val="21"/>
          <w:szCs w:val="22"/>
        </w:rPr>
      </w:pPr>
      <w:hyperlink w:anchor="_Toc55566257" w:history="1">
        <w:r w:rsidR="00BA426A">
          <w:t>第四章商务条款</w:t>
        </w:r>
        <w:r w:rsidR="00BA426A">
          <w:tab/>
        </w:r>
        <w:r>
          <w:fldChar w:fldCharType="begin"/>
        </w:r>
        <w:r w:rsidR="00BA426A">
          <w:instrText xml:space="preserve"> PAGEREF _Toc55566257 \h </w:instrText>
        </w:r>
        <w:r>
          <w:fldChar w:fldCharType="separate"/>
        </w:r>
        <w:r w:rsidR="00BA426A">
          <w:t>10</w:t>
        </w:r>
        <w:r>
          <w:fldChar w:fldCharType="end"/>
        </w:r>
      </w:hyperlink>
    </w:p>
    <w:p w:rsidR="00BE312A" w:rsidRDefault="006E3B47">
      <w:pPr>
        <w:pStyle w:val="10"/>
        <w:ind w:firstLine="280"/>
        <w:rPr>
          <w:rFonts w:ascii="Calibri" w:hAnsi="Calibri" w:cs="Arial"/>
          <w:sz w:val="21"/>
          <w:szCs w:val="22"/>
        </w:rPr>
      </w:pPr>
      <w:hyperlink w:anchor="_Toc55566258" w:history="1">
        <w:r w:rsidR="00BA426A">
          <w:t>第五章评选方法、评选标准和废选条款</w:t>
        </w:r>
        <w:r w:rsidR="00BA426A">
          <w:tab/>
        </w:r>
        <w:r>
          <w:fldChar w:fldCharType="begin"/>
        </w:r>
        <w:r w:rsidR="00BA426A">
          <w:instrText xml:space="preserve"> PAGEREF _Toc55566258 \h </w:instrText>
        </w:r>
        <w:r>
          <w:fldChar w:fldCharType="separate"/>
        </w:r>
        <w:r w:rsidR="00BA426A">
          <w:t>13</w:t>
        </w:r>
        <w:r>
          <w:fldChar w:fldCharType="end"/>
        </w:r>
      </w:hyperlink>
    </w:p>
    <w:p w:rsidR="00BE312A" w:rsidRDefault="006E3B47">
      <w:pPr>
        <w:pStyle w:val="10"/>
        <w:ind w:firstLine="280"/>
        <w:rPr>
          <w:rFonts w:ascii="Calibri" w:hAnsi="Calibri" w:cs="Arial"/>
          <w:sz w:val="21"/>
          <w:szCs w:val="22"/>
        </w:rPr>
      </w:pPr>
      <w:hyperlink w:anchor="_Toc55566259" w:history="1">
        <w:r w:rsidR="00BA426A">
          <w:t>第六章参选人须知</w:t>
        </w:r>
        <w:r w:rsidR="00BA426A">
          <w:tab/>
        </w:r>
        <w:r>
          <w:fldChar w:fldCharType="begin"/>
        </w:r>
        <w:r w:rsidR="00BA426A">
          <w:instrText xml:space="preserve"> PAGEREF _Toc55566259 \h </w:instrText>
        </w:r>
        <w:r>
          <w:fldChar w:fldCharType="separate"/>
        </w:r>
        <w:r w:rsidR="00BA426A">
          <w:t>17</w:t>
        </w:r>
        <w:r>
          <w:fldChar w:fldCharType="end"/>
        </w:r>
      </w:hyperlink>
    </w:p>
    <w:p w:rsidR="00BE312A" w:rsidRDefault="006E3B47">
      <w:pPr>
        <w:pStyle w:val="10"/>
        <w:ind w:firstLine="280"/>
        <w:rPr>
          <w:rFonts w:ascii="Calibri" w:hAnsi="Calibri" w:cs="Arial"/>
          <w:sz w:val="21"/>
          <w:szCs w:val="22"/>
        </w:rPr>
      </w:pPr>
      <w:hyperlink w:anchor="_Toc55566260" w:history="1">
        <w:r w:rsidR="00BA426A">
          <w:t>第七章参选文件格式</w:t>
        </w:r>
        <w:r w:rsidR="00BA426A">
          <w:tab/>
        </w:r>
        <w:r>
          <w:fldChar w:fldCharType="begin"/>
        </w:r>
        <w:r w:rsidR="00BA426A">
          <w:instrText xml:space="preserve"> PAGEREF _Toc55566260 \h </w:instrText>
        </w:r>
        <w:r>
          <w:fldChar w:fldCharType="separate"/>
        </w:r>
        <w:r w:rsidR="00BA426A">
          <w:t>22</w:t>
        </w:r>
        <w:r>
          <w:fldChar w:fldCharType="end"/>
        </w:r>
      </w:hyperlink>
    </w:p>
    <w:p w:rsidR="00BE312A" w:rsidRDefault="006E3B47">
      <w:pPr>
        <w:widowControl/>
        <w:jc w:val="left"/>
        <w:rPr>
          <w:rFonts w:ascii="宋体" w:hint="eastAsia"/>
          <w:snapToGrid w:val="0"/>
          <w:kern w:val="0"/>
          <w:sz w:val="24"/>
          <w:szCs w:val="24"/>
        </w:rPr>
      </w:pPr>
      <w:r>
        <w:rPr>
          <w:rFonts w:ascii="宋体"/>
          <w:snapToGrid w:val="0"/>
          <w:kern w:val="0"/>
          <w:sz w:val="24"/>
          <w:szCs w:val="24"/>
        </w:rPr>
        <w:fldChar w:fldCharType="end"/>
      </w:r>
    </w:p>
    <w:p w:rsidR="00BE312A" w:rsidRDefault="00BA426A">
      <w:pPr>
        <w:widowControl/>
        <w:jc w:val="left"/>
        <w:rPr>
          <w:rFonts w:ascii="宋体" w:hint="eastAsia"/>
          <w:snapToGrid w:val="0"/>
          <w:kern w:val="0"/>
          <w:sz w:val="24"/>
          <w:szCs w:val="24"/>
        </w:rPr>
      </w:pPr>
      <w:r>
        <w:rPr>
          <w:rFonts w:ascii="宋体"/>
          <w:snapToGrid w:val="0"/>
          <w:kern w:val="0"/>
          <w:sz w:val="24"/>
          <w:szCs w:val="24"/>
        </w:rPr>
        <w:br w:type="page"/>
      </w:r>
    </w:p>
    <w:p w:rsidR="00BE312A" w:rsidRDefault="00BA426A">
      <w:pPr>
        <w:pStyle w:val="1"/>
        <w:ind w:right="-39"/>
        <w:rPr>
          <w:rFonts w:hint="eastAsia"/>
        </w:rPr>
      </w:pPr>
      <w:bookmarkStart w:id="0" w:name="_Toc440628903"/>
      <w:bookmarkStart w:id="1" w:name="_Toc469574661"/>
      <w:bookmarkStart w:id="2" w:name="_Toc6745"/>
      <w:bookmarkStart w:id="3" w:name="_Toc55566254"/>
      <w:r>
        <w:rPr>
          <w:rFonts w:hint="eastAsia"/>
        </w:rPr>
        <w:lastRenderedPageBreak/>
        <w:t>第一章</w:t>
      </w:r>
      <w:bookmarkEnd w:id="0"/>
      <w:r>
        <w:rPr>
          <w:rFonts w:hint="eastAsia"/>
        </w:rPr>
        <w:t xml:space="preserve"> 比选公告</w:t>
      </w:r>
      <w:bookmarkEnd w:id="1"/>
      <w:bookmarkEnd w:id="2"/>
      <w:bookmarkEnd w:id="3"/>
    </w:p>
    <w:p w:rsidR="00BE312A" w:rsidRDefault="00BA426A">
      <w:pPr>
        <w:pStyle w:val="20"/>
        <w:spacing w:before="0" w:after="0" w:line="360" w:lineRule="auto"/>
        <w:ind w:left="0" w:firstLineChars="200" w:firstLine="480"/>
        <w:rPr>
          <w:rFonts w:ascii="宋体" w:eastAsia="宋体" w:cs="Cambria" w:hint="eastAsia"/>
          <w:snapToGrid w:val="0"/>
          <w:kern w:val="0"/>
          <w:sz w:val="24"/>
          <w:szCs w:val="24"/>
        </w:rPr>
      </w:pPr>
      <w:r>
        <w:rPr>
          <w:rFonts w:ascii="宋体" w:eastAsia="宋体" w:cs="Cambria" w:hint="eastAsia"/>
          <w:snapToGrid w:val="0"/>
          <w:kern w:val="0"/>
          <w:sz w:val="24"/>
          <w:szCs w:val="24"/>
        </w:rPr>
        <w:t>动环监控系统可实现对各营业网点机房的动力设备（市电、UPS、蓄电池）和机房环境（水浸、温湿度）的运行数据实时监测和统计分析，能及时发现运行异常以便于维护人员的应急处置，强化生产运行的稳定性，从而提高我行业务连续性保障。通过公开比选选择承建商提供动环监控系统的设计、施工、软硬件供应、安装调试、系统开通、技术服务等服务。现对营业网点动环监控系统采购项目</w:t>
      </w:r>
      <w:r w:rsidR="009273F2">
        <w:rPr>
          <w:rFonts w:ascii="宋体" w:eastAsia="宋体" w:cs="Cambria" w:hint="eastAsia"/>
          <w:snapToGrid w:val="0"/>
          <w:kern w:val="0"/>
          <w:sz w:val="24"/>
          <w:szCs w:val="24"/>
        </w:rPr>
        <w:t>(</w:t>
      </w:r>
      <w:r w:rsidR="009273F2">
        <w:rPr>
          <w:rFonts w:ascii="宋体" w:eastAsia="宋体" w:cs="Cambria"/>
          <w:snapToGrid w:val="0"/>
          <w:kern w:val="0"/>
          <w:sz w:val="24"/>
          <w:szCs w:val="24"/>
        </w:rPr>
        <w:t>第二次)</w:t>
      </w:r>
      <w:r>
        <w:rPr>
          <w:rFonts w:ascii="宋体" w:eastAsia="宋体" w:cs="Cambria" w:hint="eastAsia"/>
          <w:snapToGrid w:val="0"/>
          <w:kern w:val="0"/>
          <w:sz w:val="24"/>
          <w:szCs w:val="24"/>
        </w:rPr>
        <w:t>进行公开比选，特邀请有</w:t>
      </w:r>
      <w:bookmarkStart w:id="4" w:name="_Hlk59455120"/>
      <w:r>
        <w:rPr>
          <w:rFonts w:ascii="宋体" w:eastAsia="宋体" w:cs="Cambria" w:hint="eastAsia"/>
          <w:snapToGrid w:val="0"/>
          <w:kern w:val="0"/>
          <w:sz w:val="24"/>
          <w:szCs w:val="24"/>
        </w:rPr>
        <w:t>意向</w:t>
      </w:r>
      <w:bookmarkEnd w:id="4"/>
      <w:r>
        <w:rPr>
          <w:rFonts w:ascii="宋体" w:eastAsia="宋体" w:cs="Cambria" w:hint="eastAsia"/>
          <w:snapToGrid w:val="0"/>
          <w:kern w:val="0"/>
          <w:sz w:val="24"/>
          <w:szCs w:val="24"/>
        </w:rPr>
        <w:t>的潜在参选人进行参选。</w:t>
      </w:r>
    </w:p>
    <w:p w:rsidR="00BE312A" w:rsidRDefault="00BA426A">
      <w:pPr>
        <w:pStyle w:val="a3"/>
        <w:spacing w:line="400" w:lineRule="exact"/>
        <w:ind w:firstLine="420"/>
        <w:rPr>
          <w:rFonts w:ascii="宋体" w:cs="Cambria" w:hint="eastAsia"/>
          <w:snapToGrid w:val="0"/>
          <w:kern w:val="0"/>
          <w:sz w:val="24"/>
          <w:szCs w:val="24"/>
        </w:rPr>
      </w:pPr>
      <w:r>
        <w:rPr>
          <w:rFonts w:ascii="宋体" w:cs="Cambria" w:hint="eastAsia"/>
          <w:snapToGrid w:val="0"/>
          <w:kern w:val="0"/>
          <w:sz w:val="24"/>
          <w:szCs w:val="24"/>
        </w:rPr>
        <w:t>本项目动环监控系统涉及的监控范围</w:t>
      </w:r>
      <w:r>
        <w:rPr>
          <w:rFonts w:ascii="宋体" w:cs="Cambria"/>
          <w:snapToGrid w:val="0"/>
          <w:kern w:val="0"/>
          <w:sz w:val="24"/>
          <w:szCs w:val="24"/>
        </w:rPr>
        <w:t>为</w:t>
      </w:r>
      <w:r>
        <w:rPr>
          <w:rFonts w:ascii="宋体" w:cs="Cambria" w:hint="eastAsia"/>
          <w:snapToGrid w:val="0"/>
          <w:kern w:val="0"/>
          <w:sz w:val="24"/>
          <w:szCs w:val="24"/>
        </w:rPr>
        <w:t>温湿度监测系统、漏水监测系统、供配电监测系统、UPS及电池监测系统</w:t>
      </w:r>
      <w:r>
        <w:rPr>
          <w:rFonts w:ascii="宋体" w:cs="Cambria"/>
          <w:snapToGrid w:val="0"/>
          <w:kern w:val="0"/>
          <w:sz w:val="24"/>
          <w:szCs w:val="24"/>
        </w:rPr>
        <w:t>等</w:t>
      </w:r>
      <w:r>
        <w:rPr>
          <w:rFonts w:ascii="宋体" w:cs="Cambria" w:hint="eastAsia"/>
          <w:snapToGrid w:val="0"/>
          <w:kern w:val="0"/>
          <w:sz w:val="24"/>
          <w:szCs w:val="24"/>
        </w:rPr>
        <w:t>。</w:t>
      </w:r>
    </w:p>
    <w:p w:rsidR="00BE312A" w:rsidRDefault="00BE312A">
      <w:pPr>
        <w:pStyle w:val="a3"/>
        <w:rPr>
          <w:rFonts w:hint="eastAsia"/>
        </w:rPr>
      </w:pPr>
    </w:p>
    <w:p w:rsidR="00BE312A" w:rsidRDefault="00BA426A">
      <w:pPr>
        <w:pStyle w:val="2"/>
        <w:ind w:firstLine="482"/>
        <w:rPr>
          <w:rFonts w:hint="eastAsia"/>
        </w:rPr>
      </w:pPr>
      <w:bookmarkStart w:id="5" w:name="_Toc89675127"/>
      <w:bookmarkStart w:id="6" w:name="_Toc55379218"/>
      <w:r>
        <w:rPr>
          <w:rFonts w:hint="eastAsia"/>
        </w:rPr>
        <w:t>一、比选项目内容</w:t>
      </w:r>
      <w:bookmarkEnd w:id="5"/>
      <w:bookmarkEnd w:id="6"/>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633"/>
        <w:gridCol w:w="1839"/>
        <w:gridCol w:w="1906"/>
        <w:gridCol w:w="1690"/>
      </w:tblGrid>
      <w:tr w:rsidR="00BE312A">
        <w:trPr>
          <w:jc w:val="center"/>
        </w:trPr>
        <w:tc>
          <w:tcPr>
            <w:tcW w:w="847" w:type="dxa"/>
            <w:tcBorders>
              <w:top w:val="single" w:sz="4" w:space="0" w:color="auto"/>
              <w:left w:val="single" w:sz="4" w:space="0" w:color="auto"/>
              <w:bottom w:val="single" w:sz="4" w:space="0" w:color="auto"/>
              <w:right w:val="single" w:sz="4" w:space="0" w:color="auto"/>
            </w:tcBorders>
            <w:vAlign w:val="center"/>
          </w:tcPr>
          <w:p w:rsidR="00BE312A" w:rsidRDefault="00BA426A">
            <w:pPr>
              <w:jc w:val="center"/>
              <w:rPr>
                <w:rFonts w:ascii="宋体" w:cs="Cambria" w:hint="eastAsia"/>
                <w:b/>
                <w:snapToGrid w:val="0"/>
                <w:kern w:val="0"/>
                <w:sz w:val="24"/>
                <w:szCs w:val="24"/>
              </w:rPr>
            </w:pPr>
            <w:bookmarkStart w:id="7" w:name="_Toc478053862"/>
            <w:bookmarkStart w:id="8" w:name="_Toc478044645"/>
            <w:r>
              <w:rPr>
                <w:rFonts w:ascii="宋体" w:cs="Cambria" w:hint="eastAsia"/>
                <w:b/>
                <w:snapToGrid w:val="0"/>
                <w:kern w:val="0"/>
                <w:sz w:val="24"/>
                <w:szCs w:val="24"/>
              </w:rPr>
              <w:t>序号</w:t>
            </w:r>
            <w:bookmarkEnd w:id="7"/>
            <w:bookmarkEnd w:id="8"/>
          </w:p>
        </w:tc>
        <w:tc>
          <w:tcPr>
            <w:tcW w:w="2633" w:type="dxa"/>
            <w:tcBorders>
              <w:top w:val="single" w:sz="4" w:space="0" w:color="auto"/>
              <w:left w:val="single" w:sz="4" w:space="0" w:color="auto"/>
              <w:bottom w:val="single" w:sz="4" w:space="0" w:color="auto"/>
              <w:right w:val="single" w:sz="4" w:space="0" w:color="auto"/>
            </w:tcBorders>
            <w:vAlign w:val="center"/>
          </w:tcPr>
          <w:p w:rsidR="00BE312A" w:rsidRDefault="00BA426A">
            <w:pPr>
              <w:jc w:val="center"/>
              <w:rPr>
                <w:rFonts w:ascii="宋体" w:cs="Cambria" w:hint="eastAsia"/>
                <w:b/>
                <w:snapToGrid w:val="0"/>
                <w:kern w:val="0"/>
                <w:sz w:val="24"/>
                <w:szCs w:val="24"/>
              </w:rPr>
            </w:pPr>
            <w:bookmarkStart w:id="9" w:name="_Toc478053863"/>
            <w:bookmarkStart w:id="10" w:name="_Toc478044646"/>
            <w:r>
              <w:rPr>
                <w:rFonts w:ascii="宋体" w:cs="Cambria" w:hint="eastAsia"/>
                <w:b/>
                <w:snapToGrid w:val="0"/>
                <w:kern w:val="0"/>
                <w:sz w:val="24"/>
                <w:szCs w:val="24"/>
              </w:rPr>
              <w:t>项目名称</w:t>
            </w:r>
            <w:bookmarkEnd w:id="9"/>
            <w:bookmarkEnd w:id="10"/>
          </w:p>
        </w:tc>
        <w:tc>
          <w:tcPr>
            <w:tcW w:w="1839" w:type="dxa"/>
            <w:tcBorders>
              <w:top w:val="single" w:sz="4" w:space="0" w:color="auto"/>
              <w:left w:val="single" w:sz="4" w:space="0" w:color="auto"/>
              <w:bottom w:val="single" w:sz="4" w:space="0" w:color="auto"/>
              <w:right w:val="single" w:sz="4" w:space="0" w:color="auto"/>
            </w:tcBorders>
            <w:vAlign w:val="center"/>
          </w:tcPr>
          <w:p w:rsidR="00BE312A" w:rsidRDefault="00BA426A">
            <w:pPr>
              <w:jc w:val="center"/>
              <w:rPr>
                <w:rFonts w:ascii="宋体" w:cs="Cambria" w:hint="eastAsia"/>
                <w:b/>
                <w:snapToGrid w:val="0"/>
                <w:kern w:val="0"/>
                <w:sz w:val="24"/>
                <w:szCs w:val="24"/>
              </w:rPr>
            </w:pPr>
            <w:bookmarkStart w:id="11" w:name="_Toc478053864"/>
            <w:bookmarkStart w:id="12" w:name="_Toc478044647"/>
            <w:r>
              <w:rPr>
                <w:rFonts w:ascii="宋体" w:cs="Cambria" w:hint="eastAsia"/>
                <w:b/>
                <w:snapToGrid w:val="0"/>
                <w:kern w:val="0"/>
                <w:sz w:val="24"/>
                <w:szCs w:val="24"/>
              </w:rPr>
              <w:t>最高限价</w:t>
            </w:r>
            <w:bookmarkEnd w:id="11"/>
            <w:bookmarkEnd w:id="12"/>
          </w:p>
        </w:tc>
        <w:tc>
          <w:tcPr>
            <w:tcW w:w="1906" w:type="dxa"/>
            <w:tcBorders>
              <w:top w:val="single" w:sz="4" w:space="0" w:color="auto"/>
              <w:left w:val="single" w:sz="4" w:space="0" w:color="auto"/>
              <w:bottom w:val="single" w:sz="4" w:space="0" w:color="auto"/>
              <w:right w:val="single" w:sz="4" w:space="0" w:color="auto"/>
            </w:tcBorders>
            <w:vAlign w:val="center"/>
          </w:tcPr>
          <w:p w:rsidR="00BE312A" w:rsidRDefault="00BA426A">
            <w:pPr>
              <w:jc w:val="center"/>
              <w:rPr>
                <w:rFonts w:ascii="宋体" w:cs="Cambria" w:hint="eastAsia"/>
                <w:b/>
                <w:snapToGrid w:val="0"/>
                <w:kern w:val="0"/>
                <w:sz w:val="24"/>
                <w:szCs w:val="24"/>
              </w:rPr>
            </w:pPr>
            <w:bookmarkStart w:id="13" w:name="_Toc478053866"/>
            <w:bookmarkStart w:id="14" w:name="_Toc478044649"/>
            <w:r>
              <w:rPr>
                <w:rFonts w:ascii="宋体" w:cs="Cambria" w:hint="eastAsia"/>
                <w:b/>
                <w:snapToGrid w:val="0"/>
                <w:kern w:val="0"/>
                <w:sz w:val="24"/>
                <w:szCs w:val="24"/>
              </w:rPr>
              <w:t>中选人数量</w:t>
            </w:r>
            <w:bookmarkEnd w:id="13"/>
            <w:bookmarkEnd w:id="14"/>
          </w:p>
        </w:tc>
        <w:tc>
          <w:tcPr>
            <w:tcW w:w="1690" w:type="dxa"/>
            <w:tcBorders>
              <w:top w:val="single" w:sz="4" w:space="0" w:color="auto"/>
              <w:left w:val="single" w:sz="4" w:space="0" w:color="auto"/>
              <w:bottom w:val="single" w:sz="4" w:space="0" w:color="auto"/>
              <w:right w:val="single" w:sz="4" w:space="0" w:color="auto"/>
            </w:tcBorders>
            <w:vAlign w:val="center"/>
          </w:tcPr>
          <w:p w:rsidR="00BE312A" w:rsidRDefault="00BA426A">
            <w:pPr>
              <w:jc w:val="center"/>
              <w:rPr>
                <w:rFonts w:ascii="宋体" w:cs="Cambria" w:hint="eastAsia"/>
                <w:b/>
                <w:snapToGrid w:val="0"/>
                <w:kern w:val="0"/>
                <w:sz w:val="24"/>
                <w:szCs w:val="24"/>
              </w:rPr>
            </w:pPr>
            <w:r>
              <w:rPr>
                <w:rFonts w:ascii="宋体" w:cs="Cambria" w:hint="eastAsia"/>
                <w:b/>
                <w:snapToGrid w:val="0"/>
                <w:kern w:val="0"/>
                <w:sz w:val="24"/>
                <w:szCs w:val="24"/>
              </w:rPr>
              <w:t>备注</w:t>
            </w:r>
          </w:p>
        </w:tc>
      </w:tr>
      <w:tr w:rsidR="00BE312A">
        <w:trPr>
          <w:trHeight w:val="691"/>
          <w:jc w:val="center"/>
        </w:trPr>
        <w:tc>
          <w:tcPr>
            <w:tcW w:w="847"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Cambria" w:hint="eastAsia"/>
                <w:snapToGrid w:val="0"/>
                <w:kern w:val="0"/>
                <w:sz w:val="24"/>
                <w:szCs w:val="24"/>
              </w:rPr>
            </w:pPr>
            <w:bookmarkStart w:id="15" w:name="_Toc478053868"/>
            <w:bookmarkStart w:id="16" w:name="_Toc478044651"/>
            <w:r>
              <w:rPr>
                <w:rFonts w:ascii="宋体" w:cs="Cambria" w:hint="eastAsia"/>
                <w:snapToGrid w:val="0"/>
                <w:kern w:val="0"/>
                <w:sz w:val="24"/>
                <w:szCs w:val="24"/>
              </w:rPr>
              <w:t>1</w:t>
            </w:r>
            <w:bookmarkEnd w:id="15"/>
            <w:bookmarkEnd w:id="16"/>
          </w:p>
        </w:tc>
        <w:tc>
          <w:tcPr>
            <w:tcW w:w="2633" w:type="dxa"/>
            <w:tcBorders>
              <w:top w:val="single" w:sz="4" w:space="0" w:color="auto"/>
              <w:left w:val="single" w:sz="4" w:space="0" w:color="auto"/>
              <w:bottom w:val="single" w:sz="4" w:space="0" w:color="auto"/>
              <w:right w:val="single" w:sz="4" w:space="0" w:color="auto"/>
            </w:tcBorders>
            <w:vAlign w:val="center"/>
          </w:tcPr>
          <w:p w:rsidR="00BE312A" w:rsidRDefault="00BA426A">
            <w:pPr>
              <w:jc w:val="center"/>
              <w:rPr>
                <w:rFonts w:ascii="宋体" w:cs="Cambria" w:hint="eastAsia"/>
                <w:snapToGrid w:val="0"/>
                <w:kern w:val="0"/>
                <w:sz w:val="21"/>
                <w:szCs w:val="21"/>
              </w:rPr>
            </w:pPr>
            <w:r>
              <w:rPr>
                <w:rFonts w:ascii="宋体" w:cs="Cambria" w:hint="eastAsia"/>
                <w:snapToGrid w:val="0"/>
                <w:kern w:val="0"/>
                <w:sz w:val="21"/>
                <w:szCs w:val="21"/>
              </w:rPr>
              <w:t>营业网点动环监控系统采购项目</w:t>
            </w:r>
            <w:r w:rsidR="009273F2">
              <w:rPr>
                <w:rFonts w:ascii="宋体" w:cs="Cambria" w:hint="eastAsia"/>
                <w:snapToGrid w:val="0"/>
                <w:kern w:val="0"/>
                <w:sz w:val="24"/>
                <w:szCs w:val="24"/>
              </w:rPr>
              <w:t>(</w:t>
            </w:r>
            <w:r w:rsidR="009273F2">
              <w:rPr>
                <w:rFonts w:ascii="宋体" w:cs="Cambria"/>
                <w:snapToGrid w:val="0"/>
                <w:kern w:val="0"/>
                <w:sz w:val="24"/>
                <w:szCs w:val="24"/>
              </w:rPr>
              <w:t>第二次)</w:t>
            </w:r>
          </w:p>
        </w:tc>
        <w:tc>
          <w:tcPr>
            <w:tcW w:w="1839"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Cambria" w:hint="eastAsia"/>
                <w:snapToGrid w:val="0"/>
                <w:kern w:val="0"/>
                <w:sz w:val="21"/>
                <w:szCs w:val="21"/>
              </w:rPr>
            </w:pPr>
            <w:r>
              <w:rPr>
                <w:rFonts w:ascii="宋体" w:cs="Cambria"/>
                <w:snapToGrid w:val="0"/>
                <w:kern w:val="0"/>
                <w:sz w:val="21"/>
                <w:szCs w:val="21"/>
              </w:rPr>
              <w:t>19.8</w:t>
            </w:r>
            <w:r>
              <w:rPr>
                <w:rFonts w:ascii="宋体" w:cs="Cambria" w:hint="eastAsia"/>
                <w:snapToGrid w:val="0"/>
                <w:kern w:val="0"/>
                <w:sz w:val="21"/>
                <w:szCs w:val="21"/>
              </w:rPr>
              <w:t>万元</w:t>
            </w:r>
          </w:p>
        </w:tc>
        <w:tc>
          <w:tcPr>
            <w:tcW w:w="190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Cambria" w:hint="eastAsia"/>
                <w:snapToGrid w:val="0"/>
                <w:kern w:val="0"/>
                <w:sz w:val="21"/>
                <w:szCs w:val="21"/>
              </w:rPr>
            </w:pPr>
            <w:r>
              <w:rPr>
                <w:rFonts w:ascii="宋体" w:cs="Cambria" w:hint="eastAsia"/>
                <w:snapToGrid w:val="0"/>
                <w:kern w:val="0"/>
                <w:sz w:val="21"/>
                <w:szCs w:val="21"/>
              </w:rPr>
              <w:t>1</w:t>
            </w:r>
          </w:p>
        </w:tc>
        <w:tc>
          <w:tcPr>
            <w:tcW w:w="1690"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Cambria" w:hint="eastAsia"/>
                <w:snapToGrid w:val="0"/>
                <w:kern w:val="0"/>
                <w:sz w:val="21"/>
                <w:szCs w:val="21"/>
              </w:rPr>
            </w:pPr>
            <w:r>
              <w:rPr>
                <w:rFonts w:ascii="宋体" w:cs="Cambria" w:hint="eastAsia"/>
                <w:snapToGrid w:val="0"/>
                <w:kern w:val="0"/>
                <w:sz w:val="21"/>
                <w:szCs w:val="21"/>
              </w:rPr>
              <w:t>质保期为一年（含税价）</w:t>
            </w:r>
          </w:p>
        </w:tc>
      </w:tr>
    </w:tbl>
    <w:p w:rsidR="00BE312A" w:rsidRDefault="00BA426A">
      <w:pPr>
        <w:pStyle w:val="2"/>
        <w:ind w:firstLine="482"/>
        <w:rPr>
          <w:rFonts w:hint="eastAsia"/>
        </w:rPr>
      </w:pPr>
      <w:bookmarkStart w:id="17" w:name="_Toc469574664"/>
      <w:bookmarkStart w:id="18" w:name="_Toc89675128"/>
      <w:bookmarkStart w:id="19" w:name="_Toc288224935"/>
      <w:bookmarkStart w:id="20" w:name="_Toc297817088"/>
      <w:bookmarkStart w:id="21" w:name="_Toc55379219"/>
      <w:r>
        <w:rPr>
          <w:rFonts w:hint="eastAsia"/>
        </w:rPr>
        <w:t>二、参选人资格要求</w:t>
      </w:r>
      <w:bookmarkEnd w:id="17"/>
      <w:bookmarkEnd w:id="18"/>
      <w:bookmarkEnd w:id="19"/>
      <w:bookmarkEnd w:id="20"/>
      <w:bookmarkEnd w:id="21"/>
    </w:p>
    <w:p w:rsidR="00BE312A" w:rsidRDefault="00BA426A">
      <w:pPr>
        <w:snapToGrid w:val="0"/>
        <w:spacing w:line="360" w:lineRule="auto"/>
        <w:ind w:firstLineChars="200" w:firstLine="480"/>
        <w:rPr>
          <w:rFonts w:ascii="宋体" w:cs="Cambria" w:hint="eastAsia"/>
          <w:snapToGrid w:val="0"/>
          <w:kern w:val="0"/>
          <w:sz w:val="24"/>
          <w:szCs w:val="24"/>
        </w:rPr>
      </w:pPr>
      <w:bookmarkStart w:id="22" w:name="_Hlk55488870"/>
      <w:r>
        <w:rPr>
          <w:rFonts w:ascii="宋体" w:cs="Cambria" w:hint="eastAsia"/>
          <w:snapToGrid w:val="0"/>
          <w:kern w:val="0"/>
          <w:sz w:val="24"/>
          <w:szCs w:val="24"/>
        </w:rPr>
        <w:t>（一）基本资格条件</w:t>
      </w:r>
    </w:p>
    <w:p w:rsidR="00BE312A" w:rsidRDefault="00BA426A">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具有独立承担民事责任的能力；</w:t>
      </w:r>
    </w:p>
    <w:p w:rsidR="00BE312A" w:rsidRDefault="00BA426A">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具有良好的商业信誉和健全的财务会计制度；</w:t>
      </w:r>
    </w:p>
    <w:p w:rsidR="00BE312A" w:rsidRDefault="00BA426A">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具有履行合同所必须的设备和专业技术能力；</w:t>
      </w:r>
    </w:p>
    <w:p w:rsidR="00BE312A" w:rsidRDefault="00BA426A">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有依法缴纳税收和社会保障金的良好记录；</w:t>
      </w:r>
    </w:p>
    <w:p w:rsidR="00BE312A" w:rsidRDefault="00BA426A">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三年内在经营活动中没有重大违法记录；</w:t>
      </w:r>
    </w:p>
    <w:p w:rsidR="00BE312A" w:rsidRDefault="00BA426A">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BE312A" w:rsidRDefault="00BA426A">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法律、行政法规规定的其他条件。</w:t>
      </w:r>
    </w:p>
    <w:p w:rsidR="00BE312A" w:rsidRDefault="00BA426A">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（二）特定资格条件</w:t>
      </w:r>
    </w:p>
    <w:p w:rsidR="00BE312A" w:rsidRDefault="00BA426A">
      <w:pPr>
        <w:pStyle w:val="a3"/>
        <w:spacing w:line="360" w:lineRule="auto"/>
        <w:ind w:firstLineChars="200" w:firstLine="480"/>
        <w:rPr>
          <w:rFonts w:ascii="宋体" w:hint="eastAsia"/>
          <w:sz w:val="24"/>
          <w:szCs w:val="24"/>
        </w:rPr>
      </w:pPr>
      <w:r>
        <w:rPr>
          <w:rFonts w:ascii="宋体" w:hint="eastAsia"/>
          <w:sz w:val="24"/>
          <w:szCs w:val="24"/>
        </w:rPr>
        <w:t>1．参选人为厂商直投或其合法代理商；</w:t>
      </w:r>
    </w:p>
    <w:p w:rsidR="00BE312A" w:rsidRDefault="00BA426A">
      <w:pPr>
        <w:pStyle w:val="a3"/>
        <w:spacing w:line="360" w:lineRule="auto"/>
        <w:ind w:firstLineChars="200" w:firstLine="480"/>
        <w:rPr>
          <w:rFonts w:ascii="宋体" w:hint="eastAsia"/>
          <w:sz w:val="24"/>
          <w:szCs w:val="24"/>
        </w:rPr>
      </w:pPr>
      <w:r>
        <w:rPr>
          <w:rFonts w:ascii="宋体" w:hint="eastAsia"/>
          <w:sz w:val="24"/>
          <w:szCs w:val="24"/>
        </w:rPr>
        <w:t>（1）若为厂商直接参与比选，提供售后服务承诺函原件。</w:t>
      </w:r>
    </w:p>
    <w:p w:rsidR="00BE312A" w:rsidRDefault="00BA426A">
      <w:pPr>
        <w:pStyle w:val="a3"/>
        <w:spacing w:line="360" w:lineRule="auto"/>
        <w:ind w:firstLineChars="200" w:firstLine="480"/>
        <w:rPr>
          <w:rFonts w:ascii="宋体" w:hint="eastAsia"/>
          <w:sz w:val="24"/>
          <w:szCs w:val="24"/>
        </w:rPr>
      </w:pPr>
      <w:r>
        <w:rPr>
          <w:rFonts w:ascii="宋体" w:hint="eastAsia"/>
          <w:sz w:val="24"/>
          <w:szCs w:val="24"/>
        </w:rPr>
        <w:t>（2）若为代理商参与比选，须提供比选产品原制造商对本项目的比选授权函原件及售后服务承诺函原件。</w:t>
      </w:r>
    </w:p>
    <w:p w:rsidR="00BE312A" w:rsidRDefault="00BA426A">
      <w:pPr>
        <w:pStyle w:val="a3"/>
        <w:spacing w:line="360" w:lineRule="auto"/>
        <w:ind w:firstLineChars="200" w:firstLine="480"/>
        <w:rPr>
          <w:rFonts w:ascii="宋体" w:hint="eastAsia"/>
          <w:sz w:val="24"/>
          <w:szCs w:val="24"/>
        </w:rPr>
      </w:pPr>
      <w:r>
        <w:rPr>
          <w:rFonts w:ascii="宋体" w:hint="eastAsia"/>
          <w:sz w:val="24"/>
          <w:szCs w:val="24"/>
        </w:rPr>
        <w:t>2.20</w:t>
      </w:r>
      <w:r w:rsidR="00CF66DA">
        <w:rPr>
          <w:rFonts w:ascii="宋体"/>
          <w:sz w:val="24"/>
          <w:szCs w:val="24"/>
        </w:rPr>
        <w:t>20</w:t>
      </w:r>
      <w:r>
        <w:rPr>
          <w:rFonts w:ascii="宋体" w:hint="eastAsia"/>
          <w:sz w:val="24"/>
          <w:szCs w:val="24"/>
        </w:rPr>
        <w:t>年1月1日至参选截止日止，参选人至少承建过1个单项合同金额不低于20万的分布式动环监控系统类似项目（本项目为分布式机房动环监控系</w:t>
      </w:r>
      <w:r>
        <w:rPr>
          <w:rFonts w:ascii="宋体" w:hint="eastAsia"/>
          <w:sz w:val="24"/>
          <w:szCs w:val="24"/>
        </w:rPr>
        <w:lastRenderedPageBreak/>
        <w:t>统建设，要求参选人承建过联网动环监控系统项目）</w:t>
      </w:r>
      <w:r>
        <w:rPr>
          <w:rFonts w:ascii="宋体"/>
          <w:sz w:val="24"/>
          <w:szCs w:val="24"/>
        </w:rPr>
        <w:t>。</w:t>
      </w:r>
    </w:p>
    <w:p w:rsidR="00BE312A" w:rsidRDefault="00BA426A">
      <w:pPr>
        <w:pStyle w:val="a3"/>
        <w:spacing w:line="360" w:lineRule="auto"/>
        <w:ind w:firstLineChars="200" w:firstLine="480"/>
        <w:rPr>
          <w:rFonts w:ascii="宋体" w:hint="eastAsia"/>
          <w:color w:val="BFBFBF"/>
          <w:sz w:val="24"/>
          <w:szCs w:val="24"/>
        </w:rPr>
      </w:pPr>
      <w:r>
        <w:rPr>
          <w:rFonts w:ascii="宋体" w:hint="eastAsia"/>
          <w:sz w:val="24"/>
          <w:szCs w:val="24"/>
        </w:rPr>
        <w:t>注: 案例要求以下信息不可隐藏，包含：甲乙双方名称、双方印章、项目/产品的名称、合同/中选通知书签订时间等。以上证明文件若比选人存疑，参选人需提供原件备查,参选文件中须附相关证明文件复印件并逐页加盖公章。</w:t>
      </w:r>
    </w:p>
    <w:p w:rsidR="00BE312A" w:rsidRDefault="00BE312A">
      <w:pPr>
        <w:pStyle w:val="a3"/>
        <w:spacing w:line="360" w:lineRule="auto"/>
        <w:ind w:firstLineChars="200" w:firstLine="480"/>
        <w:rPr>
          <w:rFonts w:ascii="宋体" w:hint="eastAsia"/>
          <w:sz w:val="24"/>
          <w:szCs w:val="24"/>
        </w:rPr>
      </w:pPr>
    </w:p>
    <w:p w:rsidR="00BE312A" w:rsidRDefault="00BA426A">
      <w:pPr>
        <w:pStyle w:val="a3"/>
        <w:spacing w:line="360" w:lineRule="auto"/>
        <w:ind w:firstLineChars="200" w:firstLine="480"/>
        <w:rPr>
          <w:rFonts w:ascii="宋体" w:hint="eastAsia"/>
          <w:sz w:val="24"/>
          <w:szCs w:val="24"/>
        </w:rPr>
      </w:pPr>
      <w:r>
        <w:rPr>
          <w:rFonts w:ascii="宋体" w:cs="Cambria" w:hint="eastAsia"/>
          <w:snapToGrid w:val="0"/>
          <w:kern w:val="0"/>
          <w:sz w:val="24"/>
          <w:szCs w:val="24"/>
        </w:rPr>
        <w:t>注:以上证明文件若比选人存疑，参选人需提供原件备查，参选文件中须附相关证明文件复印件并逐页加盖公章。</w:t>
      </w:r>
    </w:p>
    <w:p w:rsidR="00BE312A" w:rsidRDefault="00BA426A">
      <w:pPr>
        <w:pStyle w:val="2"/>
        <w:ind w:firstLine="482"/>
        <w:rPr>
          <w:rFonts w:hint="eastAsia"/>
        </w:rPr>
      </w:pPr>
      <w:bookmarkStart w:id="23" w:name="_Toc55379220"/>
      <w:bookmarkStart w:id="24" w:name="_Toc297817090"/>
      <w:bookmarkStart w:id="25" w:name="_Toc469574667"/>
      <w:bookmarkStart w:id="26" w:name="_Toc89675130"/>
      <w:bookmarkEnd w:id="22"/>
      <w:r>
        <w:rPr>
          <w:rFonts w:hint="eastAsia"/>
        </w:rPr>
        <w:t>三、比选文件的获取</w:t>
      </w:r>
      <w:bookmarkEnd w:id="23"/>
    </w:p>
    <w:p w:rsidR="00BE312A" w:rsidRDefault="00BA426A">
      <w:pPr>
        <w:autoSpaceDE w:val="0"/>
        <w:autoSpaceDN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本次比选公告在本行官网（http://www.ccqtgb.com）上发布。</w:t>
      </w:r>
    </w:p>
    <w:p w:rsidR="00BE312A" w:rsidRDefault="00BA426A">
      <w:pPr>
        <w:pStyle w:val="2"/>
        <w:ind w:firstLine="482"/>
        <w:rPr>
          <w:rFonts w:hint="eastAsia"/>
        </w:rPr>
      </w:pPr>
      <w:bookmarkStart w:id="27" w:name="_Toc55379221"/>
      <w:r>
        <w:rPr>
          <w:rFonts w:hint="eastAsia"/>
        </w:rPr>
        <w:t>四、比选保证金的递交</w:t>
      </w:r>
      <w:bookmarkEnd w:id="24"/>
      <w:bookmarkEnd w:id="25"/>
      <w:bookmarkEnd w:id="26"/>
      <w:bookmarkEnd w:id="27"/>
    </w:p>
    <w:p w:rsidR="00BE312A" w:rsidRDefault="00BA426A">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1、参选保证金的金额：</w:t>
      </w:r>
      <w:r>
        <w:rPr>
          <w:rFonts w:ascii="宋体" w:cs="Cambria"/>
          <w:sz w:val="24"/>
          <w:szCs w:val="24"/>
        </w:rPr>
        <w:t>3,000</w:t>
      </w:r>
      <w:r>
        <w:rPr>
          <w:rFonts w:ascii="宋体" w:cs="Cambria" w:hint="eastAsia"/>
          <w:snapToGrid w:val="0"/>
          <w:kern w:val="0"/>
          <w:sz w:val="24"/>
          <w:szCs w:val="24"/>
        </w:rPr>
        <w:t>元整（大写：</w:t>
      </w:r>
      <w:r>
        <w:rPr>
          <w:rFonts w:ascii="宋体" w:cs="Cambria"/>
          <w:snapToGrid w:val="0"/>
          <w:kern w:val="0"/>
          <w:sz w:val="24"/>
          <w:szCs w:val="24"/>
        </w:rPr>
        <w:t>叁仟</w:t>
      </w:r>
      <w:r>
        <w:rPr>
          <w:rFonts w:ascii="宋体" w:cs="Cambria" w:hint="eastAsia"/>
          <w:snapToGrid w:val="0"/>
          <w:kern w:val="0"/>
          <w:sz w:val="24"/>
          <w:szCs w:val="24"/>
        </w:rPr>
        <w:t>元整）。</w:t>
      </w:r>
    </w:p>
    <w:p w:rsidR="00E5044F" w:rsidRDefault="00BA426A" w:rsidP="00E5044F">
      <w:pPr>
        <w:snapToGrid w:val="0"/>
        <w:spacing w:line="360" w:lineRule="auto"/>
        <w:ind w:firstLineChars="200" w:firstLine="480"/>
        <w:rPr>
          <w:rFonts w:ascii="宋体" w:hAnsi="宋体" w:cs="Cambria"/>
          <w:snapToGrid w:val="0"/>
          <w:kern w:val="0"/>
          <w:sz w:val="24"/>
          <w:szCs w:val="24"/>
        </w:rPr>
      </w:pPr>
      <w:r>
        <w:rPr>
          <w:rFonts w:ascii="宋体" w:cs="Cambria" w:hint="eastAsia"/>
          <w:snapToGrid w:val="0"/>
          <w:kern w:val="0"/>
          <w:sz w:val="24"/>
          <w:szCs w:val="24"/>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rsidR="00BE312A" w:rsidRPr="00BA426A" w:rsidRDefault="00E5044F" w:rsidP="00E5044F">
      <w:pPr>
        <w:snapToGrid w:val="0"/>
        <w:spacing w:line="360" w:lineRule="auto"/>
        <w:ind w:firstLineChars="200" w:firstLine="482"/>
        <w:rPr>
          <w:rFonts w:ascii="宋体" w:cs="Cambria" w:hint="eastAsia"/>
          <w:b/>
          <w:snapToGrid w:val="0"/>
          <w:kern w:val="0"/>
          <w:sz w:val="24"/>
          <w:szCs w:val="24"/>
        </w:rPr>
      </w:pPr>
      <w:r w:rsidRPr="007A0668">
        <w:rPr>
          <w:rFonts w:ascii="宋体" w:hAnsi="宋体" w:cs="Cambria" w:hint="eastAsia"/>
          <w:b/>
          <w:snapToGrid w:val="0"/>
          <w:kern w:val="0"/>
          <w:sz w:val="24"/>
          <w:szCs w:val="24"/>
        </w:rPr>
        <w:t>摘要需备注：</w:t>
      </w:r>
      <w:r w:rsidR="00F571F2" w:rsidRPr="00F571F2">
        <w:rPr>
          <w:rFonts w:ascii="宋体" w:cs="Cambria" w:hint="eastAsia"/>
          <w:b/>
          <w:snapToGrid w:val="0"/>
          <w:kern w:val="0"/>
          <w:sz w:val="24"/>
          <w:szCs w:val="24"/>
        </w:rPr>
        <w:t>营业网点动环监控系统采购项目(</w:t>
      </w:r>
      <w:r w:rsidR="00F571F2" w:rsidRPr="00F571F2">
        <w:rPr>
          <w:rFonts w:ascii="宋体" w:cs="Cambria"/>
          <w:b/>
          <w:snapToGrid w:val="0"/>
          <w:kern w:val="0"/>
          <w:sz w:val="24"/>
          <w:szCs w:val="24"/>
        </w:rPr>
        <w:t>第二次)</w:t>
      </w:r>
      <w:r w:rsidRPr="007A0668">
        <w:rPr>
          <w:rFonts w:ascii="宋体" w:cs="Cambria" w:hint="eastAsia"/>
          <w:b/>
          <w:snapToGrid w:val="0"/>
          <w:kern w:val="0"/>
          <w:sz w:val="24"/>
          <w:szCs w:val="24"/>
        </w:rPr>
        <w:t>比选保证金</w:t>
      </w:r>
      <w:r w:rsidRPr="007A0668">
        <w:rPr>
          <w:rFonts w:ascii="宋体" w:hAnsi="宋体" w:cs="Cambria" w:hint="eastAsia"/>
          <w:b/>
          <w:snapToGrid w:val="0"/>
          <w:kern w:val="0"/>
          <w:sz w:val="24"/>
          <w:szCs w:val="24"/>
        </w:rPr>
        <w:t>。</w:t>
      </w:r>
    </w:p>
    <w:p w:rsidR="00BE312A" w:rsidRDefault="00BA426A">
      <w:pPr>
        <w:snapToGrid w:val="0"/>
        <w:spacing w:line="360" w:lineRule="auto"/>
        <w:ind w:firstLineChars="200" w:firstLine="480"/>
        <w:rPr>
          <w:rFonts w:ascii="宋体" w:cs="Cambria" w:hint="eastAsia"/>
          <w:b/>
          <w:snapToGrid w:val="0"/>
          <w:kern w:val="0"/>
          <w:sz w:val="24"/>
          <w:szCs w:val="24"/>
          <w:u w:val="single"/>
        </w:rPr>
      </w:pPr>
      <w:r>
        <w:rPr>
          <w:rFonts w:ascii="宋体" w:cs="Cambria" w:hint="eastAsia"/>
          <w:snapToGrid w:val="0"/>
          <w:kern w:val="0"/>
          <w:sz w:val="24"/>
          <w:szCs w:val="24"/>
        </w:rPr>
        <w:t>3、参选保证金递交的截止时间为</w:t>
      </w:r>
      <w:r>
        <w:rPr>
          <w:rFonts w:ascii="宋体" w:cs="Cambria" w:hint="eastAsia"/>
          <w:b/>
          <w:snapToGrid w:val="0"/>
          <w:kern w:val="0"/>
          <w:sz w:val="24"/>
          <w:szCs w:val="24"/>
          <w:u w:val="single"/>
        </w:rPr>
        <w:t>20</w:t>
      </w:r>
      <w:r>
        <w:rPr>
          <w:rFonts w:ascii="宋体" w:cs="Cambria"/>
          <w:b/>
          <w:snapToGrid w:val="0"/>
          <w:kern w:val="0"/>
          <w:sz w:val="24"/>
          <w:szCs w:val="24"/>
          <w:u w:val="single"/>
        </w:rPr>
        <w:t>2</w:t>
      </w:r>
      <w:r w:rsidR="00F530D9">
        <w:rPr>
          <w:rFonts w:ascii="宋体" w:cs="Cambria"/>
          <w:b/>
          <w:snapToGrid w:val="0"/>
          <w:kern w:val="0"/>
          <w:sz w:val="24"/>
          <w:szCs w:val="24"/>
          <w:u w:val="single"/>
        </w:rPr>
        <w:t>3</w:t>
      </w:r>
      <w:r>
        <w:rPr>
          <w:rFonts w:ascii="宋体" w:cs="Cambria" w:hint="eastAsia"/>
          <w:b/>
          <w:snapToGrid w:val="0"/>
          <w:kern w:val="0"/>
          <w:sz w:val="24"/>
          <w:szCs w:val="24"/>
          <w:u w:val="single"/>
        </w:rPr>
        <w:t>年</w:t>
      </w:r>
      <w:r w:rsidR="00AF12AD">
        <w:rPr>
          <w:rFonts w:ascii="宋体" w:cs="Cambria" w:hint="eastAsia"/>
          <w:b/>
          <w:snapToGrid w:val="0"/>
          <w:kern w:val="0"/>
          <w:sz w:val="24"/>
          <w:szCs w:val="24"/>
          <w:u w:val="single"/>
        </w:rPr>
        <w:t>3</w:t>
      </w:r>
      <w:r>
        <w:rPr>
          <w:rFonts w:ascii="宋体" w:cs="Cambria" w:hint="eastAsia"/>
          <w:b/>
          <w:snapToGrid w:val="0"/>
          <w:kern w:val="0"/>
          <w:sz w:val="24"/>
          <w:szCs w:val="24"/>
          <w:u w:val="single"/>
        </w:rPr>
        <w:t>月</w:t>
      </w:r>
      <w:r w:rsidR="00FE3C56">
        <w:rPr>
          <w:rFonts w:ascii="宋体" w:cs="Cambria" w:hint="eastAsia"/>
          <w:b/>
          <w:snapToGrid w:val="0"/>
          <w:kern w:val="0"/>
          <w:sz w:val="24"/>
          <w:szCs w:val="24"/>
          <w:u w:val="single"/>
        </w:rPr>
        <w:t>9</w:t>
      </w:r>
      <w:r>
        <w:rPr>
          <w:rFonts w:ascii="宋体" w:cs="Cambria" w:hint="eastAsia"/>
          <w:b/>
          <w:snapToGrid w:val="0"/>
          <w:kern w:val="0"/>
          <w:sz w:val="24"/>
          <w:szCs w:val="24"/>
          <w:u w:val="single"/>
        </w:rPr>
        <w:t>日17时00分</w:t>
      </w:r>
      <w:bookmarkStart w:id="28" w:name="_Toc297817091"/>
      <w:r>
        <w:rPr>
          <w:rFonts w:ascii="宋体" w:cs="Cambria" w:hint="eastAsia"/>
          <w:b/>
          <w:snapToGrid w:val="0"/>
          <w:kern w:val="0"/>
          <w:sz w:val="24"/>
          <w:szCs w:val="24"/>
          <w:u w:val="single"/>
        </w:rPr>
        <w:t>。</w:t>
      </w:r>
    </w:p>
    <w:p w:rsidR="00BE312A" w:rsidRDefault="00BA426A">
      <w:pPr>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4</w:t>
      </w:r>
      <w:r>
        <w:rPr>
          <w:rFonts w:ascii="宋体" w:cs="Cambria" w:hint="eastAsia"/>
          <w:snapToGrid w:val="0"/>
          <w:kern w:val="0"/>
          <w:sz w:val="24"/>
          <w:szCs w:val="24"/>
        </w:rPr>
        <w:t>、参选保证金专用账户如下：</w:t>
      </w:r>
    </w:p>
    <w:p w:rsidR="00BE312A" w:rsidRDefault="00BA426A">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户名：重庆三峡银行股份有限公司</w:t>
      </w:r>
    </w:p>
    <w:p w:rsidR="00BE312A" w:rsidRDefault="00BA426A">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开户行：重庆三峡银行营业部</w:t>
      </w:r>
    </w:p>
    <w:p w:rsidR="00BE312A" w:rsidRDefault="00BA426A">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账号：0101014040000043</w:t>
      </w:r>
    </w:p>
    <w:p w:rsidR="00BE312A" w:rsidRDefault="00BA426A">
      <w:pPr>
        <w:pStyle w:val="2"/>
        <w:ind w:firstLine="482"/>
        <w:rPr>
          <w:rFonts w:hint="eastAsia"/>
        </w:rPr>
      </w:pPr>
      <w:bookmarkStart w:id="29" w:name="_Toc469574668"/>
      <w:bookmarkStart w:id="30" w:name="_Toc89675131"/>
      <w:bookmarkStart w:id="31" w:name="_Toc55379222"/>
      <w:r>
        <w:rPr>
          <w:rFonts w:hint="eastAsia"/>
        </w:rPr>
        <w:t>五、参选文件的递交</w:t>
      </w:r>
      <w:bookmarkEnd w:id="28"/>
      <w:bookmarkEnd w:id="29"/>
      <w:bookmarkEnd w:id="30"/>
      <w:bookmarkEnd w:id="31"/>
    </w:p>
    <w:p w:rsidR="00BE312A" w:rsidRDefault="00BA426A">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1．参选文件递交的截止时间：</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sidR="00AF12AD">
        <w:rPr>
          <w:rFonts w:ascii="宋体" w:cs="Cambria" w:hint="eastAsia"/>
          <w:b/>
          <w:snapToGrid w:val="0"/>
          <w:kern w:val="0"/>
          <w:sz w:val="24"/>
          <w:szCs w:val="24"/>
          <w:u w:val="single"/>
        </w:rPr>
        <w:t>3月</w:t>
      </w:r>
      <w:r w:rsidR="00FE3C56">
        <w:rPr>
          <w:rFonts w:ascii="宋体" w:cs="Cambria" w:hint="eastAsia"/>
          <w:b/>
          <w:snapToGrid w:val="0"/>
          <w:kern w:val="0"/>
          <w:sz w:val="24"/>
          <w:szCs w:val="24"/>
          <w:u w:val="single"/>
        </w:rPr>
        <w:t>9</w:t>
      </w:r>
      <w:r w:rsidR="00AF12AD">
        <w:rPr>
          <w:rFonts w:ascii="宋体" w:cs="Cambria" w:hint="eastAsia"/>
          <w:b/>
          <w:snapToGrid w:val="0"/>
          <w:kern w:val="0"/>
          <w:sz w:val="24"/>
          <w:szCs w:val="24"/>
          <w:u w:val="single"/>
        </w:rPr>
        <w:t>日</w:t>
      </w:r>
      <w:r>
        <w:rPr>
          <w:rFonts w:ascii="宋体" w:cs="Cambria" w:hint="eastAsia"/>
          <w:b/>
          <w:snapToGrid w:val="0"/>
          <w:kern w:val="0"/>
          <w:sz w:val="24"/>
          <w:szCs w:val="24"/>
          <w:u w:val="single"/>
        </w:rPr>
        <w:t>17时00分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寄送至重庆江北区江北城汇川门路99号东方国际广场28楼重庆三峡银行计划财务部</w:t>
      </w:r>
    </w:p>
    <w:p w:rsidR="00BE312A" w:rsidRDefault="00BA426A">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邮政编码：4</w:t>
      </w:r>
      <w:r>
        <w:rPr>
          <w:rFonts w:ascii="宋体" w:cs="Cambria"/>
          <w:snapToGrid w:val="0"/>
          <w:kern w:val="0"/>
          <w:sz w:val="24"/>
          <w:szCs w:val="24"/>
        </w:rPr>
        <w:t>00024</w:t>
      </w:r>
    </w:p>
    <w:p w:rsidR="00BE312A" w:rsidRDefault="00BA426A">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联系人：敬希</w:t>
      </w:r>
    </w:p>
    <w:p w:rsidR="00BE312A" w:rsidRDefault="00BA426A">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电话号码：0</w:t>
      </w:r>
      <w:r>
        <w:rPr>
          <w:rFonts w:ascii="宋体" w:cs="Cambria"/>
          <w:snapToGrid w:val="0"/>
          <w:kern w:val="0"/>
          <w:sz w:val="24"/>
          <w:szCs w:val="24"/>
        </w:rPr>
        <w:t>23</w:t>
      </w:r>
      <w:r>
        <w:rPr>
          <w:rFonts w:ascii="宋体" w:cs="Cambria" w:hint="eastAsia"/>
          <w:snapToGrid w:val="0"/>
          <w:kern w:val="0"/>
          <w:sz w:val="24"/>
          <w:szCs w:val="24"/>
        </w:rPr>
        <w:t>-</w:t>
      </w:r>
      <w:r>
        <w:rPr>
          <w:rFonts w:ascii="宋体" w:cs="Cambria"/>
          <w:snapToGrid w:val="0"/>
          <w:kern w:val="0"/>
          <w:sz w:val="24"/>
          <w:szCs w:val="24"/>
        </w:rPr>
        <w:t>88890395</w:t>
      </w:r>
    </w:p>
    <w:p w:rsidR="00BE312A" w:rsidRDefault="00BA426A">
      <w:pPr>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2</w:t>
      </w:r>
      <w:r>
        <w:rPr>
          <w:rFonts w:ascii="宋体" w:cs="Cambria" w:hint="eastAsia"/>
          <w:snapToGrid w:val="0"/>
          <w:kern w:val="0"/>
          <w:sz w:val="24"/>
          <w:szCs w:val="24"/>
        </w:rPr>
        <w:t>．逾期送达的或者未送达指定地点的参选文件不予受理。</w:t>
      </w:r>
    </w:p>
    <w:p w:rsidR="00BE312A" w:rsidRDefault="00BA426A">
      <w:pPr>
        <w:spacing w:line="360" w:lineRule="auto"/>
        <w:ind w:firstLineChars="200" w:firstLine="482"/>
        <w:jc w:val="left"/>
        <w:outlineLvl w:val="1"/>
        <w:rPr>
          <w:rFonts w:ascii="宋体" w:hint="eastAsia"/>
          <w:b/>
          <w:snapToGrid w:val="0"/>
          <w:kern w:val="0"/>
          <w:sz w:val="24"/>
          <w:szCs w:val="24"/>
        </w:rPr>
      </w:pPr>
      <w:bookmarkStart w:id="32" w:name="_Toc469574669"/>
      <w:bookmarkStart w:id="33" w:name="_Toc89675132"/>
      <w:bookmarkStart w:id="34" w:name="_Toc55379223"/>
      <w:r>
        <w:rPr>
          <w:rFonts w:ascii="宋体" w:hint="eastAsia"/>
          <w:b/>
          <w:snapToGrid w:val="0"/>
          <w:kern w:val="0"/>
          <w:sz w:val="24"/>
          <w:szCs w:val="24"/>
        </w:rPr>
        <w:t>六、发布公告的媒介</w:t>
      </w:r>
      <w:bookmarkEnd w:id="32"/>
      <w:bookmarkEnd w:id="33"/>
      <w:bookmarkEnd w:id="34"/>
    </w:p>
    <w:p w:rsidR="00BE312A" w:rsidRDefault="00BA426A">
      <w:pPr>
        <w:autoSpaceDE w:val="0"/>
        <w:autoSpaceDN w:val="0"/>
        <w:snapToGrid w:val="0"/>
        <w:spacing w:line="360" w:lineRule="auto"/>
        <w:ind w:firstLineChars="200" w:firstLine="480"/>
        <w:jc w:val="left"/>
        <w:rPr>
          <w:rFonts w:ascii="宋体" w:cs="Cambria" w:hint="eastAsia"/>
          <w:snapToGrid w:val="0"/>
          <w:kern w:val="0"/>
          <w:sz w:val="24"/>
          <w:szCs w:val="24"/>
        </w:rPr>
      </w:pPr>
      <w:bookmarkStart w:id="35" w:name="_Toc469574670"/>
      <w:bookmarkStart w:id="36" w:name="_Toc250565211"/>
      <w:r>
        <w:rPr>
          <w:rFonts w:ascii="宋体" w:cs="Cambria" w:hint="eastAsia"/>
          <w:snapToGrid w:val="0"/>
          <w:kern w:val="0"/>
          <w:sz w:val="24"/>
          <w:szCs w:val="24"/>
        </w:rPr>
        <w:t>本次比选公告在本行官网（http://www.ccqtgb.com）上发布。</w:t>
      </w:r>
    </w:p>
    <w:p w:rsidR="00BE312A" w:rsidRDefault="00BA426A">
      <w:pPr>
        <w:spacing w:line="360" w:lineRule="auto"/>
        <w:ind w:firstLineChars="200" w:firstLine="482"/>
        <w:jc w:val="left"/>
        <w:outlineLvl w:val="1"/>
        <w:rPr>
          <w:rFonts w:ascii="宋体" w:hint="eastAsia"/>
          <w:b/>
          <w:snapToGrid w:val="0"/>
          <w:kern w:val="0"/>
          <w:sz w:val="24"/>
          <w:szCs w:val="24"/>
        </w:rPr>
      </w:pPr>
      <w:bookmarkStart w:id="37" w:name="_Toc89675133"/>
      <w:bookmarkStart w:id="38" w:name="_Toc55379224"/>
      <w:r>
        <w:rPr>
          <w:rFonts w:ascii="宋体" w:hint="eastAsia"/>
          <w:b/>
          <w:snapToGrid w:val="0"/>
          <w:kern w:val="0"/>
          <w:sz w:val="24"/>
          <w:szCs w:val="24"/>
        </w:rPr>
        <w:lastRenderedPageBreak/>
        <w:t>七、联系方式</w:t>
      </w:r>
      <w:bookmarkEnd w:id="35"/>
      <w:bookmarkEnd w:id="36"/>
      <w:bookmarkEnd w:id="37"/>
      <w:bookmarkEnd w:id="38"/>
    </w:p>
    <w:p w:rsidR="00BE312A" w:rsidRDefault="00BA426A">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BE312A" w:rsidRDefault="00BA426A">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重庆江北城汇川门路99号东方国际广场</w:t>
      </w:r>
    </w:p>
    <w:p w:rsidR="00BE312A" w:rsidRDefault="00BA426A">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BE312A" w:rsidRDefault="00BA426A">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w:t>
      </w:r>
      <w:r>
        <w:rPr>
          <w:rFonts w:ascii="宋体" w:cs="Cambria"/>
          <w:snapToGrid w:val="0"/>
          <w:kern w:val="0"/>
          <w:sz w:val="24"/>
          <w:szCs w:val="24"/>
          <w:u w:val="single"/>
        </w:rPr>
        <w:t>395</w:t>
      </w:r>
    </w:p>
    <w:p w:rsidR="00BE312A" w:rsidRDefault="00BA426A">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业务咨询电话：</w:t>
      </w:r>
      <w:r>
        <w:rPr>
          <w:rFonts w:ascii="宋体" w:cs="Cambria"/>
          <w:sz w:val="24"/>
          <w:szCs w:val="24"/>
          <w:u w:val="single"/>
        </w:rPr>
        <w:t>13389600635</w:t>
      </w:r>
    </w:p>
    <w:p w:rsidR="00BE312A" w:rsidRDefault="00BA426A">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邮箱：</w:t>
      </w:r>
      <w:r>
        <w:rPr>
          <w:rFonts w:ascii="宋体" w:cs="Cambria"/>
          <w:snapToGrid w:val="0"/>
          <w:kern w:val="0"/>
          <w:sz w:val="24"/>
          <w:szCs w:val="24"/>
          <w:u w:val="single"/>
        </w:rPr>
        <w:t>sx.jcb@ccqtgb.com</w:t>
      </w:r>
    </w:p>
    <w:p w:rsidR="00BE312A" w:rsidRDefault="00BA426A">
      <w:pPr>
        <w:widowControl/>
        <w:jc w:val="left"/>
        <w:rPr>
          <w:rFonts w:ascii="宋体" w:cs="Cambria" w:hint="eastAsia"/>
          <w:snapToGrid w:val="0"/>
          <w:kern w:val="0"/>
          <w:sz w:val="24"/>
          <w:szCs w:val="24"/>
        </w:rPr>
      </w:pPr>
      <w:r>
        <w:rPr>
          <w:rFonts w:ascii="宋体" w:cs="Cambria"/>
          <w:snapToGrid w:val="0"/>
          <w:kern w:val="0"/>
          <w:sz w:val="24"/>
          <w:szCs w:val="24"/>
        </w:rPr>
        <w:br w:type="page"/>
      </w:r>
    </w:p>
    <w:p w:rsidR="00BE312A" w:rsidRDefault="00BA426A">
      <w:pPr>
        <w:pStyle w:val="1"/>
        <w:spacing w:before="0"/>
        <w:ind w:rightChars="0" w:right="0"/>
        <w:rPr>
          <w:rFonts w:hint="eastAsia"/>
        </w:rPr>
      </w:pPr>
      <w:bookmarkStart w:id="39" w:name="_Toc55566255"/>
      <w:r>
        <w:rPr>
          <w:rFonts w:hint="eastAsia"/>
        </w:rPr>
        <w:lastRenderedPageBreak/>
        <w:t>第二章 项目介绍</w:t>
      </w:r>
      <w:bookmarkEnd w:id="39"/>
    </w:p>
    <w:p w:rsidR="00BE312A" w:rsidRDefault="00BA426A">
      <w:pPr>
        <w:spacing w:line="360" w:lineRule="auto"/>
        <w:ind w:firstLineChars="200" w:firstLine="482"/>
        <w:jc w:val="left"/>
        <w:outlineLvl w:val="1"/>
        <w:rPr>
          <w:rFonts w:ascii="宋体" w:hint="eastAsia"/>
          <w:b/>
          <w:snapToGrid w:val="0"/>
          <w:kern w:val="0"/>
          <w:sz w:val="24"/>
          <w:szCs w:val="24"/>
        </w:rPr>
      </w:pPr>
      <w:bookmarkStart w:id="40" w:name="_Toc89675135"/>
      <w:r>
        <w:rPr>
          <w:rFonts w:ascii="宋体" w:hint="eastAsia"/>
          <w:b/>
          <w:snapToGrid w:val="0"/>
          <w:kern w:val="0"/>
          <w:sz w:val="24"/>
          <w:szCs w:val="24"/>
        </w:rPr>
        <w:t>一</w:t>
      </w:r>
      <w:r>
        <w:rPr>
          <w:rFonts w:ascii="宋体"/>
          <w:b/>
          <w:snapToGrid w:val="0"/>
          <w:kern w:val="0"/>
          <w:sz w:val="24"/>
          <w:szCs w:val="24"/>
        </w:rPr>
        <w:t>、</w:t>
      </w:r>
      <w:r>
        <w:rPr>
          <w:rFonts w:ascii="宋体" w:hint="eastAsia"/>
          <w:b/>
          <w:snapToGrid w:val="0"/>
          <w:kern w:val="0"/>
          <w:sz w:val="24"/>
          <w:szCs w:val="24"/>
        </w:rPr>
        <w:t>项目背景</w:t>
      </w:r>
      <w:r>
        <w:rPr>
          <w:rFonts w:ascii="宋体" w:hint="eastAsia"/>
          <w:b/>
          <w:snapToGrid w:val="0"/>
          <w:kern w:val="0"/>
          <w:sz w:val="24"/>
          <w:szCs w:val="24"/>
        </w:rPr>
        <w:tab/>
      </w:r>
      <w:bookmarkEnd w:id="40"/>
    </w:p>
    <w:p w:rsidR="00BE312A" w:rsidRDefault="00BA426A">
      <w:pPr>
        <w:pStyle w:val="20"/>
        <w:spacing w:line="360" w:lineRule="auto"/>
        <w:ind w:leftChars="2" w:left="6" w:firstLineChars="200" w:firstLine="480"/>
        <w:rPr>
          <w:rFonts w:ascii="宋体" w:eastAsia="宋体" w:hint="eastAsia"/>
          <w:sz w:val="24"/>
          <w:szCs w:val="24"/>
        </w:rPr>
      </w:pPr>
      <w:bookmarkStart w:id="41" w:name="_Toc89675136"/>
      <w:r>
        <w:rPr>
          <w:rFonts w:ascii="宋体" w:eastAsia="宋体" w:hint="eastAsia"/>
          <w:sz w:val="24"/>
          <w:szCs w:val="24"/>
        </w:rPr>
        <w:t>为实现我行各营业网点动力设备和机房环境的运行数据实时监测和统计分析，以便更好的保障我行营业网点机房设备平稳运行。通过公开比选方式选定承建商为本项目提供设计、施工、软硬件供应、安装调试、系统开通、技术服务等。</w:t>
      </w:r>
    </w:p>
    <w:p w:rsidR="00BE312A" w:rsidRDefault="00BA426A">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二、项目目标</w:t>
      </w:r>
      <w:bookmarkEnd w:id="41"/>
    </w:p>
    <w:p w:rsidR="00BE312A" w:rsidRDefault="00BA426A">
      <w:pPr>
        <w:topLinePunct/>
        <w:spacing w:line="400" w:lineRule="exact"/>
        <w:ind w:firstLineChars="200" w:firstLine="480"/>
        <w:rPr>
          <w:rFonts w:ascii="宋体" w:cs="方正仿宋_GBK" w:hint="eastAsia"/>
          <w:sz w:val="24"/>
          <w:szCs w:val="24"/>
        </w:rPr>
      </w:pPr>
      <w:r>
        <w:rPr>
          <w:rFonts w:ascii="宋体" w:cs="Cambria" w:hint="eastAsia"/>
          <w:snapToGrid w:val="0"/>
          <w:kern w:val="0"/>
          <w:sz w:val="24"/>
          <w:szCs w:val="24"/>
        </w:rPr>
        <w:t>营业网点动环监控系统采购</w:t>
      </w:r>
      <w:r>
        <w:rPr>
          <w:rFonts w:ascii="宋体" w:cs="Cambria"/>
          <w:snapToGrid w:val="0"/>
          <w:kern w:val="0"/>
          <w:sz w:val="24"/>
          <w:szCs w:val="24"/>
        </w:rPr>
        <w:t>项目</w:t>
      </w:r>
      <w:r w:rsidR="009273F2">
        <w:rPr>
          <w:rFonts w:ascii="宋体" w:cs="Cambria" w:hint="eastAsia"/>
          <w:snapToGrid w:val="0"/>
          <w:kern w:val="0"/>
          <w:sz w:val="24"/>
          <w:szCs w:val="24"/>
        </w:rPr>
        <w:t>(</w:t>
      </w:r>
      <w:r w:rsidR="009273F2">
        <w:rPr>
          <w:rFonts w:ascii="宋体" w:cs="Cambria"/>
          <w:snapToGrid w:val="0"/>
          <w:kern w:val="0"/>
          <w:sz w:val="24"/>
          <w:szCs w:val="24"/>
        </w:rPr>
        <w:t>第二次)</w:t>
      </w:r>
      <w:r>
        <w:rPr>
          <w:rFonts w:ascii="宋体" w:hint="eastAsia"/>
          <w:snapToGrid w:val="0"/>
          <w:kern w:val="0"/>
          <w:sz w:val="24"/>
          <w:szCs w:val="24"/>
        </w:rPr>
        <w:t>是</w:t>
      </w:r>
      <w:r>
        <w:rPr>
          <w:rFonts w:ascii="宋体"/>
          <w:snapToGrid w:val="0"/>
          <w:kern w:val="0"/>
          <w:sz w:val="24"/>
          <w:szCs w:val="24"/>
        </w:rPr>
        <w:t>对各营业网点机房环境监控设备的采购以及实施</w:t>
      </w:r>
      <w:r>
        <w:rPr>
          <w:rFonts w:ascii="宋体" w:hint="eastAsia"/>
          <w:snapToGrid w:val="0"/>
          <w:kern w:val="0"/>
          <w:sz w:val="24"/>
          <w:szCs w:val="24"/>
        </w:rPr>
        <w:t>。</w:t>
      </w:r>
      <w:r>
        <w:rPr>
          <w:rFonts w:ascii="宋体" w:cs="方正仿宋_GBK" w:hint="eastAsia"/>
          <w:sz w:val="24"/>
          <w:szCs w:val="24"/>
        </w:rPr>
        <w:t>实现比选人全辖机房及设备间物理环境相关信息集中、准确监测，</w:t>
      </w:r>
      <w:r>
        <w:rPr>
          <w:rFonts w:ascii="宋体" w:cs="方正仿宋_GBK"/>
          <w:sz w:val="24"/>
          <w:szCs w:val="24"/>
        </w:rPr>
        <w:t>及时</w:t>
      </w:r>
      <w:r>
        <w:rPr>
          <w:rFonts w:ascii="宋体" w:cs="方正仿宋_GBK" w:hint="eastAsia"/>
          <w:sz w:val="24"/>
          <w:szCs w:val="24"/>
        </w:rPr>
        <w:t>进行</w:t>
      </w:r>
      <w:r>
        <w:rPr>
          <w:rFonts w:ascii="宋体" w:cs="方正仿宋_GBK"/>
          <w:sz w:val="24"/>
          <w:szCs w:val="24"/>
        </w:rPr>
        <w:t>预警和报警，</w:t>
      </w:r>
      <w:r>
        <w:rPr>
          <w:rFonts w:ascii="宋体" w:cs="方正仿宋_GBK" w:hint="eastAsia"/>
          <w:sz w:val="24"/>
          <w:szCs w:val="24"/>
        </w:rPr>
        <w:t>提升相关故障响应和</w:t>
      </w:r>
      <w:r>
        <w:rPr>
          <w:rFonts w:ascii="宋体" w:cs="方正仿宋_GBK"/>
          <w:sz w:val="24"/>
          <w:szCs w:val="24"/>
        </w:rPr>
        <w:t>解决</w:t>
      </w:r>
      <w:r>
        <w:rPr>
          <w:rFonts w:ascii="宋体" w:cs="方正仿宋_GBK" w:hint="eastAsia"/>
          <w:sz w:val="24"/>
          <w:szCs w:val="24"/>
        </w:rPr>
        <w:t>速度，保障比选人</w:t>
      </w:r>
      <w:r>
        <w:rPr>
          <w:rFonts w:ascii="宋体" w:cs="方正仿宋_GBK"/>
          <w:sz w:val="24"/>
          <w:szCs w:val="24"/>
        </w:rPr>
        <w:t>信息系统</w:t>
      </w:r>
      <w:r>
        <w:rPr>
          <w:rFonts w:ascii="宋体" w:cs="方正仿宋_GBK" w:hint="eastAsia"/>
          <w:sz w:val="24"/>
          <w:szCs w:val="24"/>
        </w:rPr>
        <w:t>相关</w:t>
      </w:r>
      <w:r>
        <w:rPr>
          <w:rFonts w:ascii="宋体" w:cs="方正仿宋_GBK"/>
          <w:sz w:val="24"/>
          <w:szCs w:val="24"/>
        </w:rPr>
        <w:t>设备</w:t>
      </w:r>
      <w:r>
        <w:rPr>
          <w:rFonts w:ascii="宋体" w:cs="方正仿宋_GBK" w:hint="eastAsia"/>
          <w:sz w:val="24"/>
          <w:szCs w:val="24"/>
        </w:rPr>
        <w:t>运行</w:t>
      </w:r>
      <w:r>
        <w:rPr>
          <w:rFonts w:ascii="宋体" w:cs="方正仿宋_GBK"/>
          <w:sz w:val="24"/>
          <w:szCs w:val="24"/>
        </w:rPr>
        <w:t>环境的安全稳定</w:t>
      </w:r>
      <w:r>
        <w:rPr>
          <w:rFonts w:ascii="宋体" w:cs="方正仿宋_GBK" w:hint="eastAsia"/>
          <w:sz w:val="24"/>
          <w:szCs w:val="24"/>
        </w:rPr>
        <w:t>，以合规管理为原则，以规范、完善、科学、自动化为目标</w:t>
      </w:r>
      <w:r>
        <w:rPr>
          <w:rFonts w:ascii="宋体" w:cs="方正仿宋_GBK"/>
          <w:sz w:val="24"/>
          <w:szCs w:val="24"/>
        </w:rPr>
        <w:t>。</w:t>
      </w:r>
    </w:p>
    <w:p w:rsidR="00BE312A" w:rsidRDefault="00BA426A">
      <w:pPr>
        <w:spacing w:line="400" w:lineRule="exact"/>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三、项目范围</w:t>
      </w:r>
    </w:p>
    <w:p w:rsidR="00BE312A" w:rsidRDefault="00BA426A">
      <w:pPr>
        <w:topLinePunct/>
        <w:spacing w:line="400" w:lineRule="exact"/>
        <w:ind w:firstLineChars="200" w:firstLine="480"/>
        <w:rPr>
          <w:rFonts w:ascii="宋体" w:cs="方正仿宋_GBK" w:hint="eastAsia"/>
          <w:sz w:val="24"/>
          <w:szCs w:val="24"/>
        </w:rPr>
      </w:pPr>
      <w:r>
        <w:rPr>
          <w:rFonts w:ascii="宋体" w:cs="Cambria" w:hint="eastAsia"/>
          <w:snapToGrid w:val="0"/>
          <w:kern w:val="0"/>
          <w:sz w:val="24"/>
          <w:szCs w:val="24"/>
        </w:rPr>
        <w:t>实现比选人指</w:t>
      </w:r>
      <w:r>
        <w:rPr>
          <w:rFonts w:ascii="宋体" w:cs="Cambria"/>
          <w:snapToGrid w:val="0"/>
          <w:kern w:val="0"/>
          <w:sz w:val="24"/>
          <w:szCs w:val="24"/>
        </w:rPr>
        <w:t>定营</w:t>
      </w:r>
      <w:r>
        <w:rPr>
          <w:rFonts w:ascii="宋体" w:cs="Cambria" w:hint="eastAsia"/>
          <w:snapToGrid w:val="0"/>
          <w:kern w:val="0"/>
          <w:sz w:val="24"/>
          <w:szCs w:val="24"/>
        </w:rPr>
        <w:t>业</w:t>
      </w:r>
      <w:r>
        <w:rPr>
          <w:rFonts w:ascii="宋体" w:cs="Cambria"/>
          <w:snapToGrid w:val="0"/>
          <w:kern w:val="0"/>
          <w:sz w:val="24"/>
          <w:szCs w:val="24"/>
        </w:rPr>
        <w:t>网点（</w:t>
      </w:r>
      <w:r>
        <w:rPr>
          <w:rFonts w:ascii="宋体" w:cs="Cambria" w:hint="eastAsia"/>
          <w:snapToGrid w:val="0"/>
          <w:kern w:val="0"/>
          <w:sz w:val="24"/>
          <w:szCs w:val="24"/>
        </w:rPr>
        <w:t>12家）机房物理环境相关信息集中、准确监测，及时进行预警和报警，提升相关故障响应和解决速度，保障比选人机房信息系统相关设备运行环境的安全稳定。</w:t>
      </w:r>
    </w:p>
    <w:p w:rsidR="00BE312A" w:rsidRDefault="00BA426A">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四、项目要求</w:t>
      </w:r>
    </w:p>
    <w:p w:rsidR="00BE312A" w:rsidRDefault="00BA426A">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（一）项目要求</w:t>
      </w:r>
    </w:p>
    <w:p w:rsidR="00BE312A" w:rsidRDefault="00BA426A">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1.此次采购的设备</w:t>
      </w:r>
      <w:r>
        <w:rPr>
          <w:rFonts w:ascii="宋体"/>
          <w:snapToGrid w:val="0"/>
          <w:kern w:val="0"/>
          <w:sz w:val="24"/>
          <w:szCs w:val="24"/>
        </w:rPr>
        <w:t>和系统</w:t>
      </w:r>
      <w:r>
        <w:rPr>
          <w:rFonts w:ascii="宋体" w:hint="eastAsia"/>
          <w:snapToGrid w:val="0"/>
          <w:kern w:val="0"/>
          <w:sz w:val="24"/>
          <w:szCs w:val="24"/>
        </w:rPr>
        <w:t>应具有相应的后续扩容性</w:t>
      </w:r>
      <w:r>
        <w:rPr>
          <w:rFonts w:ascii="宋体"/>
          <w:snapToGrid w:val="0"/>
          <w:kern w:val="0"/>
          <w:sz w:val="24"/>
          <w:szCs w:val="24"/>
        </w:rPr>
        <w:t>；</w:t>
      </w:r>
    </w:p>
    <w:p w:rsidR="00BE312A" w:rsidRDefault="00BA426A">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2</w:t>
      </w:r>
      <w:r>
        <w:rPr>
          <w:rFonts w:ascii="宋体" w:hint="eastAsia"/>
          <w:snapToGrid w:val="0"/>
          <w:kern w:val="0"/>
          <w:sz w:val="24"/>
          <w:szCs w:val="24"/>
        </w:rPr>
        <w:t>.保证所</w:t>
      </w:r>
      <w:r>
        <w:rPr>
          <w:rFonts w:ascii="宋体"/>
          <w:snapToGrid w:val="0"/>
          <w:kern w:val="0"/>
          <w:sz w:val="24"/>
          <w:szCs w:val="24"/>
        </w:rPr>
        <w:t>提供</w:t>
      </w:r>
      <w:r>
        <w:rPr>
          <w:rFonts w:ascii="宋体" w:hint="eastAsia"/>
          <w:snapToGrid w:val="0"/>
          <w:kern w:val="0"/>
          <w:sz w:val="24"/>
          <w:szCs w:val="24"/>
        </w:rPr>
        <w:t>设备均为原厂正规渠道行货，</w:t>
      </w:r>
      <w:r>
        <w:rPr>
          <w:rFonts w:ascii="宋体"/>
          <w:snapToGrid w:val="0"/>
          <w:kern w:val="0"/>
          <w:sz w:val="24"/>
          <w:szCs w:val="24"/>
        </w:rPr>
        <w:t>符合国家及行业现行相关质量标准，满足</w:t>
      </w:r>
      <w:r>
        <w:rPr>
          <w:rFonts w:ascii="宋体" w:hint="eastAsia"/>
          <w:snapToGrid w:val="0"/>
          <w:kern w:val="0"/>
          <w:sz w:val="24"/>
          <w:szCs w:val="24"/>
        </w:rPr>
        <w:t>比</w:t>
      </w:r>
      <w:r>
        <w:rPr>
          <w:rFonts w:ascii="宋体"/>
          <w:snapToGrid w:val="0"/>
          <w:kern w:val="0"/>
          <w:sz w:val="24"/>
          <w:szCs w:val="24"/>
        </w:rPr>
        <w:t>选技术需求</w:t>
      </w:r>
      <w:r>
        <w:rPr>
          <w:rFonts w:ascii="宋体" w:hint="eastAsia"/>
          <w:snapToGrid w:val="0"/>
          <w:kern w:val="0"/>
          <w:sz w:val="24"/>
          <w:szCs w:val="24"/>
        </w:rPr>
        <w:t>。</w:t>
      </w:r>
    </w:p>
    <w:p w:rsidR="00BE312A" w:rsidRDefault="00BA426A">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3.</w:t>
      </w:r>
      <w:r>
        <w:rPr>
          <w:rFonts w:ascii="宋体" w:hint="eastAsia"/>
          <w:snapToGrid w:val="0"/>
          <w:kern w:val="0"/>
          <w:sz w:val="24"/>
          <w:szCs w:val="24"/>
        </w:rPr>
        <w:t>实施期限要求：合同签订后</w:t>
      </w:r>
      <w:r>
        <w:rPr>
          <w:rFonts w:ascii="宋体"/>
          <w:snapToGrid w:val="0"/>
          <w:kern w:val="0"/>
          <w:sz w:val="24"/>
          <w:szCs w:val="24"/>
        </w:rPr>
        <w:t>45</w:t>
      </w:r>
      <w:r>
        <w:rPr>
          <w:rFonts w:ascii="宋体" w:hint="eastAsia"/>
          <w:snapToGrid w:val="0"/>
          <w:kern w:val="0"/>
          <w:sz w:val="24"/>
          <w:szCs w:val="24"/>
        </w:rPr>
        <w:t>日内完成系统建设，安装调试及试运行。</w:t>
      </w:r>
    </w:p>
    <w:p w:rsidR="00BE312A" w:rsidRDefault="00BA426A">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（二）售后服务要求</w:t>
      </w:r>
    </w:p>
    <w:p w:rsidR="00BE312A" w:rsidRDefault="00BA426A">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此次采购的</w:t>
      </w:r>
      <w:r>
        <w:rPr>
          <w:rFonts w:ascii="宋体"/>
          <w:snapToGrid w:val="0"/>
          <w:kern w:val="0"/>
          <w:sz w:val="24"/>
          <w:szCs w:val="24"/>
        </w:rPr>
        <w:t>设备和系统</w:t>
      </w:r>
      <w:r>
        <w:rPr>
          <w:rFonts w:ascii="宋体" w:hint="eastAsia"/>
          <w:snapToGrid w:val="0"/>
          <w:kern w:val="0"/>
          <w:sz w:val="24"/>
          <w:szCs w:val="24"/>
        </w:rPr>
        <w:t>均需要提供</w:t>
      </w:r>
      <w:r>
        <w:rPr>
          <w:rFonts w:ascii="宋体"/>
          <w:snapToGrid w:val="0"/>
          <w:kern w:val="0"/>
          <w:sz w:val="24"/>
          <w:szCs w:val="24"/>
        </w:rPr>
        <w:t>一</w:t>
      </w:r>
      <w:r>
        <w:rPr>
          <w:rFonts w:ascii="宋体" w:hint="eastAsia"/>
          <w:snapToGrid w:val="0"/>
          <w:kern w:val="0"/>
          <w:sz w:val="24"/>
          <w:szCs w:val="24"/>
        </w:rPr>
        <w:t>年的质保服务，同时要求提供原厂针对此次项目售后服务承诺说明。</w:t>
      </w:r>
    </w:p>
    <w:p w:rsidR="00BE312A" w:rsidRDefault="00BA426A">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（三）其他要求</w:t>
      </w:r>
    </w:p>
    <w:p w:rsidR="00BE312A" w:rsidRDefault="00BA426A">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1.本项目不组织现场踏勘。</w:t>
      </w:r>
    </w:p>
    <w:p w:rsidR="00BE312A" w:rsidRDefault="00BA426A">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2.参选人如对本比选要求的完整性有任何疑议，参选人应提供更完整的解决方案。否则在项目实施过程中，如果参选人在标书中所列出的系统设备及功能（包括软/硬件）配置存在有任何遗漏（包括比选文件中未列出而系统又必需的软/硬件），影响到系统的完整性及可运行性，则安装调试服务需要时参选人必须免费提供，比选人将不再支付任何费用。</w:t>
      </w:r>
    </w:p>
    <w:p w:rsidR="00BE312A" w:rsidRDefault="00BA426A">
      <w:pPr>
        <w:spacing w:line="360" w:lineRule="auto"/>
        <w:ind w:firstLineChars="200" w:firstLine="560"/>
        <w:rPr>
          <w:rFonts w:ascii="宋体" w:hint="eastAsia"/>
          <w:snapToGrid w:val="0"/>
          <w:kern w:val="0"/>
          <w:sz w:val="24"/>
          <w:szCs w:val="24"/>
        </w:rPr>
      </w:pPr>
      <w:r>
        <w:br w:type="page"/>
      </w:r>
    </w:p>
    <w:p w:rsidR="00BE312A" w:rsidRDefault="00BA426A">
      <w:pPr>
        <w:pStyle w:val="1"/>
        <w:spacing w:before="0"/>
        <w:ind w:rightChars="0" w:right="0"/>
        <w:rPr>
          <w:rFonts w:hint="eastAsia"/>
        </w:rPr>
      </w:pPr>
      <w:bookmarkStart w:id="42" w:name="_Toc55566256"/>
      <w:r>
        <w:rPr>
          <w:rFonts w:hint="eastAsia"/>
        </w:rPr>
        <w:lastRenderedPageBreak/>
        <w:t>第三章 技术条款</w:t>
      </w:r>
      <w:bookmarkEnd w:id="42"/>
    </w:p>
    <w:p w:rsidR="00BE312A" w:rsidRDefault="00BA426A">
      <w:pPr>
        <w:spacing w:line="360" w:lineRule="auto"/>
        <w:ind w:firstLineChars="200" w:firstLine="482"/>
        <w:jc w:val="left"/>
        <w:outlineLvl w:val="1"/>
        <w:rPr>
          <w:rFonts w:ascii="宋体" w:hint="eastAsia"/>
          <w:b/>
          <w:snapToGrid w:val="0"/>
          <w:kern w:val="0"/>
          <w:sz w:val="24"/>
          <w:szCs w:val="24"/>
        </w:rPr>
      </w:pPr>
      <w:bookmarkStart w:id="43" w:name="_Toc89675138"/>
      <w:r>
        <w:rPr>
          <w:rFonts w:ascii="宋体" w:hint="eastAsia"/>
          <w:b/>
          <w:snapToGrid w:val="0"/>
          <w:kern w:val="0"/>
          <w:sz w:val="24"/>
          <w:szCs w:val="24"/>
        </w:rPr>
        <w:t>一、</w:t>
      </w:r>
      <w:bookmarkEnd w:id="43"/>
      <w:r>
        <w:rPr>
          <w:rFonts w:ascii="宋体" w:hint="eastAsia"/>
          <w:b/>
          <w:snapToGrid w:val="0"/>
          <w:kern w:val="0"/>
          <w:sz w:val="24"/>
          <w:szCs w:val="24"/>
        </w:rPr>
        <w:t>总体要求</w:t>
      </w:r>
    </w:p>
    <w:p w:rsidR="00BE312A" w:rsidRDefault="00BA426A">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1．参选人应对本比选文件及其它材料加以综合理解，如</w:t>
      </w:r>
      <w:r>
        <w:rPr>
          <w:rFonts w:ascii="宋体"/>
          <w:snapToGrid w:val="0"/>
          <w:kern w:val="0"/>
          <w:sz w:val="24"/>
          <w:szCs w:val="24"/>
        </w:rPr>
        <w:t>本章第二条技术要求中</w:t>
      </w:r>
      <w:r>
        <w:rPr>
          <w:rFonts w:ascii="宋体" w:hint="eastAsia"/>
          <w:snapToGrid w:val="0"/>
          <w:kern w:val="0"/>
          <w:sz w:val="24"/>
          <w:szCs w:val="24"/>
        </w:rPr>
        <w:t>参照的标准与参选人所执行的标准发生矛盾时，参选人应以要求更严、性能更高、功能更全者为准。</w:t>
      </w:r>
    </w:p>
    <w:p w:rsidR="00BE312A" w:rsidRDefault="00BA426A">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2</w:t>
      </w:r>
      <w:r>
        <w:rPr>
          <w:rFonts w:ascii="宋体" w:hint="eastAsia"/>
          <w:snapToGrid w:val="0"/>
          <w:kern w:val="0"/>
          <w:sz w:val="24"/>
          <w:szCs w:val="24"/>
        </w:rPr>
        <w:t>．本比选文件中未作规定者，或是比选人没有明确给出的信息，参选人应按中国法律法规、标准规范和相关行业规则等执行。</w:t>
      </w:r>
    </w:p>
    <w:p w:rsidR="00BE312A" w:rsidRDefault="00BA426A">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3．参选人提供的一切资料均应以中文为准，如果因为语言误差造成的损失由参选人负责。</w:t>
      </w:r>
    </w:p>
    <w:p w:rsidR="00BE312A" w:rsidRDefault="00BA426A">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4．本项目实施过程涉及的低值易耗品所产生的费用由中</w:t>
      </w:r>
      <w:r>
        <w:rPr>
          <w:rFonts w:ascii="宋体" w:hint="eastAsia"/>
          <w:snapToGrid w:val="0"/>
          <w:kern w:val="0"/>
          <w:sz w:val="24"/>
          <w:szCs w:val="24"/>
        </w:rPr>
        <w:t>选</w:t>
      </w:r>
      <w:r>
        <w:rPr>
          <w:rFonts w:ascii="宋体"/>
          <w:snapToGrid w:val="0"/>
          <w:kern w:val="0"/>
          <w:sz w:val="24"/>
          <w:szCs w:val="24"/>
        </w:rPr>
        <w:t>人支付。</w:t>
      </w:r>
    </w:p>
    <w:p w:rsidR="00BE312A" w:rsidRDefault="00BA426A">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5．</w:t>
      </w:r>
      <w:r>
        <w:rPr>
          <w:rFonts w:ascii="宋体" w:hint="eastAsia"/>
          <w:snapToGrid w:val="0"/>
          <w:kern w:val="0"/>
          <w:sz w:val="24"/>
          <w:szCs w:val="24"/>
        </w:rPr>
        <w:t>参选人不得将本项目内容以任何方式进行转包，本项目不接受联合体参选；</w:t>
      </w:r>
    </w:p>
    <w:p w:rsidR="00BE312A" w:rsidRDefault="00BA426A">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6</w:t>
      </w:r>
      <w:r>
        <w:rPr>
          <w:rFonts w:ascii="宋体" w:hint="eastAsia"/>
          <w:snapToGrid w:val="0"/>
          <w:kern w:val="0"/>
          <w:sz w:val="24"/>
          <w:szCs w:val="24"/>
        </w:rPr>
        <w:t>．参选人单位负责人为同一人或存在控股、管理关系的不同单位，不得参选此项目。</w:t>
      </w:r>
    </w:p>
    <w:p w:rsidR="00BE312A" w:rsidRDefault="00BA426A">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w:t>
      </w:r>
      <w:r>
        <w:rPr>
          <w:rFonts w:ascii="宋体"/>
          <w:b/>
          <w:snapToGrid w:val="0"/>
          <w:kern w:val="0"/>
          <w:sz w:val="24"/>
          <w:szCs w:val="24"/>
        </w:rPr>
        <w:t>、技术</w:t>
      </w:r>
      <w:r>
        <w:rPr>
          <w:rFonts w:ascii="宋体" w:hint="eastAsia"/>
          <w:b/>
          <w:snapToGrid w:val="0"/>
          <w:kern w:val="0"/>
          <w:sz w:val="24"/>
          <w:szCs w:val="24"/>
        </w:rPr>
        <w:t>要求</w:t>
      </w:r>
    </w:p>
    <w:p w:rsidR="00BE312A" w:rsidRDefault="00BA426A">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在本次比选中，参选人须保证所提供的软、硬件产品至少能达到下列相关指标要求，同时所有参选</w:t>
      </w:r>
      <w:r>
        <w:rPr>
          <w:rFonts w:ascii="宋体"/>
          <w:snapToGrid w:val="0"/>
          <w:kern w:val="0"/>
          <w:sz w:val="24"/>
          <w:szCs w:val="24"/>
        </w:rPr>
        <w:t>系统、</w:t>
      </w:r>
      <w:r>
        <w:rPr>
          <w:rFonts w:ascii="宋体" w:hint="eastAsia"/>
          <w:snapToGrid w:val="0"/>
          <w:kern w:val="0"/>
          <w:sz w:val="24"/>
          <w:szCs w:val="24"/>
        </w:rPr>
        <w:t>设备均需提供</w:t>
      </w:r>
      <w:r>
        <w:rPr>
          <w:rFonts w:ascii="宋体"/>
          <w:snapToGrid w:val="0"/>
          <w:kern w:val="0"/>
          <w:sz w:val="24"/>
          <w:szCs w:val="24"/>
        </w:rPr>
        <w:t>1</w:t>
      </w:r>
      <w:r>
        <w:rPr>
          <w:rFonts w:ascii="宋体" w:hint="eastAsia"/>
          <w:snapToGrid w:val="0"/>
          <w:kern w:val="0"/>
          <w:sz w:val="24"/>
          <w:szCs w:val="24"/>
        </w:rPr>
        <w:t>年原厂质保服务和</w:t>
      </w:r>
      <w:r>
        <w:rPr>
          <w:rFonts w:ascii="宋体"/>
          <w:snapToGrid w:val="0"/>
          <w:kern w:val="0"/>
          <w:sz w:val="24"/>
          <w:szCs w:val="24"/>
        </w:rPr>
        <w:t>1年设备7*24*8的响应</w:t>
      </w:r>
      <w:r>
        <w:rPr>
          <w:rFonts w:ascii="宋体" w:hint="eastAsia"/>
          <w:snapToGrid w:val="0"/>
          <w:kern w:val="0"/>
          <w:sz w:val="24"/>
          <w:szCs w:val="24"/>
        </w:rPr>
        <w:t>服务。所有技术规格要求皆可正偏离。</w:t>
      </w:r>
    </w:p>
    <w:p w:rsidR="00BE312A" w:rsidRDefault="00BA426A">
      <w:pPr>
        <w:topLinePunct/>
        <w:spacing w:line="400" w:lineRule="exact"/>
        <w:ind w:firstLineChars="200" w:firstLine="480"/>
        <w:rPr>
          <w:rFonts w:ascii="宋体" w:hint="eastAsia"/>
          <w:snapToGrid w:val="0"/>
          <w:kern w:val="0"/>
          <w:sz w:val="24"/>
        </w:rPr>
      </w:pPr>
      <w:r>
        <w:rPr>
          <w:rFonts w:ascii="宋体" w:hint="eastAsia"/>
          <w:snapToGrid w:val="0"/>
          <w:kern w:val="0"/>
          <w:sz w:val="24"/>
        </w:rPr>
        <w:t>1、系统功能性要求</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监控系统可以承受365天*24小时连续工作压力，通过服务器进行数据采集，能采集模拟量、数字量、开关量、协议转换及隔离等功能模块于一体，性能稳定可靠、配置灵活；</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服务器、数据库能保证同一测点实时运行状态、告警信息和配置信息完全一致，没有缺漏和错误；</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具有独立的数据库，对历史数据和报警数据的保存可进行参数化设置；</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实现平面、系统、列表、组态等多种表现方式，具有友善的界面；</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动环系统对外提供各种通讯协议和接口，通过用户短信平台或短信猫实现短信报警功能；</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本系统涉及的所有软件必须是成熟的正版商用软件；提供软件使用授权永久许可等；提供三年的免费升级服务。</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软件系统采用中文化界面，操作简单方便，所有监控内容监控界面统一，并能在监控中心实现远程管理、维护等工作；</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snapToGrid w:val="0"/>
          <w:sz w:val="24"/>
          <w:szCs w:val="24"/>
        </w:rPr>
        <w:t>系统应可在任何页面提供告警信息窗口，支持不同维度（包括但不限于</w:t>
      </w:r>
      <w:r>
        <w:rPr>
          <w:rFonts w:ascii="宋体"/>
          <w:snapToGrid w:val="0"/>
          <w:sz w:val="24"/>
          <w:szCs w:val="24"/>
        </w:rPr>
        <w:lastRenderedPageBreak/>
        <w:t>空间、系统、等级、类型等）的告警信息筛选、统计及展示，展示内容包括但不限于告警等级、告警来源、告警设备、告警内容、产生时间等，应支持运维人员在窗口进行告警的受理及确认。</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监控系统网络通信协议符合国际网络协议标准，开放式的数据库接口，可支持各种类型的数据库，可实现从监控中心到现场监控单元的结构管理模式；</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系统拥有强大的自检功能，可以对系统与各设备的通讯状态和各设备的故障状态进行全面、集中、及时的检测，能自动在监控平台上显示故障单元、故障部位及性质，及时、准确的反映故障状态、时间及相关信息；</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系统支持Web功能或IE浏览器远程访问；</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支持系统施工所选择的各厂商智能设备（提供通讯接口与接口协议），具有软件再开发能力，对各厂商提供的智能设备均能实现全部的监控功能；</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系统及设备出现故障不影响被监控的其他设备正常工作和功能控制，具有良好的安全隔离功能；</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具备完备的用户管理功能，可对系统进行权限管理，避免未授权人员随意修改参数设置或查看。同时授权实行分级控制，不同级别用户只能登录权限范围内的监控内容及允许的操作；</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系统维护管理人员在一定权限下，通过监控界面能方便的实现对监控对象（设备及设备类型）、区域、局站等的增加、修改和删除的管理，所有配置操作动态生效。 系统可对告警阈值、存储阈值等参数进行远程配置和修改。 系统可设置自定义告警和告警关联协议编辑和界面编辑功能，强化了系统的易用性和兼容性；</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完善的告警管理功能：监控系统，实时监测各智能设备和子系统的运行参数和状态，在检测到报警信息时可及时自动报警，自动判别告警等级，并完成相应处理。必须同时具备以下告警方式：E-MAIL报警、短信报警、现场声光报警功能。</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具有用户自定义的告警查询功能，使用户可以第一时间预览所有需要的告警信息。系统具有多地点、多事件的并发告警功能及告警屏蔽和过滤的功能；</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前端数据采集模块均带有指示灯，方便用户现场查看设备状态；采集模块均在本地将采集量转化为数字量，系统抗干扰能力增强；</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监控系统具有完备的智能查询、报表、存储、日志管理功能，提供日/周/月/季/年的历史曲线、报表和事件发生记录；</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系统自动恢复功能：当供电意外中断并恢复供应后，系统应从软硬件两个方面进行自动恢复。硬件：系统中的硬件设备在恢复供电后应能自动根据</w:t>
      </w:r>
      <w:r>
        <w:rPr>
          <w:rFonts w:ascii="宋体" w:hint="eastAsia"/>
          <w:snapToGrid w:val="0"/>
          <w:sz w:val="24"/>
          <w:szCs w:val="24"/>
        </w:rPr>
        <w:lastRenderedPageBreak/>
        <w:t>设定程序重新启动。在通讯信道故障时，数据暂存本地，一旦通讯信道恢复正常，硬件设备能自动传输未传数据。软件：系统软件在恢复供电后，会自动按用户设定重新启动，并能自动接收上传的数据，从而保障数据的完整性。</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系统在选用各种采集单元及监控设备时，应选用防潮、防雷、防静电、防震、防干扰等性能优良的产品，同时于施工时采取相应的防护措施，确保系统通讯的稳定。</w:t>
      </w:r>
    </w:p>
    <w:p w:rsidR="00BE312A" w:rsidRDefault="00BA426A">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系统应具备专用输出监控大屏图像界面，界面采用模块化可根据用户实际监控要求随意组合。</w:t>
      </w:r>
      <w:bookmarkStart w:id="44" w:name="_Toc423706162"/>
      <w:bookmarkStart w:id="45" w:name="_Toc419832109"/>
      <w:bookmarkStart w:id="46" w:name="_Toc364422736"/>
    </w:p>
    <w:p w:rsidR="00BE312A" w:rsidRDefault="00BA426A">
      <w:pPr>
        <w:spacing w:line="400" w:lineRule="exact"/>
        <w:ind w:firstLineChars="200" w:firstLine="480"/>
        <w:rPr>
          <w:rFonts w:ascii="宋体" w:hint="eastAsia"/>
          <w:snapToGrid w:val="0"/>
          <w:kern w:val="0"/>
          <w:sz w:val="24"/>
        </w:rPr>
      </w:pPr>
      <w:r>
        <w:rPr>
          <w:rFonts w:ascii="宋体" w:hint="eastAsia"/>
          <w:snapToGrid w:val="0"/>
          <w:kern w:val="0"/>
          <w:sz w:val="24"/>
        </w:rPr>
        <w:t>2、系统监控内容</w:t>
      </w:r>
      <w:bookmarkEnd w:id="44"/>
      <w:bookmarkEnd w:id="45"/>
      <w:bookmarkEnd w:id="46"/>
    </w:p>
    <w:p w:rsidR="00BE312A" w:rsidRDefault="00BA426A">
      <w:pPr>
        <w:spacing w:line="400" w:lineRule="exact"/>
        <w:ind w:leftChars="130" w:left="364" w:firstLineChars="200" w:firstLine="480"/>
        <w:rPr>
          <w:rFonts w:ascii="宋体" w:hint="eastAsia"/>
          <w:snapToGrid w:val="0"/>
          <w:kern w:val="0"/>
          <w:sz w:val="24"/>
        </w:rPr>
      </w:pPr>
      <w:r>
        <w:rPr>
          <w:rFonts w:ascii="宋体" w:hint="eastAsia"/>
          <w:snapToGrid w:val="0"/>
          <w:kern w:val="0"/>
          <w:sz w:val="24"/>
        </w:rPr>
        <w:t>环境监控系统应包括各</w:t>
      </w:r>
      <w:r>
        <w:rPr>
          <w:rFonts w:ascii="宋体"/>
          <w:snapToGrid w:val="0"/>
          <w:kern w:val="0"/>
          <w:sz w:val="24"/>
        </w:rPr>
        <w:t>网点</w:t>
      </w:r>
      <w:r>
        <w:rPr>
          <w:rFonts w:ascii="宋体" w:hint="eastAsia"/>
          <w:snapToGrid w:val="0"/>
          <w:kern w:val="0"/>
          <w:sz w:val="24"/>
        </w:rPr>
        <w:t>机房内的温度、湿度、漏水报警等环境系统的监视与测量；</w:t>
      </w:r>
    </w:p>
    <w:p w:rsidR="00BE312A" w:rsidRDefault="00BA426A">
      <w:pPr>
        <w:spacing w:line="400" w:lineRule="exact"/>
        <w:ind w:firstLineChars="200" w:firstLine="480"/>
        <w:rPr>
          <w:rFonts w:ascii="宋体" w:hint="eastAsia"/>
          <w:snapToGrid w:val="0"/>
          <w:kern w:val="0"/>
          <w:sz w:val="24"/>
        </w:rPr>
      </w:pPr>
      <w:r>
        <w:rPr>
          <w:rFonts w:ascii="宋体" w:hint="eastAsia"/>
          <w:snapToGrid w:val="0"/>
          <w:kern w:val="0"/>
          <w:sz w:val="24"/>
        </w:rPr>
        <w:t>2</w:t>
      </w:r>
      <w:r>
        <w:rPr>
          <w:rFonts w:ascii="宋体"/>
          <w:snapToGrid w:val="0"/>
          <w:kern w:val="0"/>
          <w:sz w:val="24"/>
        </w:rPr>
        <w:t>.1</w:t>
      </w:r>
      <w:r>
        <w:rPr>
          <w:rFonts w:ascii="宋体" w:hint="eastAsia"/>
          <w:snapToGrid w:val="0"/>
          <w:kern w:val="0"/>
          <w:sz w:val="24"/>
        </w:rPr>
        <w:t>环境监控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645"/>
        <w:gridCol w:w="2724"/>
        <w:gridCol w:w="2628"/>
      </w:tblGrid>
      <w:tr w:rsidR="00BE312A">
        <w:trPr>
          <w:trHeight w:val="705"/>
          <w:jc w:val="center"/>
        </w:trPr>
        <w:tc>
          <w:tcPr>
            <w:tcW w:w="895"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分组</w:t>
            </w:r>
          </w:p>
        </w:tc>
        <w:tc>
          <w:tcPr>
            <w:tcW w:w="965"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被监控设备</w:t>
            </w:r>
          </w:p>
        </w:tc>
        <w:tc>
          <w:tcPr>
            <w:tcW w:w="1598"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监控内容</w:t>
            </w:r>
          </w:p>
        </w:tc>
        <w:tc>
          <w:tcPr>
            <w:tcW w:w="1542"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监控方式</w:t>
            </w:r>
          </w:p>
        </w:tc>
      </w:tr>
      <w:tr w:rsidR="00BE312A">
        <w:trPr>
          <w:jc w:val="center"/>
        </w:trPr>
        <w:tc>
          <w:tcPr>
            <w:tcW w:w="895"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温湿度监控组</w:t>
            </w:r>
          </w:p>
        </w:tc>
        <w:tc>
          <w:tcPr>
            <w:tcW w:w="965"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温湿度传感器</w:t>
            </w:r>
          </w:p>
        </w:tc>
        <w:tc>
          <w:tcPr>
            <w:tcW w:w="1598"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温度、湿度、传感器故障信息</w:t>
            </w:r>
          </w:p>
        </w:tc>
        <w:tc>
          <w:tcPr>
            <w:tcW w:w="1542"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通过温湿度传感器采集实时温湿度和报警信息</w:t>
            </w:r>
          </w:p>
        </w:tc>
      </w:tr>
      <w:tr w:rsidR="00BE312A">
        <w:trPr>
          <w:jc w:val="center"/>
        </w:trPr>
        <w:tc>
          <w:tcPr>
            <w:tcW w:w="895"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漏水监测组</w:t>
            </w:r>
          </w:p>
        </w:tc>
        <w:tc>
          <w:tcPr>
            <w:tcW w:w="965"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区域式漏水探测器</w:t>
            </w:r>
          </w:p>
        </w:tc>
        <w:tc>
          <w:tcPr>
            <w:tcW w:w="1598"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漏水信号、探测器故障信息</w:t>
            </w:r>
          </w:p>
        </w:tc>
        <w:tc>
          <w:tcPr>
            <w:tcW w:w="1542"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通过漏水探测器，判断区域漏水情况。</w:t>
            </w:r>
          </w:p>
        </w:tc>
      </w:tr>
    </w:tbl>
    <w:p w:rsidR="00BE312A" w:rsidRDefault="00BA426A">
      <w:pPr>
        <w:spacing w:line="400" w:lineRule="exact"/>
        <w:ind w:firstLineChars="200" w:firstLine="480"/>
        <w:jc w:val="left"/>
        <w:rPr>
          <w:rFonts w:ascii="宋体" w:hint="eastAsia"/>
          <w:snapToGrid w:val="0"/>
          <w:kern w:val="0"/>
          <w:sz w:val="24"/>
        </w:rPr>
      </w:pPr>
      <w:bookmarkStart w:id="47" w:name="_Toc298314925"/>
      <w:bookmarkStart w:id="48" w:name="_Toc256002660"/>
      <w:bookmarkStart w:id="49" w:name="_Toc254620771"/>
      <w:bookmarkStart w:id="50" w:name="_Toc243392607"/>
      <w:bookmarkStart w:id="51" w:name="_Toc11559"/>
      <w:bookmarkStart w:id="52" w:name="_Toc30111"/>
      <w:bookmarkStart w:id="53" w:name="_Toc3891"/>
      <w:bookmarkStart w:id="54" w:name="_Toc305230713"/>
      <w:r>
        <w:rPr>
          <w:rFonts w:ascii="宋体" w:hint="eastAsia"/>
          <w:snapToGrid w:val="0"/>
          <w:kern w:val="0"/>
          <w:sz w:val="24"/>
        </w:rPr>
        <w:t>2</w:t>
      </w:r>
      <w:r>
        <w:rPr>
          <w:rFonts w:ascii="宋体"/>
          <w:snapToGrid w:val="0"/>
          <w:kern w:val="0"/>
          <w:sz w:val="24"/>
        </w:rPr>
        <w:t>.2</w:t>
      </w:r>
      <w:r>
        <w:rPr>
          <w:rFonts w:ascii="宋体" w:hint="eastAsia"/>
          <w:snapToGrid w:val="0"/>
          <w:kern w:val="0"/>
          <w:sz w:val="24"/>
        </w:rPr>
        <w:t>设备监控</w:t>
      </w:r>
      <w:bookmarkEnd w:id="47"/>
      <w:bookmarkEnd w:id="48"/>
      <w:bookmarkEnd w:id="49"/>
      <w:bookmarkEnd w:id="50"/>
      <w:bookmarkEnd w:id="51"/>
      <w:bookmarkEnd w:id="52"/>
      <w:bookmarkEnd w:id="53"/>
      <w:bookmarkEnd w:id="54"/>
    </w:p>
    <w:p w:rsidR="00BE312A" w:rsidRDefault="00BA426A">
      <w:pPr>
        <w:spacing w:line="400" w:lineRule="exact"/>
        <w:ind w:leftChars="130" w:left="364" w:firstLineChars="200" w:firstLine="480"/>
        <w:rPr>
          <w:rFonts w:ascii="宋体" w:hint="eastAsia"/>
          <w:snapToGrid w:val="0"/>
          <w:kern w:val="0"/>
          <w:sz w:val="24"/>
        </w:rPr>
      </w:pPr>
      <w:r>
        <w:rPr>
          <w:rFonts w:ascii="宋体" w:hint="eastAsia"/>
          <w:snapToGrid w:val="0"/>
          <w:kern w:val="0"/>
          <w:sz w:val="24"/>
        </w:rPr>
        <w:t>设备监控系统应包括配电系统进线参数、UPS电源机组、蓄电池。</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3"/>
        <w:gridCol w:w="1263"/>
        <w:gridCol w:w="4031"/>
        <w:gridCol w:w="2195"/>
      </w:tblGrid>
      <w:tr w:rsidR="00BE312A">
        <w:tc>
          <w:tcPr>
            <w:tcW w:w="606"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分组</w:t>
            </w:r>
          </w:p>
        </w:tc>
        <w:tc>
          <w:tcPr>
            <w:tcW w:w="741"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被监控设备</w:t>
            </w:r>
          </w:p>
        </w:tc>
        <w:tc>
          <w:tcPr>
            <w:tcW w:w="2365"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监控内容</w:t>
            </w:r>
          </w:p>
        </w:tc>
        <w:tc>
          <w:tcPr>
            <w:tcW w:w="1288"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监控方式</w:t>
            </w:r>
          </w:p>
        </w:tc>
      </w:tr>
      <w:tr w:rsidR="00BE312A">
        <w:tc>
          <w:tcPr>
            <w:tcW w:w="606"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UPS设备组</w:t>
            </w:r>
          </w:p>
        </w:tc>
        <w:tc>
          <w:tcPr>
            <w:tcW w:w="741"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UPS</w:t>
            </w:r>
          </w:p>
        </w:tc>
        <w:tc>
          <w:tcPr>
            <w:tcW w:w="2365"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UPS主机协议软件所有数据</w:t>
            </w:r>
          </w:p>
        </w:tc>
        <w:tc>
          <w:tcPr>
            <w:tcW w:w="1288"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从UPS通讯卡上采集设备实时参数和报警信息</w:t>
            </w:r>
          </w:p>
        </w:tc>
      </w:tr>
      <w:tr w:rsidR="00BE312A">
        <w:tc>
          <w:tcPr>
            <w:tcW w:w="606"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color w:val="000000"/>
              </w:rPr>
              <w:t>蓄电池组</w:t>
            </w:r>
          </w:p>
        </w:tc>
        <w:tc>
          <w:tcPr>
            <w:tcW w:w="741"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color w:val="000000"/>
              </w:rPr>
              <w:t>蓄电池</w:t>
            </w:r>
          </w:p>
        </w:tc>
        <w:tc>
          <w:tcPr>
            <w:tcW w:w="2365" w:type="pct"/>
            <w:tcBorders>
              <w:top w:val="single" w:sz="4" w:space="0" w:color="auto"/>
              <w:left w:val="single" w:sz="4" w:space="0" w:color="auto"/>
              <w:bottom w:val="single" w:sz="4" w:space="0" w:color="auto"/>
              <w:right w:val="single" w:sz="4" w:space="0" w:color="auto"/>
            </w:tcBorders>
            <w:vAlign w:val="center"/>
          </w:tcPr>
          <w:p w:rsidR="00BE312A" w:rsidRDefault="00BA426A">
            <w:pPr>
              <w:pStyle w:val="af1"/>
              <w:spacing w:line="400" w:lineRule="exact"/>
            </w:pPr>
            <w:r>
              <w:rPr>
                <w:rFonts w:hint="eastAsia"/>
              </w:rPr>
              <w:t>监测蓄电池的总电压、充放电电流、单体电压、单体内阻、单体温度等参数。</w:t>
            </w:r>
          </w:p>
        </w:tc>
        <w:tc>
          <w:tcPr>
            <w:tcW w:w="1288" w:type="pct"/>
            <w:tcBorders>
              <w:top w:val="single" w:sz="4" w:space="0" w:color="auto"/>
              <w:left w:val="single" w:sz="4" w:space="0" w:color="auto"/>
              <w:bottom w:val="single" w:sz="4" w:space="0" w:color="auto"/>
              <w:right w:val="single" w:sz="4" w:space="0" w:color="auto"/>
            </w:tcBorders>
            <w:vAlign w:val="center"/>
          </w:tcPr>
          <w:p w:rsidR="00BE312A" w:rsidRDefault="00BE312A">
            <w:pPr>
              <w:pStyle w:val="af1"/>
              <w:spacing w:line="400" w:lineRule="exact"/>
            </w:pPr>
          </w:p>
        </w:tc>
      </w:tr>
    </w:tbl>
    <w:p w:rsidR="00BE312A" w:rsidRDefault="00BA426A">
      <w:pPr>
        <w:spacing w:line="400" w:lineRule="exact"/>
        <w:ind w:firstLineChars="200" w:firstLine="480"/>
        <w:rPr>
          <w:rFonts w:ascii="宋体" w:hint="eastAsia"/>
          <w:snapToGrid w:val="0"/>
          <w:kern w:val="0"/>
          <w:sz w:val="24"/>
        </w:rPr>
      </w:pPr>
      <w:r>
        <w:rPr>
          <w:rFonts w:ascii="宋体"/>
          <w:snapToGrid w:val="0"/>
          <w:kern w:val="0"/>
          <w:sz w:val="24"/>
        </w:rPr>
        <w:t>3</w:t>
      </w:r>
      <w:r>
        <w:rPr>
          <w:rFonts w:ascii="宋体" w:hint="eastAsia"/>
          <w:snapToGrid w:val="0"/>
          <w:kern w:val="0"/>
          <w:sz w:val="24"/>
        </w:rPr>
        <w:t>、系统</w:t>
      </w:r>
      <w:r>
        <w:rPr>
          <w:rFonts w:ascii="宋体"/>
          <w:snapToGrid w:val="0"/>
          <w:kern w:val="0"/>
          <w:sz w:val="24"/>
        </w:rPr>
        <w:t>网络要求</w:t>
      </w:r>
    </w:p>
    <w:p w:rsidR="00BE312A" w:rsidRDefault="00BA426A">
      <w:pPr>
        <w:spacing w:line="400" w:lineRule="exact"/>
        <w:ind w:firstLineChars="200" w:firstLine="480"/>
        <w:rPr>
          <w:rFonts w:ascii="宋体" w:hint="eastAsia"/>
          <w:snapToGrid w:val="0"/>
          <w:kern w:val="0"/>
          <w:sz w:val="24"/>
        </w:rPr>
      </w:pPr>
      <w:r>
        <w:rPr>
          <w:rFonts w:ascii="宋体"/>
          <w:snapToGrid w:val="0"/>
          <w:kern w:val="0"/>
          <w:sz w:val="24"/>
        </w:rPr>
        <w:t>3.1动环系统数据传输不能影响现有网络(OA生产网)的稳定性，不允许有流量激增等情况。</w:t>
      </w:r>
    </w:p>
    <w:p w:rsidR="00BE312A" w:rsidRDefault="00BA426A">
      <w:pPr>
        <w:spacing w:line="400" w:lineRule="exact"/>
        <w:ind w:firstLineChars="200" w:firstLine="480"/>
        <w:rPr>
          <w:rFonts w:ascii="宋体" w:hint="eastAsia"/>
          <w:snapToGrid w:val="0"/>
          <w:kern w:val="0"/>
          <w:sz w:val="24"/>
        </w:rPr>
      </w:pPr>
      <w:r>
        <w:rPr>
          <w:rFonts w:ascii="宋体"/>
          <w:snapToGrid w:val="0"/>
          <w:kern w:val="0"/>
          <w:sz w:val="24"/>
        </w:rPr>
        <w:t>3.2动环系统传输的数据内容不允许有病毒，恶意插件等影响全网安全的流</w:t>
      </w:r>
    </w:p>
    <w:p w:rsidR="00BE312A" w:rsidRDefault="00BA426A">
      <w:pPr>
        <w:spacing w:line="400" w:lineRule="exact"/>
        <w:ind w:firstLineChars="200" w:firstLine="480"/>
        <w:rPr>
          <w:rFonts w:ascii="宋体" w:hint="eastAsia"/>
          <w:snapToGrid w:val="0"/>
          <w:kern w:val="0"/>
          <w:sz w:val="24"/>
        </w:rPr>
      </w:pPr>
      <w:r>
        <w:rPr>
          <w:rFonts w:ascii="宋体"/>
          <w:snapToGrid w:val="0"/>
          <w:kern w:val="0"/>
          <w:sz w:val="24"/>
        </w:rPr>
        <w:t>量。</w:t>
      </w:r>
    </w:p>
    <w:p w:rsidR="00BE312A" w:rsidRDefault="00BA426A">
      <w:pPr>
        <w:spacing w:line="400" w:lineRule="exact"/>
        <w:ind w:firstLineChars="200" w:firstLine="480"/>
        <w:rPr>
          <w:rFonts w:ascii="宋体" w:hint="eastAsia"/>
          <w:snapToGrid w:val="0"/>
          <w:kern w:val="0"/>
          <w:sz w:val="24"/>
        </w:rPr>
      </w:pPr>
      <w:r>
        <w:rPr>
          <w:rFonts w:ascii="宋体"/>
          <w:snapToGrid w:val="0"/>
          <w:kern w:val="0"/>
          <w:sz w:val="24"/>
        </w:rPr>
        <w:t>3.3动环系统部署于支行的服务器需确保自身的安全性，不允许使用U盘或WiFi等第三方的接入。</w:t>
      </w:r>
    </w:p>
    <w:p w:rsidR="00BE312A" w:rsidRDefault="00BA426A">
      <w:pPr>
        <w:spacing w:line="400" w:lineRule="exact"/>
        <w:ind w:firstLineChars="200" w:firstLine="480"/>
        <w:rPr>
          <w:rFonts w:ascii="宋体" w:hint="eastAsia"/>
          <w:snapToGrid w:val="0"/>
          <w:kern w:val="0"/>
          <w:sz w:val="24"/>
        </w:rPr>
      </w:pPr>
      <w:r>
        <w:rPr>
          <w:rFonts w:ascii="宋体"/>
          <w:snapToGrid w:val="0"/>
          <w:kern w:val="0"/>
          <w:sz w:val="24"/>
        </w:rPr>
        <w:t>4、系统测试要求</w:t>
      </w:r>
    </w:p>
    <w:p w:rsidR="00BE312A" w:rsidRDefault="00BA426A">
      <w:pPr>
        <w:spacing w:line="400" w:lineRule="exact"/>
        <w:ind w:leftChars="130" w:left="364" w:firstLineChars="200" w:firstLine="480"/>
        <w:rPr>
          <w:rFonts w:ascii="宋体" w:hint="eastAsia"/>
          <w:snapToGrid w:val="0"/>
          <w:kern w:val="0"/>
          <w:sz w:val="24"/>
        </w:rPr>
      </w:pPr>
      <w:r>
        <w:rPr>
          <w:rFonts w:ascii="宋体" w:hint="eastAsia"/>
          <w:snapToGrid w:val="0"/>
          <w:kern w:val="0"/>
          <w:sz w:val="24"/>
        </w:rPr>
        <w:lastRenderedPageBreak/>
        <w:t>第一中选人应在收到中选通知书后立即组织系统测试，并提交完整的功能以及网络要求测试报告。如果符合要求，再签订合同；如测试结果不符合比选文件要求和网络要求，比选人将通知第二中选人组织系统测试，并提交完整的功能以及网络要求测试报告。依此类推，如所有中选人不符合要求，比选人将重新组织比选。</w:t>
      </w:r>
    </w:p>
    <w:p w:rsidR="00BE312A" w:rsidRDefault="00BA426A">
      <w:pPr>
        <w:spacing w:line="400" w:lineRule="exact"/>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三、验收要求</w:t>
      </w:r>
    </w:p>
    <w:p w:rsidR="00BE312A" w:rsidRDefault="00BA426A">
      <w:pPr>
        <w:topLinePunct/>
        <w:spacing w:line="400" w:lineRule="exact"/>
        <w:ind w:firstLine="420"/>
        <w:rPr>
          <w:rFonts w:ascii="宋体" w:hint="eastAsia"/>
          <w:snapToGrid w:val="0"/>
          <w:kern w:val="0"/>
          <w:sz w:val="24"/>
          <w:szCs w:val="24"/>
        </w:rPr>
      </w:pPr>
      <w:r>
        <w:rPr>
          <w:rFonts w:ascii="宋体"/>
          <w:snapToGrid w:val="0"/>
          <w:kern w:val="0"/>
          <w:sz w:val="24"/>
          <w:szCs w:val="24"/>
        </w:rPr>
        <w:t>1</w:t>
      </w:r>
      <w:r>
        <w:rPr>
          <w:rFonts w:ascii="宋体" w:hint="eastAsia"/>
          <w:snapToGrid w:val="0"/>
          <w:kern w:val="0"/>
          <w:sz w:val="24"/>
          <w:szCs w:val="24"/>
        </w:rPr>
        <w:t>．验收</w:t>
      </w:r>
    </w:p>
    <w:p w:rsidR="00BE312A" w:rsidRDefault="00BA426A">
      <w:pPr>
        <w:topLinePunct/>
        <w:spacing w:line="400" w:lineRule="exact"/>
        <w:ind w:firstLine="420"/>
        <w:rPr>
          <w:rFonts w:ascii="宋体" w:hint="eastAsia"/>
          <w:snapToGrid w:val="0"/>
          <w:kern w:val="0"/>
          <w:sz w:val="24"/>
          <w:szCs w:val="24"/>
        </w:rPr>
      </w:pPr>
      <w:r>
        <w:rPr>
          <w:rFonts w:ascii="宋体" w:hint="eastAsia"/>
          <w:snapToGrid w:val="0"/>
          <w:kern w:val="0"/>
          <w:sz w:val="24"/>
          <w:szCs w:val="24"/>
        </w:rPr>
        <w:t>中选人完成整个项目后，应通知比选人验收，并与比选人共同提出验收大纲（其上应列明验收的具体标准、方法和步骤），该验收大纲经甲方确认后方可作为最终验收标准的依据。</w:t>
      </w:r>
    </w:p>
    <w:p w:rsidR="00BE312A" w:rsidRDefault="00BA426A">
      <w:pPr>
        <w:topLinePunct/>
        <w:spacing w:line="400" w:lineRule="exact"/>
        <w:ind w:firstLine="420"/>
        <w:rPr>
          <w:rFonts w:ascii="宋体" w:hint="eastAsia"/>
          <w:snapToGrid w:val="0"/>
          <w:kern w:val="0"/>
          <w:sz w:val="24"/>
          <w:szCs w:val="24"/>
        </w:rPr>
      </w:pPr>
      <w:r>
        <w:rPr>
          <w:rFonts w:ascii="宋体"/>
          <w:snapToGrid w:val="0"/>
          <w:kern w:val="0"/>
          <w:sz w:val="24"/>
          <w:szCs w:val="24"/>
        </w:rPr>
        <w:t>2</w:t>
      </w:r>
      <w:r>
        <w:rPr>
          <w:rFonts w:ascii="宋体" w:hint="eastAsia"/>
          <w:snapToGrid w:val="0"/>
          <w:kern w:val="0"/>
          <w:sz w:val="24"/>
          <w:szCs w:val="24"/>
        </w:rPr>
        <w:t>．验收地点</w:t>
      </w:r>
    </w:p>
    <w:p w:rsidR="00BE312A" w:rsidRDefault="00BA426A">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各营</w:t>
      </w:r>
      <w:r>
        <w:rPr>
          <w:rFonts w:ascii="宋体"/>
          <w:snapToGrid w:val="0"/>
          <w:kern w:val="0"/>
          <w:sz w:val="24"/>
          <w:szCs w:val="24"/>
        </w:rPr>
        <w:t>业网点</w:t>
      </w:r>
      <w:r>
        <w:rPr>
          <w:rFonts w:ascii="宋体" w:hint="eastAsia"/>
          <w:snapToGrid w:val="0"/>
          <w:kern w:val="0"/>
          <w:sz w:val="24"/>
          <w:szCs w:val="24"/>
        </w:rPr>
        <w:t>。</w:t>
      </w:r>
    </w:p>
    <w:p w:rsidR="00BE312A" w:rsidRDefault="00BA426A">
      <w:pPr>
        <w:topLinePunct/>
        <w:spacing w:line="400" w:lineRule="exact"/>
        <w:ind w:firstLine="420"/>
        <w:rPr>
          <w:rFonts w:ascii="宋体" w:hint="eastAsia"/>
          <w:snapToGrid w:val="0"/>
          <w:kern w:val="0"/>
          <w:sz w:val="24"/>
          <w:szCs w:val="24"/>
        </w:rPr>
      </w:pPr>
      <w:r>
        <w:rPr>
          <w:rFonts w:ascii="宋体"/>
          <w:snapToGrid w:val="0"/>
          <w:kern w:val="0"/>
          <w:sz w:val="24"/>
          <w:szCs w:val="24"/>
        </w:rPr>
        <w:t>3</w:t>
      </w:r>
      <w:r>
        <w:rPr>
          <w:rFonts w:ascii="宋体" w:hint="eastAsia"/>
          <w:snapToGrid w:val="0"/>
          <w:kern w:val="0"/>
          <w:sz w:val="24"/>
          <w:szCs w:val="24"/>
        </w:rPr>
        <w:t>．验收材料</w:t>
      </w:r>
    </w:p>
    <w:p w:rsidR="00BE312A" w:rsidRDefault="00BA426A">
      <w:pPr>
        <w:topLinePunct/>
        <w:spacing w:line="400" w:lineRule="exact"/>
        <w:ind w:firstLine="420"/>
        <w:rPr>
          <w:rFonts w:ascii="宋体" w:hint="eastAsia"/>
          <w:snapToGrid w:val="0"/>
          <w:kern w:val="0"/>
          <w:sz w:val="24"/>
          <w:szCs w:val="24"/>
        </w:rPr>
      </w:pPr>
      <w:r>
        <w:rPr>
          <w:rFonts w:ascii="宋体"/>
          <w:snapToGrid w:val="0"/>
          <w:kern w:val="0"/>
          <w:sz w:val="24"/>
          <w:szCs w:val="24"/>
        </w:rPr>
        <w:t>3.1．验收</w:t>
      </w:r>
      <w:r>
        <w:rPr>
          <w:rFonts w:ascii="宋体" w:hint="eastAsia"/>
          <w:snapToGrid w:val="0"/>
          <w:kern w:val="0"/>
          <w:sz w:val="24"/>
          <w:szCs w:val="24"/>
        </w:rPr>
        <w:t>表的内容应至少包括：合同名称、验收目的、验收时间、参验人员、验收项目及验收情况。其中验收情况应实事求是，并附有完整的项目资料。</w:t>
      </w:r>
    </w:p>
    <w:p w:rsidR="00BE312A" w:rsidRDefault="00BA426A">
      <w:pPr>
        <w:topLinePunct/>
        <w:spacing w:line="400" w:lineRule="exact"/>
        <w:ind w:firstLine="420"/>
        <w:rPr>
          <w:rFonts w:ascii="宋体" w:hint="eastAsia"/>
          <w:snapToGrid w:val="0"/>
          <w:kern w:val="0"/>
          <w:sz w:val="24"/>
          <w:szCs w:val="24"/>
        </w:rPr>
      </w:pPr>
      <w:r>
        <w:rPr>
          <w:rFonts w:ascii="宋体"/>
          <w:snapToGrid w:val="0"/>
          <w:kern w:val="0"/>
          <w:sz w:val="24"/>
          <w:szCs w:val="24"/>
        </w:rPr>
        <w:t>3.2．提交的验收</w:t>
      </w:r>
      <w:r>
        <w:rPr>
          <w:rFonts w:ascii="宋体" w:hint="eastAsia"/>
          <w:snapToGrid w:val="0"/>
          <w:kern w:val="0"/>
          <w:sz w:val="24"/>
          <w:szCs w:val="24"/>
        </w:rPr>
        <w:t>表经比选人认定后，将作为比选人支付有关设备款项（验收付款）的依据之一。</w:t>
      </w:r>
    </w:p>
    <w:p w:rsidR="00BE312A" w:rsidRDefault="00BA426A">
      <w:pPr>
        <w:spacing w:line="400" w:lineRule="exact"/>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四、服务要求</w:t>
      </w:r>
    </w:p>
    <w:p w:rsidR="00BE312A" w:rsidRDefault="00BA426A">
      <w:pPr>
        <w:topLinePunct/>
        <w:spacing w:line="400" w:lineRule="exact"/>
        <w:ind w:firstLineChars="175" w:firstLine="420"/>
        <w:rPr>
          <w:rFonts w:ascii="宋体" w:cs="宋体" w:hint="eastAsia"/>
          <w:sz w:val="24"/>
          <w:szCs w:val="21"/>
        </w:rPr>
      </w:pPr>
      <w:r>
        <w:rPr>
          <w:rFonts w:ascii="宋体" w:cs="宋体" w:hint="eastAsia"/>
          <w:sz w:val="24"/>
          <w:szCs w:val="21"/>
        </w:rPr>
        <w:t>1．为满足“高可用、高可靠、易运维”的目标原则，要求中选人提供高质量的无缝服务。</w:t>
      </w:r>
    </w:p>
    <w:p w:rsidR="00BE312A" w:rsidRDefault="00BA426A">
      <w:pPr>
        <w:topLinePunct/>
        <w:spacing w:line="400" w:lineRule="exact"/>
        <w:ind w:firstLine="360"/>
        <w:rPr>
          <w:rFonts w:ascii="宋体" w:cs="宋体" w:hint="eastAsia"/>
          <w:sz w:val="24"/>
          <w:szCs w:val="21"/>
        </w:rPr>
      </w:pPr>
      <w:r>
        <w:rPr>
          <w:rFonts w:ascii="宋体" w:cs="宋体" w:hint="eastAsia"/>
          <w:sz w:val="24"/>
          <w:szCs w:val="21"/>
        </w:rPr>
        <w:t>2．中选人应确认原厂在重庆市设立技术支持及售后服务网点，确保比选人能够得到及时优质的售后服务。</w:t>
      </w:r>
    </w:p>
    <w:p w:rsidR="00BE312A" w:rsidRDefault="00BA426A">
      <w:pPr>
        <w:topLinePunct/>
        <w:spacing w:line="400" w:lineRule="exact"/>
        <w:ind w:firstLine="360"/>
        <w:rPr>
          <w:rFonts w:ascii="宋体" w:cs="宋体" w:hint="eastAsia"/>
          <w:sz w:val="24"/>
          <w:szCs w:val="21"/>
        </w:rPr>
      </w:pPr>
      <w:r>
        <w:rPr>
          <w:rFonts w:ascii="宋体" w:cs="宋体" w:hint="eastAsia"/>
          <w:sz w:val="24"/>
          <w:szCs w:val="21"/>
        </w:rPr>
        <w:t>3．中选人应配合完成以下工作内容，包括但不限于系统安</w:t>
      </w:r>
      <w:r>
        <w:rPr>
          <w:rFonts w:ascii="宋体" w:cs="宋体"/>
          <w:sz w:val="24"/>
          <w:szCs w:val="21"/>
        </w:rPr>
        <w:t>装</w:t>
      </w:r>
      <w:r>
        <w:rPr>
          <w:rFonts w:ascii="宋体" w:cs="宋体" w:hint="eastAsia"/>
          <w:sz w:val="24"/>
          <w:szCs w:val="21"/>
        </w:rPr>
        <w:t>调试、设备安</w:t>
      </w:r>
      <w:r>
        <w:rPr>
          <w:rFonts w:ascii="宋体" w:cs="宋体"/>
          <w:sz w:val="24"/>
          <w:szCs w:val="21"/>
        </w:rPr>
        <w:t>装</w:t>
      </w:r>
      <w:r>
        <w:rPr>
          <w:rFonts w:ascii="宋体" w:cs="宋体" w:hint="eastAsia"/>
          <w:sz w:val="24"/>
          <w:szCs w:val="21"/>
        </w:rPr>
        <w:t>测试、联网</w:t>
      </w:r>
      <w:r>
        <w:rPr>
          <w:rFonts w:ascii="宋体" w:cs="宋体"/>
          <w:sz w:val="24"/>
          <w:szCs w:val="21"/>
        </w:rPr>
        <w:t>调试</w:t>
      </w:r>
      <w:bookmarkStart w:id="55" w:name="_Toc55566257"/>
      <w:r>
        <w:rPr>
          <w:rFonts w:ascii="宋体" w:cs="宋体" w:hint="eastAsia"/>
          <w:sz w:val="24"/>
          <w:szCs w:val="21"/>
        </w:rPr>
        <w:t>等。</w:t>
      </w:r>
    </w:p>
    <w:p w:rsidR="00BE312A" w:rsidRDefault="00BA426A">
      <w:pPr>
        <w:widowControl/>
        <w:jc w:val="left"/>
        <w:rPr>
          <w:rFonts w:ascii="宋体" w:cs="等线 Light" w:hint="eastAsia"/>
          <w:b/>
          <w:snapToGrid w:val="0"/>
          <w:kern w:val="0"/>
          <w:sz w:val="44"/>
          <w:szCs w:val="44"/>
        </w:rPr>
      </w:pPr>
      <w:r>
        <w:br w:type="page"/>
      </w:r>
    </w:p>
    <w:p w:rsidR="00BE312A" w:rsidRDefault="00BA426A">
      <w:pPr>
        <w:pStyle w:val="1"/>
        <w:spacing w:before="0"/>
        <w:ind w:rightChars="0" w:right="0"/>
        <w:rPr>
          <w:rFonts w:hint="eastAsia"/>
        </w:rPr>
      </w:pPr>
      <w:r>
        <w:rPr>
          <w:rFonts w:hint="eastAsia"/>
        </w:rPr>
        <w:lastRenderedPageBreak/>
        <w:t>第四章 商务条款</w:t>
      </w:r>
      <w:bookmarkEnd w:id="55"/>
    </w:p>
    <w:p w:rsidR="00BE312A" w:rsidRDefault="00BA426A">
      <w:pPr>
        <w:spacing w:line="360" w:lineRule="auto"/>
        <w:ind w:firstLineChars="200" w:firstLine="482"/>
        <w:jc w:val="left"/>
        <w:outlineLvl w:val="1"/>
        <w:rPr>
          <w:rFonts w:ascii="宋体" w:hint="eastAsia"/>
          <w:b/>
          <w:snapToGrid w:val="0"/>
          <w:kern w:val="0"/>
          <w:sz w:val="24"/>
          <w:szCs w:val="24"/>
        </w:rPr>
      </w:pPr>
      <w:bookmarkStart w:id="56" w:name="_Toc89675144"/>
      <w:bookmarkStart w:id="57" w:name="_Toc15059418"/>
      <w:r>
        <w:rPr>
          <w:rFonts w:ascii="宋体" w:hint="eastAsia"/>
          <w:b/>
          <w:snapToGrid w:val="0"/>
          <w:kern w:val="0"/>
          <w:sz w:val="24"/>
          <w:szCs w:val="24"/>
        </w:rPr>
        <w:t>一、交付周期、地点</w:t>
      </w:r>
      <w:bookmarkEnd w:id="56"/>
      <w:bookmarkEnd w:id="57"/>
    </w:p>
    <w:p w:rsidR="00BE312A" w:rsidRDefault="00BA426A">
      <w:pPr>
        <w:spacing w:line="4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（一）交付时间：本项目设备的交付周期为</w:t>
      </w:r>
      <w:r>
        <w:rPr>
          <w:rFonts w:ascii="宋体" w:cs="宋体"/>
          <w:snapToGrid w:val="0"/>
          <w:kern w:val="0"/>
          <w:sz w:val="24"/>
          <w:szCs w:val="24"/>
        </w:rPr>
        <w:t>45</w:t>
      </w:r>
      <w:r>
        <w:rPr>
          <w:rFonts w:ascii="宋体" w:cs="宋体" w:hint="eastAsia"/>
          <w:snapToGrid w:val="0"/>
          <w:kern w:val="0"/>
          <w:sz w:val="24"/>
          <w:szCs w:val="24"/>
        </w:rPr>
        <w:t>个自然日内，原则上以项目具体需求发出之日起开始计算。</w:t>
      </w:r>
    </w:p>
    <w:p w:rsidR="00BE312A" w:rsidRDefault="00BA426A">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（二）实施及交付地点：重庆市。</w:t>
      </w:r>
    </w:p>
    <w:p w:rsidR="00BE312A" w:rsidRDefault="00BA426A">
      <w:pPr>
        <w:spacing w:line="360" w:lineRule="auto"/>
        <w:ind w:firstLineChars="200" w:firstLine="482"/>
        <w:jc w:val="left"/>
        <w:outlineLvl w:val="1"/>
        <w:rPr>
          <w:rFonts w:ascii="宋体" w:hint="eastAsia"/>
          <w:b/>
          <w:snapToGrid w:val="0"/>
          <w:kern w:val="0"/>
          <w:sz w:val="24"/>
          <w:szCs w:val="24"/>
        </w:rPr>
      </w:pPr>
      <w:bookmarkStart w:id="58" w:name="_Toc89675146"/>
      <w:bookmarkStart w:id="59" w:name="_Toc15059420"/>
      <w:bookmarkStart w:id="60" w:name="_Toc1125"/>
      <w:bookmarkStart w:id="61" w:name="_Toc440628915"/>
      <w:bookmarkStart w:id="62" w:name="_Toc432254881"/>
      <w:bookmarkStart w:id="63" w:name="_Toc387826347"/>
      <w:r>
        <w:rPr>
          <w:rFonts w:ascii="宋体" w:hint="eastAsia"/>
          <w:b/>
          <w:snapToGrid w:val="0"/>
          <w:kern w:val="0"/>
          <w:sz w:val="24"/>
          <w:szCs w:val="24"/>
        </w:rPr>
        <w:t>二、售后服务和支持</w:t>
      </w:r>
      <w:bookmarkEnd w:id="58"/>
      <w:bookmarkEnd w:id="59"/>
    </w:p>
    <w:p w:rsidR="00BE312A" w:rsidRDefault="00BA426A">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1.遵守《中华人民共和国产品质量法》和《消费者权益保护法》的相关规定，供货厂商应提供服务标准可高于以上规定，但不得降低。</w:t>
      </w:r>
    </w:p>
    <w:p w:rsidR="00BE312A" w:rsidRDefault="00BA426A">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2.为比选人提供维保前咨询服务。</w:t>
      </w:r>
    </w:p>
    <w:p w:rsidR="00BE312A" w:rsidRDefault="00BA426A">
      <w:pPr>
        <w:autoSpaceDE w:val="0"/>
        <w:autoSpaceDN w:val="0"/>
        <w:spacing w:line="400" w:lineRule="exact"/>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3.维保服务质量保证期以生产企业的有效承诺为准，</w:t>
      </w:r>
      <w:r>
        <w:rPr>
          <w:rFonts w:ascii="宋体" w:cs="宋体"/>
          <w:snapToGrid w:val="0"/>
          <w:kern w:val="0"/>
          <w:sz w:val="24"/>
          <w:szCs w:val="24"/>
        </w:rPr>
        <w:t>但不得低于下述第5点要求</w:t>
      </w:r>
      <w:r>
        <w:rPr>
          <w:rFonts w:ascii="宋体" w:cs="宋体" w:hint="eastAsia"/>
          <w:snapToGrid w:val="0"/>
          <w:kern w:val="0"/>
          <w:sz w:val="24"/>
          <w:szCs w:val="24"/>
        </w:rPr>
        <w:t>。</w:t>
      </w:r>
    </w:p>
    <w:p w:rsidR="00BE312A" w:rsidRDefault="00BA426A">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4.对维保范围内设备进行定期维护保养外，在接到我行设备故障的通知后应及时派人前往维护解决（主城区2小时到现场，远郊区</w:t>
      </w:r>
      <w:r>
        <w:rPr>
          <w:rFonts w:ascii="宋体" w:cs="宋体"/>
          <w:snapToGrid w:val="0"/>
          <w:kern w:val="0"/>
          <w:sz w:val="24"/>
          <w:szCs w:val="24"/>
        </w:rPr>
        <w:t>8</w:t>
      </w:r>
      <w:r>
        <w:rPr>
          <w:rFonts w:ascii="宋体" w:cs="宋体" w:hint="eastAsia"/>
          <w:snapToGrid w:val="0"/>
          <w:kern w:val="0"/>
          <w:sz w:val="24"/>
          <w:szCs w:val="24"/>
        </w:rPr>
        <w:t>小时到现场，如需更换故障设备零部件，须在48小时内完成）。比</w:t>
      </w:r>
      <w:r>
        <w:rPr>
          <w:rFonts w:ascii="宋体" w:cs="宋体"/>
          <w:snapToGrid w:val="0"/>
          <w:kern w:val="0"/>
          <w:sz w:val="24"/>
          <w:szCs w:val="24"/>
        </w:rPr>
        <w:t>选</w:t>
      </w:r>
      <w:r>
        <w:rPr>
          <w:rFonts w:ascii="宋体" w:cs="宋体" w:hint="eastAsia"/>
          <w:snapToGrid w:val="0"/>
          <w:kern w:val="0"/>
          <w:sz w:val="24"/>
          <w:szCs w:val="24"/>
        </w:rPr>
        <w:t>人需要成渝地区有备品、备件库，常用备</w:t>
      </w:r>
      <w:r>
        <w:rPr>
          <w:rFonts w:ascii="宋体" w:cs="宋体"/>
          <w:snapToGrid w:val="0"/>
          <w:kern w:val="0"/>
          <w:sz w:val="24"/>
          <w:szCs w:val="24"/>
        </w:rPr>
        <w:t>件</w:t>
      </w:r>
      <w:r>
        <w:rPr>
          <w:rFonts w:ascii="宋体" w:cs="宋体" w:hint="eastAsia"/>
          <w:snapToGrid w:val="0"/>
          <w:kern w:val="0"/>
          <w:sz w:val="24"/>
          <w:szCs w:val="24"/>
        </w:rPr>
        <w:t>包括电池</w:t>
      </w:r>
      <w:r>
        <w:rPr>
          <w:rFonts w:ascii="宋体" w:cs="宋体"/>
          <w:snapToGrid w:val="0"/>
          <w:kern w:val="0"/>
          <w:sz w:val="24"/>
          <w:szCs w:val="24"/>
        </w:rPr>
        <w:t>监测模块、</w:t>
      </w:r>
      <w:r>
        <w:rPr>
          <w:rFonts w:ascii="宋体" w:cs="宋体" w:hint="eastAsia"/>
          <w:snapToGrid w:val="0"/>
          <w:kern w:val="0"/>
          <w:sz w:val="24"/>
          <w:szCs w:val="24"/>
        </w:rPr>
        <w:t>漏水绳、</w:t>
      </w:r>
      <w:r>
        <w:rPr>
          <w:rFonts w:ascii="宋体" w:cs="宋体"/>
          <w:snapToGrid w:val="0"/>
          <w:kern w:val="0"/>
          <w:sz w:val="24"/>
          <w:szCs w:val="24"/>
        </w:rPr>
        <w:t>温湿度传感器等</w:t>
      </w:r>
      <w:r>
        <w:rPr>
          <w:rFonts w:ascii="宋体" w:cs="宋体" w:hint="eastAsia"/>
          <w:snapToGrid w:val="0"/>
          <w:kern w:val="0"/>
          <w:sz w:val="24"/>
          <w:szCs w:val="24"/>
        </w:rPr>
        <w:t>。</w:t>
      </w:r>
    </w:p>
    <w:p w:rsidR="00BE312A" w:rsidRDefault="00BA426A">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snapToGrid w:val="0"/>
          <w:kern w:val="0"/>
          <w:sz w:val="24"/>
          <w:szCs w:val="24"/>
        </w:rPr>
        <w:t>5</w:t>
      </w:r>
      <w:r>
        <w:rPr>
          <w:rFonts w:ascii="宋体" w:cs="宋体" w:hint="eastAsia"/>
          <w:snapToGrid w:val="0"/>
          <w:kern w:val="0"/>
          <w:sz w:val="24"/>
          <w:szCs w:val="24"/>
        </w:rPr>
        <w:t>.本采购项目自验收之日起，质保期要求为</w:t>
      </w:r>
      <w:r>
        <w:rPr>
          <w:rFonts w:ascii="宋体" w:cs="宋体"/>
          <w:snapToGrid w:val="0"/>
          <w:kern w:val="0"/>
          <w:sz w:val="24"/>
          <w:szCs w:val="24"/>
        </w:rPr>
        <w:t>1</w:t>
      </w:r>
      <w:r>
        <w:rPr>
          <w:rFonts w:ascii="宋体" w:cs="宋体" w:hint="eastAsia"/>
          <w:snapToGrid w:val="0"/>
          <w:kern w:val="0"/>
          <w:sz w:val="24"/>
          <w:szCs w:val="24"/>
        </w:rPr>
        <w:t>年。</w:t>
      </w:r>
    </w:p>
    <w:p w:rsidR="00BE312A" w:rsidRDefault="00BA426A">
      <w:pPr>
        <w:tabs>
          <w:tab w:val="left" w:pos="851"/>
        </w:tabs>
        <w:spacing w:line="360" w:lineRule="auto"/>
        <w:ind w:firstLineChars="200" w:firstLine="480"/>
        <w:rPr>
          <w:rFonts w:ascii="宋体" w:hint="eastAsia"/>
          <w:color w:val="000000"/>
          <w:sz w:val="24"/>
        </w:rPr>
      </w:pPr>
      <w:r>
        <w:rPr>
          <w:rFonts w:ascii="宋体" w:cs="宋体"/>
          <w:snapToGrid w:val="0"/>
          <w:kern w:val="0"/>
          <w:sz w:val="24"/>
          <w:szCs w:val="24"/>
        </w:rPr>
        <w:t>6.</w:t>
      </w:r>
      <w:r>
        <w:rPr>
          <w:rFonts w:ascii="宋体" w:hint="eastAsia"/>
          <w:color w:val="000000"/>
          <w:sz w:val="24"/>
        </w:rPr>
        <w:t>质保期到期后五年内，</w:t>
      </w:r>
      <w:r>
        <w:rPr>
          <w:rFonts w:ascii="宋体"/>
          <w:color w:val="000000"/>
          <w:sz w:val="24"/>
        </w:rPr>
        <w:t>参选人需在不高于本</w:t>
      </w:r>
      <w:r>
        <w:rPr>
          <w:rFonts w:ascii="宋体" w:hint="eastAsia"/>
          <w:color w:val="000000"/>
          <w:sz w:val="24"/>
        </w:rPr>
        <w:t>项</w:t>
      </w:r>
      <w:r>
        <w:rPr>
          <w:rFonts w:ascii="宋体"/>
          <w:color w:val="000000"/>
          <w:sz w:val="24"/>
        </w:rPr>
        <w:t>目</w:t>
      </w:r>
      <w:r>
        <w:rPr>
          <w:rFonts w:ascii="宋体" w:hint="eastAsia"/>
          <w:color w:val="000000"/>
          <w:sz w:val="24"/>
        </w:rPr>
        <w:t>产品</w:t>
      </w:r>
      <w:r>
        <w:rPr>
          <w:rFonts w:ascii="宋体"/>
          <w:color w:val="000000"/>
          <w:sz w:val="24"/>
        </w:rPr>
        <w:t>总</w:t>
      </w:r>
      <w:r>
        <w:rPr>
          <w:rFonts w:ascii="宋体" w:hint="eastAsia"/>
          <w:color w:val="000000"/>
          <w:sz w:val="24"/>
        </w:rPr>
        <w:t>金额的</w:t>
      </w:r>
      <w:r>
        <w:rPr>
          <w:rFonts w:ascii="宋体"/>
          <w:color w:val="000000"/>
          <w:sz w:val="24"/>
        </w:rPr>
        <w:t>10</w:t>
      </w:r>
      <w:r>
        <w:rPr>
          <w:rFonts w:ascii="宋体" w:hint="eastAsia"/>
          <w:color w:val="000000"/>
          <w:sz w:val="24"/>
        </w:rPr>
        <w:t>%的</w:t>
      </w:r>
      <w:r>
        <w:rPr>
          <w:rFonts w:ascii="宋体"/>
          <w:color w:val="000000"/>
          <w:sz w:val="24"/>
        </w:rPr>
        <w:t>维保</w:t>
      </w:r>
      <w:r>
        <w:rPr>
          <w:rFonts w:ascii="宋体" w:hint="eastAsia"/>
          <w:color w:val="000000"/>
          <w:sz w:val="24"/>
        </w:rPr>
        <w:t>费率提供付费</w:t>
      </w:r>
      <w:r>
        <w:rPr>
          <w:rFonts w:ascii="宋体"/>
          <w:color w:val="000000"/>
          <w:sz w:val="24"/>
        </w:rPr>
        <w:t>维</w:t>
      </w:r>
      <w:r>
        <w:rPr>
          <w:rFonts w:ascii="宋体" w:hint="eastAsia"/>
          <w:color w:val="000000"/>
          <w:sz w:val="24"/>
        </w:rPr>
        <w:t>保服务。</w:t>
      </w:r>
    </w:p>
    <w:p w:rsidR="00BE312A" w:rsidRDefault="00BA426A">
      <w:pPr>
        <w:spacing w:line="360" w:lineRule="auto"/>
        <w:ind w:firstLineChars="200" w:firstLine="482"/>
        <w:jc w:val="left"/>
        <w:outlineLvl w:val="1"/>
        <w:rPr>
          <w:rFonts w:ascii="宋体" w:hint="eastAsia"/>
          <w:b/>
          <w:snapToGrid w:val="0"/>
          <w:kern w:val="0"/>
          <w:sz w:val="24"/>
          <w:szCs w:val="24"/>
        </w:rPr>
      </w:pPr>
      <w:bookmarkStart w:id="64" w:name="_Toc89675148"/>
      <w:bookmarkStart w:id="65" w:name="_Toc15059422"/>
      <w:r>
        <w:rPr>
          <w:rFonts w:ascii="宋体" w:hint="eastAsia"/>
          <w:b/>
          <w:snapToGrid w:val="0"/>
          <w:kern w:val="0"/>
          <w:sz w:val="24"/>
          <w:szCs w:val="24"/>
        </w:rPr>
        <w:t>三、付款方式</w:t>
      </w:r>
      <w:bookmarkEnd w:id="64"/>
      <w:bookmarkEnd w:id="65"/>
    </w:p>
    <w:p w:rsidR="00BE312A" w:rsidRDefault="00BA426A">
      <w:pPr>
        <w:autoSpaceDE w:val="0"/>
        <w:autoSpaceDN w:val="0"/>
        <w:spacing w:line="400" w:lineRule="exact"/>
        <w:ind w:left="39" w:firstLineChars="200" w:firstLine="480"/>
        <w:jc w:val="left"/>
        <w:rPr>
          <w:rFonts w:ascii="宋体" w:cs="宋体" w:hint="eastAsia"/>
          <w:snapToGrid w:val="0"/>
          <w:kern w:val="0"/>
          <w:sz w:val="24"/>
          <w:szCs w:val="24"/>
        </w:rPr>
      </w:pPr>
      <w:r>
        <w:rPr>
          <w:rFonts w:ascii="宋体" w:cs="宋体" w:hint="eastAsia"/>
          <w:snapToGrid w:val="0"/>
          <w:kern w:val="0"/>
          <w:sz w:val="24"/>
          <w:szCs w:val="24"/>
        </w:rPr>
        <w:t>项目设备到达比选人指定现场，签收、完成初始化安装并初验通过，中选人向比选人提供合法、</w:t>
      </w:r>
      <w:r>
        <w:rPr>
          <w:rFonts w:ascii="宋体" w:cs="宋体"/>
          <w:snapToGrid w:val="0"/>
          <w:kern w:val="0"/>
          <w:sz w:val="24"/>
          <w:szCs w:val="24"/>
        </w:rPr>
        <w:t>全额</w:t>
      </w:r>
      <w:r>
        <w:rPr>
          <w:rFonts w:ascii="宋体" w:cs="宋体" w:hint="eastAsia"/>
          <w:snapToGrid w:val="0"/>
          <w:kern w:val="0"/>
          <w:sz w:val="24"/>
          <w:szCs w:val="24"/>
        </w:rPr>
        <w:t>的增值税专用发票，比选人向中选人支付合同总金额的</w:t>
      </w:r>
      <w:r>
        <w:rPr>
          <w:rFonts w:ascii="宋体" w:cs="宋体"/>
          <w:snapToGrid w:val="0"/>
          <w:kern w:val="0"/>
          <w:sz w:val="24"/>
          <w:szCs w:val="24"/>
        </w:rPr>
        <w:t>50</w:t>
      </w:r>
      <w:r>
        <w:rPr>
          <w:rFonts w:ascii="宋体" w:cs="宋体" w:hint="eastAsia"/>
          <w:snapToGrid w:val="0"/>
          <w:kern w:val="0"/>
          <w:sz w:val="24"/>
          <w:szCs w:val="24"/>
        </w:rPr>
        <w:t>%，项目设备自初验通过之日起正常运行三个月，并验收合格后，30个工作日内，支付合同总额的</w:t>
      </w:r>
      <w:r>
        <w:rPr>
          <w:rFonts w:ascii="宋体" w:cs="宋体"/>
          <w:snapToGrid w:val="0"/>
          <w:kern w:val="0"/>
          <w:sz w:val="24"/>
          <w:szCs w:val="24"/>
        </w:rPr>
        <w:t>40</w:t>
      </w:r>
      <w:r>
        <w:rPr>
          <w:rFonts w:ascii="宋体" w:cs="宋体" w:hint="eastAsia"/>
          <w:snapToGrid w:val="0"/>
          <w:kern w:val="0"/>
          <w:sz w:val="24"/>
          <w:szCs w:val="24"/>
        </w:rPr>
        <w:t>%；质保期满后，经比选人评价中选人质保期内服务合格后30个工作日内，比选人支付合同总金额的</w:t>
      </w:r>
      <w:r>
        <w:rPr>
          <w:rFonts w:ascii="宋体" w:cs="宋体"/>
          <w:snapToGrid w:val="0"/>
          <w:kern w:val="0"/>
          <w:sz w:val="24"/>
          <w:szCs w:val="24"/>
        </w:rPr>
        <w:t>10</w:t>
      </w:r>
      <w:r>
        <w:rPr>
          <w:rFonts w:ascii="宋体" w:cs="宋体" w:hint="eastAsia"/>
          <w:snapToGrid w:val="0"/>
          <w:kern w:val="0"/>
          <w:sz w:val="24"/>
          <w:szCs w:val="24"/>
        </w:rPr>
        <w:t>%。</w:t>
      </w:r>
      <w:bookmarkStart w:id="66" w:name="_Toc89675149"/>
    </w:p>
    <w:p w:rsidR="00BE312A" w:rsidRDefault="00BA426A">
      <w:pPr>
        <w:spacing w:line="360" w:lineRule="auto"/>
        <w:ind w:firstLineChars="200" w:firstLine="482"/>
        <w:jc w:val="left"/>
        <w:outlineLvl w:val="1"/>
        <w:rPr>
          <w:rFonts w:ascii="宋体" w:hint="eastAsia"/>
          <w:b/>
          <w:snapToGrid w:val="0"/>
          <w:kern w:val="0"/>
          <w:sz w:val="24"/>
          <w:szCs w:val="24"/>
        </w:rPr>
      </w:pPr>
      <w:bookmarkStart w:id="67" w:name="_Toc89675150"/>
      <w:bookmarkStart w:id="68" w:name="_Toc15059424"/>
      <w:bookmarkEnd w:id="66"/>
      <w:r>
        <w:rPr>
          <w:rFonts w:ascii="宋体" w:hint="eastAsia"/>
          <w:b/>
          <w:snapToGrid w:val="0"/>
          <w:kern w:val="0"/>
          <w:sz w:val="24"/>
          <w:szCs w:val="24"/>
        </w:rPr>
        <w:t>四</w:t>
      </w:r>
      <w:r>
        <w:rPr>
          <w:rFonts w:ascii="宋体"/>
          <w:b/>
          <w:snapToGrid w:val="0"/>
          <w:kern w:val="0"/>
          <w:sz w:val="24"/>
          <w:szCs w:val="24"/>
        </w:rPr>
        <w:t>、</w:t>
      </w:r>
      <w:r>
        <w:rPr>
          <w:rFonts w:ascii="宋体" w:hint="eastAsia"/>
          <w:b/>
          <w:snapToGrid w:val="0"/>
          <w:kern w:val="0"/>
          <w:sz w:val="24"/>
          <w:szCs w:val="24"/>
        </w:rPr>
        <w:t>保密条款</w:t>
      </w:r>
      <w:bookmarkEnd w:id="60"/>
      <w:bookmarkEnd w:id="61"/>
      <w:bookmarkEnd w:id="62"/>
      <w:bookmarkEnd w:id="63"/>
      <w:bookmarkEnd w:id="67"/>
      <w:bookmarkEnd w:id="68"/>
    </w:p>
    <w:p w:rsidR="00BE312A" w:rsidRDefault="00BA426A">
      <w:pPr>
        <w:autoSpaceDE w:val="0"/>
        <w:autoSpaceDN w:val="0"/>
        <w:spacing w:line="360" w:lineRule="auto"/>
        <w:ind w:firstLineChars="200" w:firstLine="480"/>
        <w:jc w:val="left"/>
        <w:rPr>
          <w:rFonts w:ascii="宋体" w:cs="宋体" w:hint="eastAsia"/>
          <w:snapToGrid w:val="0"/>
          <w:kern w:val="0"/>
          <w:sz w:val="24"/>
          <w:szCs w:val="24"/>
        </w:rPr>
      </w:pPr>
      <w:r>
        <w:rPr>
          <w:rFonts w:cs="宋体" w:hint="eastAsia"/>
          <w:sz w:val="24"/>
          <w:szCs w:val="24"/>
        </w:rPr>
        <w:t>（一）保密范围</w:t>
      </w:r>
    </w:p>
    <w:p w:rsidR="00BE312A" w:rsidRDefault="00BA426A">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中选人在实施过程中接触到的比选人知识产权、经营信息等。</w:t>
      </w:r>
    </w:p>
    <w:p w:rsidR="00BE312A" w:rsidRDefault="00BA426A">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（二）保密责任</w:t>
      </w:r>
    </w:p>
    <w:p w:rsidR="00BE312A" w:rsidRDefault="00BA426A">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双方互为保密资料的提供方和接受方，负有保密义务，承担保密责任。除经过双方书面同意，任何一方不得将有关内容提供给合同以外的第三人。</w:t>
      </w:r>
    </w:p>
    <w:p w:rsidR="00BE312A" w:rsidRDefault="00BA426A">
      <w:pPr>
        <w:spacing w:line="360" w:lineRule="auto"/>
        <w:ind w:firstLineChars="200" w:firstLine="482"/>
        <w:jc w:val="left"/>
        <w:outlineLvl w:val="1"/>
        <w:rPr>
          <w:rFonts w:ascii="宋体" w:hint="eastAsia"/>
          <w:b/>
          <w:snapToGrid w:val="0"/>
          <w:kern w:val="0"/>
          <w:sz w:val="24"/>
          <w:szCs w:val="24"/>
        </w:rPr>
      </w:pPr>
      <w:bookmarkStart w:id="69" w:name="_Toc89675151"/>
      <w:bookmarkStart w:id="70" w:name="_Toc15059425"/>
      <w:r>
        <w:rPr>
          <w:rFonts w:ascii="宋体" w:hint="eastAsia"/>
          <w:b/>
          <w:snapToGrid w:val="0"/>
          <w:kern w:val="0"/>
          <w:sz w:val="24"/>
          <w:szCs w:val="24"/>
        </w:rPr>
        <w:lastRenderedPageBreak/>
        <w:t>六、报价要求</w:t>
      </w:r>
      <w:bookmarkEnd w:id="69"/>
      <w:bookmarkEnd w:id="70"/>
    </w:p>
    <w:p w:rsidR="00BE312A" w:rsidRDefault="00BA426A">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1、参选人应严格按照《参选文件格式》的“报价一览表”和“分项报价明细表”的格式认真填写。</w:t>
      </w:r>
    </w:p>
    <w:p w:rsidR="00BE312A" w:rsidRDefault="00BA426A">
      <w:pPr>
        <w:tabs>
          <w:tab w:val="left" w:pos="7308"/>
        </w:tabs>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2、“分项报价明细表”里需详细写明各类硬件、中间件、操作系统、实施费用等产品模块名称及价格。</w:t>
      </w:r>
    </w:p>
    <w:p w:rsidR="00BE312A" w:rsidRDefault="00BA426A">
      <w:pPr>
        <w:tabs>
          <w:tab w:val="left" w:pos="7308"/>
        </w:tabs>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3、报价单上应列明增值税专用发票的税率。</w:t>
      </w:r>
    </w:p>
    <w:p w:rsidR="00BE312A" w:rsidRDefault="00BA426A">
      <w:pPr>
        <w:spacing w:line="360" w:lineRule="auto"/>
        <w:ind w:firstLineChars="200" w:firstLine="482"/>
        <w:jc w:val="left"/>
        <w:outlineLvl w:val="1"/>
        <w:rPr>
          <w:rFonts w:ascii="宋体" w:hint="eastAsia"/>
          <w:b/>
          <w:snapToGrid w:val="0"/>
          <w:kern w:val="0"/>
          <w:sz w:val="24"/>
          <w:szCs w:val="24"/>
        </w:rPr>
      </w:pPr>
      <w:bookmarkStart w:id="71" w:name="_Toc89675152"/>
      <w:bookmarkStart w:id="72" w:name="_Toc15059426"/>
      <w:r>
        <w:rPr>
          <w:rFonts w:ascii="Times New Roman" w:hAnsi="Times New Roman" w:cs="宋体" w:hint="eastAsia"/>
          <w:b/>
          <w:sz w:val="24"/>
          <w:szCs w:val="24"/>
        </w:rPr>
        <w:t>七</w:t>
      </w:r>
      <w:r>
        <w:rPr>
          <w:rFonts w:ascii="Times New Roman" w:hAnsi="Times New Roman" w:cs="宋体"/>
          <w:b/>
          <w:sz w:val="24"/>
          <w:szCs w:val="24"/>
        </w:rPr>
        <w:t>、</w:t>
      </w:r>
      <w:r>
        <w:rPr>
          <w:rFonts w:ascii="Times New Roman" w:hAnsi="Times New Roman" w:cs="宋体" w:hint="eastAsia"/>
          <w:b/>
          <w:sz w:val="24"/>
          <w:szCs w:val="24"/>
        </w:rPr>
        <w:t>知识产权</w:t>
      </w:r>
      <w:bookmarkEnd w:id="71"/>
      <w:bookmarkEnd w:id="72"/>
    </w:p>
    <w:p w:rsidR="00BE312A" w:rsidRDefault="00BA426A">
      <w:pPr>
        <w:snapToGrid w:val="0"/>
        <w:spacing w:line="360" w:lineRule="auto"/>
        <w:ind w:firstLineChars="200" w:firstLine="480"/>
        <w:rPr>
          <w:rFonts w:cs="宋体" w:hint="eastAsia"/>
          <w:b/>
          <w:sz w:val="24"/>
          <w:szCs w:val="24"/>
        </w:rPr>
      </w:pP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BE312A" w:rsidRDefault="00BA426A">
      <w:pPr>
        <w:spacing w:line="360" w:lineRule="auto"/>
        <w:ind w:firstLineChars="200" w:firstLine="482"/>
        <w:jc w:val="left"/>
        <w:outlineLvl w:val="1"/>
        <w:rPr>
          <w:rFonts w:ascii="宋体" w:hint="eastAsia"/>
          <w:b/>
          <w:snapToGrid w:val="0"/>
          <w:kern w:val="0"/>
          <w:sz w:val="24"/>
          <w:szCs w:val="24"/>
        </w:rPr>
      </w:pPr>
      <w:bookmarkStart w:id="73" w:name="_Toc89675153"/>
      <w:bookmarkStart w:id="74" w:name="_Toc15059427"/>
      <w:r>
        <w:rPr>
          <w:rFonts w:ascii="宋体" w:hint="eastAsia"/>
          <w:b/>
          <w:snapToGrid w:val="0"/>
          <w:kern w:val="0"/>
          <w:sz w:val="24"/>
          <w:szCs w:val="24"/>
        </w:rPr>
        <w:t>八、其他</w:t>
      </w:r>
      <w:bookmarkEnd w:id="73"/>
      <w:bookmarkEnd w:id="74"/>
    </w:p>
    <w:p w:rsidR="00BE312A" w:rsidRDefault="00BA426A">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1、参选人必须在参选文件中对以上条款和服务承诺明确列出，承诺内容必须达到本篇及比选文件其他条款的要求。</w:t>
      </w:r>
    </w:p>
    <w:p w:rsidR="00BE312A" w:rsidRDefault="00BA426A">
      <w:pPr>
        <w:spacing w:line="360" w:lineRule="auto"/>
        <w:rPr>
          <w:rFonts w:ascii="宋体" w:cs="宋体" w:hint="eastAsia"/>
          <w:snapToGrid w:val="0"/>
          <w:kern w:val="0"/>
          <w:sz w:val="24"/>
          <w:szCs w:val="24"/>
        </w:rPr>
      </w:pPr>
      <w:r>
        <w:rPr>
          <w:rFonts w:ascii="宋体" w:cs="宋体" w:hint="eastAsia"/>
          <w:snapToGrid w:val="0"/>
          <w:kern w:val="0"/>
          <w:sz w:val="24"/>
          <w:szCs w:val="24"/>
        </w:rPr>
        <w:t>2、其他未尽事宜由供需双方在合同中详细约定。如果比选文件和合同条款不一致，以合同约定为准。</w:t>
      </w:r>
      <w:bookmarkStart w:id="75" w:name="_Toc15059428"/>
      <w:bookmarkStart w:id="76" w:name="_Toc55566258"/>
    </w:p>
    <w:p w:rsidR="00BE312A" w:rsidRDefault="00BA426A">
      <w:pPr>
        <w:rPr>
          <w:rFonts w:hint="eastAsia"/>
        </w:rPr>
      </w:pPr>
      <w:r>
        <w:br w:type="page"/>
      </w:r>
    </w:p>
    <w:p w:rsidR="00BE312A" w:rsidRDefault="00BA426A">
      <w:pPr>
        <w:pStyle w:val="1"/>
        <w:spacing w:before="0"/>
        <w:ind w:rightChars="0" w:right="0"/>
        <w:rPr>
          <w:rFonts w:hint="eastAsia"/>
        </w:rPr>
      </w:pPr>
      <w:r>
        <w:rPr>
          <w:rFonts w:hint="eastAsia"/>
        </w:rPr>
        <w:lastRenderedPageBreak/>
        <w:t>第五章 评选方法、评选标准和废选条款</w:t>
      </w:r>
      <w:bookmarkStart w:id="77" w:name="_Toc32178"/>
      <w:bookmarkStart w:id="78" w:name="_Toc275199616"/>
      <w:bookmarkStart w:id="79" w:name="_Toc440628922"/>
      <w:bookmarkEnd w:id="75"/>
      <w:bookmarkEnd w:id="76"/>
    </w:p>
    <w:p w:rsidR="00BE312A" w:rsidRDefault="00BA426A">
      <w:pPr>
        <w:spacing w:line="360" w:lineRule="auto"/>
        <w:ind w:firstLineChars="200" w:firstLine="482"/>
        <w:jc w:val="left"/>
        <w:outlineLvl w:val="1"/>
        <w:rPr>
          <w:rFonts w:ascii="宋体" w:hint="eastAsia"/>
          <w:b/>
          <w:snapToGrid w:val="0"/>
          <w:kern w:val="0"/>
          <w:sz w:val="24"/>
          <w:szCs w:val="24"/>
        </w:rPr>
      </w:pPr>
      <w:bookmarkStart w:id="80" w:name="_Toc89675155"/>
      <w:bookmarkStart w:id="81" w:name="_Toc15059429"/>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77"/>
      <w:bookmarkEnd w:id="78"/>
      <w:bookmarkEnd w:id="79"/>
      <w:bookmarkEnd w:id="80"/>
      <w:bookmarkEnd w:id="81"/>
    </w:p>
    <w:p w:rsidR="00BE312A" w:rsidRDefault="00BA426A">
      <w:pPr>
        <w:autoSpaceDE w:val="0"/>
        <w:autoSpaceDN w:val="0"/>
        <w:spacing w:line="360" w:lineRule="auto"/>
        <w:ind w:firstLineChars="200" w:firstLine="480"/>
        <w:jc w:val="left"/>
        <w:rPr>
          <w:rFonts w:cs="宋体" w:hint="eastAsia"/>
          <w:sz w:val="24"/>
          <w:szCs w:val="24"/>
        </w:rPr>
      </w:pPr>
      <w:r>
        <w:rPr>
          <w:rFonts w:cs="宋体" w:hint="eastAsia"/>
          <w:sz w:val="24"/>
          <w:szCs w:val="24"/>
        </w:rPr>
        <w:t>（一）评选方法定义</w:t>
      </w:r>
    </w:p>
    <w:p w:rsidR="00BE312A" w:rsidRDefault="00BA426A">
      <w:pPr>
        <w:snapToGrid w:val="0"/>
        <w:spacing w:line="360" w:lineRule="auto"/>
        <w:ind w:firstLineChars="200" w:firstLine="480"/>
        <w:rPr>
          <w:rFonts w:ascii="宋体" w:cs="宋体" w:hint="eastAsia"/>
          <w:snapToGrid w:val="0"/>
          <w:kern w:val="0"/>
          <w:sz w:val="24"/>
          <w:szCs w:val="24"/>
        </w:rPr>
      </w:pPr>
      <w:r>
        <w:rPr>
          <w:rFonts w:ascii="宋体" w:cs="宋体" w:hint="eastAsia"/>
          <w:sz w:val="24"/>
          <w:szCs w:val="28"/>
        </w:rPr>
        <w:t>本项目采用最低价评分法进行评选。最低价评分法是指在全部满足比选文件实质性要求前提下，依据统一的价格要素评定最低报价，以提出最低报价的参选公司作为中选候选人。满分为100分。若参与比选供应商不足三家，经专家评审小组判定，具有相对行业竞争力的响应单位参选人可转为竞争性比选或者单一来源采购。</w:t>
      </w:r>
    </w:p>
    <w:p w:rsidR="00BE312A" w:rsidRDefault="00BA426A">
      <w:pPr>
        <w:autoSpaceDE w:val="0"/>
        <w:autoSpaceDN w:val="0"/>
        <w:spacing w:line="360" w:lineRule="auto"/>
        <w:ind w:firstLineChars="200" w:firstLine="480"/>
        <w:jc w:val="left"/>
        <w:rPr>
          <w:rFonts w:cs="宋体" w:hint="eastAsia"/>
          <w:sz w:val="24"/>
          <w:szCs w:val="24"/>
        </w:rPr>
      </w:pPr>
      <w:r>
        <w:rPr>
          <w:rFonts w:cs="宋体" w:hint="eastAsia"/>
          <w:sz w:val="24"/>
          <w:szCs w:val="24"/>
        </w:rPr>
        <w:t>（二）评选程序</w:t>
      </w:r>
    </w:p>
    <w:p w:rsidR="00BE312A" w:rsidRDefault="00BA426A">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BE312A" w:rsidRDefault="00BA426A">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1、资格性检查。依据法律法规和比选文件的规定，对参选文件中的资格证明、参选保证金等进行审查，以确定参选人是否具备参选资格。资格性检查资料表如下：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BE312A">
        <w:trPr>
          <w:trHeight w:val="20"/>
          <w:jc w:val="center"/>
        </w:trPr>
        <w:tc>
          <w:tcPr>
            <w:tcW w:w="682"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4083"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BE312A">
        <w:trPr>
          <w:trHeight w:val="20"/>
          <w:jc w:val="center"/>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t>1</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 件</w:t>
            </w:r>
          </w:p>
        </w:tc>
        <w:tc>
          <w:tcPr>
            <w:tcW w:w="4239"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rPr>
            </w:pPr>
            <w:r>
              <w:rPr>
                <w:rFonts w:ascii="宋体" w:cs="宋体" w:hint="eastAsia"/>
                <w:snapToGrid w:val="0"/>
                <w:kern w:val="0"/>
                <w:sz w:val="20"/>
                <w:szCs w:val="21"/>
              </w:rPr>
              <w:t>（1）具有独立承担民事责任的能力</w:t>
            </w:r>
          </w:p>
        </w:tc>
        <w:tc>
          <w:tcPr>
            <w:tcW w:w="4083"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BE312A" w:rsidRDefault="00BA426A">
            <w:pPr>
              <w:spacing w:line="360" w:lineRule="auto"/>
              <w:rPr>
                <w:rFonts w:ascii="宋体" w:cs="宋体" w:hint="eastAsia"/>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BE312A">
        <w:trPr>
          <w:trHeight w:val="20"/>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（2）</w:t>
            </w:r>
            <w:r>
              <w:rPr>
                <w:rFonts w:ascii="宋体" w:cs="宋体" w:hint="eastAsia"/>
                <w:snapToGrid w:val="0"/>
                <w:kern w:val="0"/>
                <w:sz w:val="20"/>
                <w:szCs w:val="21"/>
              </w:rPr>
              <w:t>具有良好的商业信誉和健全的财务会计制度</w:t>
            </w:r>
          </w:p>
        </w:tc>
        <w:tc>
          <w:tcPr>
            <w:tcW w:w="4083"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BE312A">
        <w:trPr>
          <w:trHeight w:val="20"/>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（3）具有履行合同所必需的设备和专业技术能力</w:t>
            </w:r>
          </w:p>
        </w:tc>
        <w:tc>
          <w:tcPr>
            <w:tcW w:w="4083"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BE312A">
        <w:trPr>
          <w:trHeight w:val="20"/>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（4）有依法缴纳税收和社会保障金的良好记录</w:t>
            </w:r>
          </w:p>
        </w:tc>
        <w:tc>
          <w:tcPr>
            <w:tcW w:w="4083"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BE312A">
        <w:trPr>
          <w:trHeight w:val="20"/>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BE312A">
        <w:trPr>
          <w:trHeight w:val="20"/>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BE312A">
        <w:trPr>
          <w:trHeight w:val="20"/>
          <w:jc w:val="center"/>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2</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宋体" w:hint="eastAsia"/>
                <w:snapToGrid w:val="0"/>
                <w:kern w:val="0"/>
                <w:sz w:val="20"/>
                <w:szCs w:val="21"/>
              </w:rPr>
            </w:pPr>
            <w:r>
              <w:rPr>
                <w:rFonts w:ascii="宋体" w:cs="宋体" w:hint="eastAsia"/>
                <w:snapToGrid w:val="0"/>
                <w:kern w:val="0"/>
                <w:sz w:val="20"/>
                <w:szCs w:val="21"/>
                <w:lang w:val="zh-CN"/>
              </w:rPr>
              <w:t>特定资格条件</w:t>
            </w:r>
          </w:p>
        </w:tc>
        <w:tc>
          <w:tcPr>
            <w:tcW w:w="4239"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1．参选人为厂商直投或其合法代理商；</w:t>
            </w:r>
          </w:p>
          <w:p w:rsidR="00BE312A" w:rsidRDefault="00BA426A">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（1）若为厂商直接参与比选，提供售后服务承诺函原件。</w:t>
            </w:r>
          </w:p>
          <w:p w:rsidR="00BE312A" w:rsidRDefault="00BA426A">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（2）若为代理商参与比选，须提供比选产品原制造商对本项目的比选授权函原件及售后服务承诺函原件。</w:t>
            </w:r>
          </w:p>
        </w:tc>
        <w:tc>
          <w:tcPr>
            <w:tcW w:w="4083"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授权证明文件原件及售后服务承诺函原件</w:t>
            </w:r>
          </w:p>
        </w:tc>
      </w:tr>
      <w:tr w:rsidR="00BE312A">
        <w:trPr>
          <w:trHeight w:val="20"/>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BE312A" w:rsidRDefault="00BA426A" w:rsidP="00BA426A">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2.20</w:t>
            </w:r>
            <w:r>
              <w:rPr>
                <w:rFonts w:ascii="宋体" w:cs="宋体"/>
                <w:snapToGrid w:val="0"/>
                <w:kern w:val="0"/>
                <w:sz w:val="20"/>
                <w:szCs w:val="21"/>
                <w:lang w:val="zh-CN"/>
              </w:rPr>
              <w:t>20</w:t>
            </w:r>
            <w:r>
              <w:rPr>
                <w:rFonts w:ascii="宋体" w:cs="宋体" w:hint="eastAsia"/>
                <w:snapToGrid w:val="0"/>
                <w:kern w:val="0"/>
                <w:sz w:val="20"/>
                <w:szCs w:val="21"/>
                <w:lang w:val="zh-CN"/>
              </w:rPr>
              <w:t>年1月1日至参选截止日止，参选人至少承建过1个单项合同金额不低于20万的分布式动环监控系统类似项目。（本项目为分布式机房动环监控系统建设，要求参选人承建过联网动环监控系统项目）</w:t>
            </w:r>
          </w:p>
        </w:tc>
        <w:tc>
          <w:tcPr>
            <w:tcW w:w="4083"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rPr>
            </w:pPr>
            <w:r>
              <w:rPr>
                <w:rFonts w:ascii="宋体" w:cs="宋体" w:hint="eastAsia"/>
                <w:snapToGrid w:val="0"/>
                <w:kern w:val="0"/>
                <w:sz w:val="20"/>
                <w:szCs w:val="21"/>
              </w:rPr>
              <w:t>提供合</w:t>
            </w:r>
            <w:r>
              <w:rPr>
                <w:rFonts w:ascii="宋体" w:cs="宋体"/>
                <w:snapToGrid w:val="0"/>
                <w:kern w:val="0"/>
                <w:sz w:val="20"/>
                <w:szCs w:val="21"/>
              </w:rPr>
              <w:t>同</w:t>
            </w:r>
            <w:r>
              <w:rPr>
                <w:rFonts w:ascii="宋体" w:cs="宋体" w:hint="eastAsia"/>
                <w:snapToGrid w:val="0"/>
                <w:kern w:val="0"/>
                <w:sz w:val="20"/>
                <w:szCs w:val="21"/>
              </w:rPr>
              <w:t>复印件加盖参选人公章</w:t>
            </w:r>
          </w:p>
        </w:tc>
      </w:tr>
      <w:tr w:rsidR="00BE312A">
        <w:trPr>
          <w:trHeight w:val="20"/>
          <w:jc w:val="center"/>
        </w:trPr>
        <w:tc>
          <w:tcPr>
            <w:tcW w:w="682"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3</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rPr>
            </w:pPr>
            <w:r>
              <w:rPr>
                <w:rFonts w:ascii="宋体" w:cs="宋体" w:hint="eastAsia"/>
                <w:snapToGrid w:val="0"/>
                <w:kern w:val="0"/>
                <w:sz w:val="20"/>
                <w:szCs w:val="21"/>
              </w:rPr>
              <w:t>参选保证金</w:t>
            </w:r>
          </w:p>
        </w:tc>
        <w:tc>
          <w:tcPr>
            <w:tcW w:w="4083"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rPr>
            </w:pPr>
            <w:r>
              <w:rPr>
                <w:rFonts w:ascii="宋体" w:cs="宋体" w:hint="eastAsia"/>
                <w:snapToGrid w:val="0"/>
                <w:kern w:val="0"/>
                <w:sz w:val="20"/>
                <w:szCs w:val="21"/>
              </w:rPr>
              <w:t>足额缴纳参选保证金</w:t>
            </w:r>
          </w:p>
        </w:tc>
      </w:tr>
      <w:tr w:rsidR="00BE312A">
        <w:trPr>
          <w:trHeight w:val="20"/>
          <w:jc w:val="center"/>
        </w:trPr>
        <w:tc>
          <w:tcPr>
            <w:tcW w:w="9720" w:type="dxa"/>
            <w:gridSpan w:val="4"/>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BE312A">
        <w:trPr>
          <w:trHeight w:val="20"/>
          <w:jc w:val="center"/>
        </w:trPr>
        <w:tc>
          <w:tcPr>
            <w:tcW w:w="67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宋体" w:hint="eastAsia"/>
                <w:b/>
                <w:kern w:val="0"/>
                <w:sz w:val="20"/>
              </w:rPr>
            </w:pPr>
            <w:r>
              <w:rPr>
                <w:rFonts w:ascii="宋体" w:cs="宋体" w:hint="eastAsia"/>
                <w:b/>
                <w:kern w:val="0"/>
                <w:sz w:val="20"/>
              </w:rPr>
              <w:t>序号</w:t>
            </w:r>
          </w:p>
        </w:tc>
        <w:tc>
          <w:tcPr>
            <w:tcW w:w="3548" w:type="dxa"/>
            <w:gridSpan w:val="2"/>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宋体" w:hint="eastAsia"/>
                <w:b/>
                <w:kern w:val="0"/>
                <w:sz w:val="20"/>
              </w:rPr>
            </w:pPr>
            <w:r>
              <w:rPr>
                <w:rFonts w:ascii="宋体" w:cs="宋体" w:hint="eastAsia"/>
                <w:b/>
                <w:kern w:val="0"/>
                <w:sz w:val="20"/>
              </w:rPr>
              <w:t>评审因素</w:t>
            </w:r>
          </w:p>
        </w:tc>
        <w:tc>
          <w:tcPr>
            <w:tcW w:w="541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宋体" w:hint="eastAsia"/>
                <w:b/>
                <w:kern w:val="0"/>
                <w:sz w:val="20"/>
              </w:rPr>
            </w:pPr>
            <w:r>
              <w:rPr>
                <w:rFonts w:ascii="宋体" w:cs="宋体" w:hint="eastAsia"/>
                <w:b/>
                <w:kern w:val="0"/>
                <w:sz w:val="20"/>
              </w:rPr>
              <w:t>评审标准</w:t>
            </w:r>
          </w:p>
        </w:tc>
      </w:tr>
      <w:tr w:rsidR="00BE312A">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宋体" w:hint="eastAsia"/>
                <w:kern w:val="0"/>
                <w:sz w:val="20"/>
              </w:rPr>
            </w:pPr>
            <w:r>
              <w:rPr>
                <w:rFonts w:ascii="宋体" w:cs="宋体" w:hint="eastAsia"/>
                <w:kern w:val="0"/>
                <w:sz w:val="20"/>
              </w:rPr>
              <w:t>1</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kern w:val="0"/>
                <w:sz w:val="20"/>
              </w:rPr>
              <w:t>有效性审查</w:t>
            </w:r>
          </w:p>
        </w:tc>
        <w:tc>
          <w:tcPr>
            <w:tcW w:w="198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BE312A">
        <w:trPr>
          <w:trHeight w:val="2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198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kern w:val="0"/>
                <w:sz w:val="20"/>
              </w:rPr>
              <w:t>法定代表人身份证明及授权委托书</w:t>
            </w:r>
          </w:p>
        </w:tc>
        <w:tc>
          <w:tcPr>
            <w:tcW w:w="541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kern w:val="0"/>
                <w:sz w:val="20"/>
              </w:rPr>
              <w:t>法定代表人身份证明及授权委托书有效，符合比选文件规定的格式，签字或盖章齐全。</w:t>
            </w:r>
          </w:p>
        </w:tc>
      </w:tr>
      <w:tr w:rsidR="00BE312A">
        <w:trPr>
          <w:trHeight w:val="2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198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BE312A">
        <w:trPr>
          <w:trHeight w:val="2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198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kern w:val="0"/>
                <w:sz w:val="20"/>
              </w:rPr>
              <w:t>报价唯一</w:t>
            </w:r>
          </w:p>
        </w:tc>
        <w:tc>
          <w:tcPr>
            <w:tcW w:w="541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kern w:val="0"/>
                <w:sz w:val="20"/>
              </w:rPr>
              <w:t>只能有一个有效报价，不得提交选择性报价。</w:t>
            </w:r>
          </w:p>
        </w:tc>
      </w:tr>
      <w:tr w:rsidR="00BE312A">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宋体" w:hint="eastAsia"/>
                <w:kern w:val="0"/>
                <w:sz w:val="20"/>
              </w:rPr>
            </w:pPr>
            <w:r>
              <w:rPr>
                <w:rFonts w:ascii="宋体" w:cs="宋体" w:hint="eastAsia"/>
                <w:kern w:val="0"/>
                <w:sz w:val="20"/>
              </w:rPr>
              <w:t>2</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kern w:val="0"/>
                <w:sz w:val="20"/>
              </w:rPr>
              <w:t>完整性审查</w:t>
            </w:r>
          </w:p>
        </w:tc>
        <w:tc>
          <w:tcPr>
            <w:tcW w:w="198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BE312A">
        <w:trPr>
          <w:trHeight w:val="2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198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BE312A">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宋体" w:hint="eastAsia"/>
                <w:kern w:val="0"/>
                <w:sz w:val="20"/>
              </w:rPr>
            </w:pPr>
            <w:r>
              <w:rPr>
                <w:rFonts w:ascii="宋体" w:cs="宋体" w:hint="eastAsia"/>
                <w:kern w:val="0"/>
                <w:sz w:val="20"/>
              </w:rPr>
              <w:t>3</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kern w:val="0"/>
                <w:sz w:val="20"/>
              </w:rPr>
              <w:t>响应程度审查</w:t>
            </w:r>
          </w:p>
        </w:tc>
        <w:tc>
          <w:tcPr>
            <w:tcW w:w="198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tcBorders>
              <w:top w:val="single" w:sz="4" w:space="0" w:color="auto"/>
              <w:left w:val="single" w:sz="4" w:space="0" w:color="auto"/>
              <w:bottom w:val="single" w:sz="4" w:space="0" w:color="auto"/>
              <w:right w:val="single" w:sz="4" w:space="0" w:color="auto"/>
            </w:tcBorders>
            <w:vAlign w:val="center"/>
          </w:tcPr>
          <w:p w:rsidR="00BE312A" w:rsidRDefault="00BA426A">
            <w:pPr>
              <w:pStyle w:val="ac"/>
              <w:spacing w:line="360" w:lineRule="auto"/>
              <w:rPr>
                <w:rFonts w:ascii="宋体" w:cs="宋体"/>
                <w:kern w:val="0"/>
                <w:sz w:val="20"/>
              </w:rPr>
            </w:pPr>
            <w:r>
              <w:rPr>
                <w:rFonts w:ascii="宋体" w:cs="宋体" w:hint="eastAsia"/>
                <w:kern w:val="0"/>
                <w:sz w:val="20"/>
              </w:rPr>
              <w:t>对比选文件第三章、第四章规定的比选内容作出响应。</w:t>
            </w:r>
          </w:p>
        </w:tc>
      </w:tr>
      <w:tr w:rsidR="00BE312A">
        <w:trPr>
          <w:trHeight w:val="2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198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cs="宋体" w:hint="eastAsia"/>
                <w:kern w:val="0"/>
                <w:sz w:val="20"/>
              </w:rPr>
            </w:pPr>
            <w:r>
              <w:rPr>
                <w:rFonts w:ascii="宋体" w:cs="宋体" w:hint="eastAsia"/>
                <w:kern w:val="0"/>
                <w:sz w:val="20"/>
              </w:rPr>
              <w:t>满足比选文件规定。</w:t>
            </w:r>
          </w:p>
        </w:tc>
      </w:tr>
    </w:tbl>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3、澄清有关问题。对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文件中含义不明确、同类问题表述不一致或者有明显文字和计算错误的内容，比选人集中采购委员会可以书面形式（应当由评选委员会成员签字）要求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BE312A" w:rsidRDefault="00BA426A">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5、推荐中选候选人名单。</w:t>
      </w:r>
      <w:bookmarkStart w:id="82" w:name="_Toc14892"/>
      <w:bookmarkStart w:id="83" w:name="_Toc275199617"/>
      <w:bookmarkStart w:id="84" w:name="_Toc440628923"/>
      <w:bookmarkStart w:id="85" w:name="_Toc89675156"/>
      <w:bookmarkStart w:id="86" w:name="_Toc424733476"/>
      <w:bookmarkStart w:id="87" w:name="_Toc443294656"/>
      <w:r>
        <w:rPr>
          <w:rFonts w:ascii="宋体" w:hint="eastAsia"/>
          <w:snapToGrid w:val="0"/>
          <w:kern w:val="0"/>
          <w:sz w:val="24"/>
          <w:szCs w:val="24"/>
        </w:rPr>
        <w:t>按评审后得分由高到低顺序排列推荐中选候选人。得分排名第一的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w:t>
      </w:r>
    </w:p>
    <w:p w:rsidR="00BE312A" w:rsidRDefault="00BA426A">
      <w:pPr>
        <w:spacing w:line="360" w:lineRule="auto"/>
        <w:ind w:firstLineChars="200" w:firstLine="482"/>
        <w:jc w:val="left"/>
        <w:outlineLvl w:val="1"/>
        <w:rPr>
          <w:rFonts w:ascii="宋体" w:hint="eastAsia"/>
          <w:b/>
          <w:snapToGrid w:val="0"/>
          <w:kern w:val="0"/>
          <w:sz w:val="24"/>
          <w:szCs w:val="24"/>
        </w:rPr>
      </w:pPr>
      <w:bookmarkStart w:id="88" w:name="_Toc15059430"/>
      <w:r>
        <w:rPr>
          <w:rFonts w:ascii="宋体" w:hint="eastAsia"/>
          <w:b/>
          <w:snapToGrid w:val="0"/>
          <w:kern w:val="0"/>
          <w:sz w:val="24"/>
          <w:szCs w:val="24"/>
        </w:rPr>
        <w:t>二、评</w:t>
      </w:r>
      <w:r>
        <w:rPr>
          <w:rFonts w:ascii="宋体"/>
          <w:b/>
          <w:snapToGrid w:val="0"/>
          <w:kern w:val="0"/>
          <w:sz w:val="24"/>
          <w:szCs w:val="24"/>
        </w:rPr>
        <w:t>选</w:t>
      </w:r>
      <w:r>
        <w:rPr>
          <w:rFonts w:ascii="宋体" w:hint="eastAsia"/>
          <w:b/>
          <w:snapToGrid w:val="0"/>
          <w:kern w:val="0"/>
          <w:sz w:val="24"/>
          <w:szCs w:val="24"/>
        </w:rPr>
        <w:t>标准</w:t>
      </w:r>
      <w:bookmarkEnd w:id="82"/>
      <w:bookmarkEnd w:id="83"/>
      <w:bookmarkEnd w:id="84"/>
      <w:bookmarkEnd w:id="85"/>
      <w:bookmarkEnd w:id="88"/>
    </w:p>
    <w:p w:rsidR="00BE312A" w:rsidRDefault="00BA426A">
      <w:pPr>
        <w:spacing w:line="360" w:lineRule="auto"/>
        <w:ind w:firstLineChars="200" w:firstLine="480"/>
        <w:rPr>
          <w:rFonts w:ascii="宋体" w:hint="eastAsia"/>
          <w:bCs/>
          <w:snapToGrid w:val="0"/>
          <w:kern w:val="0"/>
          <w:sz w:val="24"/>
          <w:szCs w:val="24"/>
        </w:rPr>
      </w:pPr>
      <w:r>
        <w:rPr>
          <w:rFonts w:ascii="宋体" w:hint="eastAsia"/>
          <w:bCs/>
          <w:snapToGrid w:val="0"/>
          <w:kern w:val="0"/>
          <w:sz w:val="24"/>
          <w:szCs w:val="24"/>
        </w:rPr>
        <w:t>评选标准总分为1</w:t>
      </w:r>
      <w:r>
        <w:rPr>
          <w:rFonts w:ascii="宋体"/>
          <w:bCs/>
          <w:snapToGrid w:val="0"/>
          <w:kern w:val="0"/>
          <w:sz w:val="24"/>
          <w:szCs w:val="24"/>
        </w:rPr>
        <w:t>00</w:t>
      </w:r>
      <w:r>
        <w:rPr>
          <w:rFonts w:ascii="宋体" w:hint="eastAsia"/>
          <w:bCs/>
          <w:snapToGrid w:val="0"/>
          <w:kern w:val="0"/>
          <w:sz w:val="24"/>
          <w:szCs w:val="24"/>
        </w:rPr>
        <w:t>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276"/>
        <w:gridCol w:w="1276"/>
        <w:gridCol w:w="1134"/>
        <w:gridCol w:w="1134"/>
        <w:gridCol w:w="4459"/>
      </w:tblGrid>
      <w:tr w:rsidR="00BE312A">
        <w:trPr>
          <w:trHeight w:val="285"/>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Pr>
          <w:p w:rsidR="00BE312A" w:rsidRDefault="00BA426A">
            <w:pPr>
              <w:jc w:val="center"/>
              <w:rPr>
                <w:rFonts w:ascii="宋体" w:hint="eastAsia"/>
                <w:b/>
                <w:sz w:val="20"/>
              </w:rPr>
            </w:pPr>
            <w:bookmarkStart w:id="89" w:name="_Hlk23863469"/>
            <w:r>
              <w:rPr>
                <w:rFonts w:ascii="宋体" w:hint="eastAsia"/>
                <w:b/>
                <w:sz w:val="20"/>
              </w:rPr>
              <w:t>序号</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E312A" w:rsidRDefault="00BA426A">
            <w:pPr>
              <w:jc w:val="center"/>
              <w:rPr>
                <w:rFonts w:ascii="宋体" w:hint="eastAsia"/>
                <w:b/>
                <w:sz w:val="20"/>
              </w:rPr>
            </w:pPr>
            <w:r>
              <w:rPr>
                <w:rFonts w:ascii="宋体" w:hint="eastAsia"/>
                <w:b/>
                <w:sz w:val="20"/>
              </w:rPr>
              <w:t>分类</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E312A" w:rsidRDefault="00BA426A">
            <w:pPr>
              <w:jc w:val="center"/>
              <w:rPr>
                <w:rFonts w:ascii="宋体" w:hint="eastAsia"/>
                <w:b/>
                <w:sz w:val="20"/>
              </w:rPr>
            </w:pPr>
            <w:r>
              <w:rPr>
                <w:rFonts w:ascii="宋体" w:hint="eastAsia"/>
                <w:b/>
                <w:sz w:val="20"/>
              </w:rPr>
              <w:t>评分指标</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E312A" w:rsidRDefault="00BA426A">
            <w:pPr>
              <w:jc w:val="center"/>
              <w:rPr>
                <w:rFonts w:ascii="宋体" w:hint="eastAsia"/>
                <w:b/>
                <w:sz w:val="20"/>
              </w:rPr>
            </w:pPr>
            <w:r>
              <w:rPr>
                <w:rFonts w:ascii="宋体" w:hint="eastAsia"/>
                <w:b/>
                <w:sz w:val="20"/>
              </w:rPr>
              <w:t>分项指标</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E312A" w:rsidRDefault="00BA426A">
            <w:pPr>
              <w:jc w:val="center"/>
              <w:rPr>
                <w:rFonts w:ascii="宋体" w:hint="eastAsia"/>
                <w:b/>
                <w:sz w:val="20"/>
              </w:rPr>
            </w:pPr>
            <w:r>
              <w:rPr>
                <w:rFonts w:ascii="宋体" w:hint="eastAsia"/>
                <w:b/>
                <w:sz w:val="20"/>
              </w:rPr>
              <w:t>分项分值</w:t>
            </w:r>
          </w:p>
        </w:tc>
        <w:tc>
          <w:tcPr>
            <w:tcW w:w="4459" w:type="dxa"/>
            <w:tcBorders>
              <w:top w:val="single" w:sz="4" w:space="0" w:color="auto"/>
              <w:left w:val="single" w:sz="4" w:space="0" w:color="auto"/>
              <w:bottom w:val="single" w:sz="4" w:space="0" w:color="auto"/>
              <w:right w:val="single" w:sz="4" w:space="0" w:color="auto"/>
            </w:tcBorders>
            <w:shd w:val="clear" w:color="auto" w:fill="auto"/>
            <w:noWrap/>
          </w:tcPr>
          <w:p w:rsidR="00BE312A" w:rsidRDefault="00BA426A">
            <w:pPr>
              <w:jc w:val="center"/>
              <w:rPr>
                <w:rFonts w:ascii="宋体" w:hint="eastAsia"/>
                <w:b/>
                <w:sz w:val="20"/>
              </w:rPr>
            </w:pPr>
            <w:r>
              <w:rPr>
                <w:rFonts w:ascii="宋体" w:hint="eastAsia"/>
                <w:b/>
                <w:sz w:val="20"/>
              </w:rPr>
              <w:t>评分标准</w:t>
            </w:r>
          </w:p>
        </w:tc>
      </w:tr>
      <w:tr w:rsidR="00BE312A">
        <w:trPr>
          <w:trHeight w:val="144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12A" w:rsidRDefault="00BA426A">
            <w:pPr>
              <w:jc w:val="center"/>
              <w:rPr>
                <w:rFonts w:ascii="宋体" w:hint="eastAsia"/>
                <w:sz w:val="20"/>
              </w:rPr>
            </w:pPr>
            <w:r>
              <w:rPr>
                <w:rFonts w:ascii="宋体" w:hint="eastAsia"/>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12A" w:rsidRDefault="00BA426A">
            <w:pPr>
              <w:jc w:val="center"/>
              <w:rPr>
                <w:rFonts w:ascii="宋体" w:hint="eastAsia"/>
                <w:sz w:val="20"/>
              </w:rPr>
            </w:pPr>
            <w:r>
              <w:rPr>
                <w:rFonts w:ascii="宋体" w:hint="eastAsia"/>
                <w:sz w:val="20"/>
              </w:rPr>
              <w:t>商务评分(</w:t>
            </w:r>
            <w:r>
              <w:rPr>
                <w:rFonts w:ascii="宋体"/>
                <w:sz w:val="20"/>
              </w:rPr>
              <w:t>100</w:t>
            </w:r>
            <w:r>
              <w:rPr>
                <w:rFonts w:ascii="宋体" w:hint="eastAsia"/>
                <w:sz w:val="20"/>
              </w:rPr>
              <w:t>分)</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12A" w:rsidRDefault="00BA426A">
            <w:pPr>
              <w:jc w:val="center"/>
              <w:rPr>
                <w:rFonts w:ascii="宋体" w:hint="eastAsia"/>
                <w:sz w:val="20"/>
              </w:rPr>
            </w:pPr>
            <w:r>
              <w:rPr>
                <w:rFonts w:ascii="宋体" w:hint="eastAsia"/>
                <w:snapToGrid w:val="0"/>
                <w:sz w:val="20"/>
                <w:szCs w:val="2"/>
              </w:rPr>
              <w:t>参选</w:t>
            </w:r>
            <w:r>
              <w:rPr>
                <w:rFonts w:ascii="宋体" w:hint="eastAsia"/>
                <w:sz w:val="20"/>
              </w:rPr>
              <w:t>总价</w:t>
            </w:r>
          </w:p>
          <w:p w:rsidR="00BE312A" w:rsidRDefault="00BA426A">
            <w:pPr>
              <w:jc w:val="center"/>
              <w:rPr>
                <w:rFonts w:ascii="宋体" w:hint="eastAsia"/>
                <w:sz w:val="20"/>
              </w:rPr>
            </w:pPr>
            <w:r>
              <w:rPr>
                <w:rFonts w:ascii="宋体" w:hint="eastAsia"/>
                <w:sz w:val="20"/>
              </w:rPr>
              <w:t>（</w:t>
            </w:r>
            <w:r>
              <w:rPr>
                <w:rFonts w:ascii="宋体"/>
                <w:sz w:val="20"/>
              </w:rPr>
              <w:t>100</w:t>
            </w:r>
            <w:r>
              <w:rPr>
                <w:rFonts w:ascii="宋体" w:hint="eastAsia"/>
                <w:sz w:val="20"/>
              </w:rPr>
              <w:t>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12A" w:rsidRDefault="00BA426A">
            <w:pPr>
              <w:jc w:val="center"/>
              <w:rPr>
                <w:rFonts w:ascii="宋体" w:hint="eastAsia"/>
                <w:sz w:val="20"/>
              </w:rPr>
            </w:pPr>
            <w:r>
              <w:rPr>
                <w:rFonts w:ascii="宋体" w:hint="eastAsia"/>
                <w:sz w:val="20"/>
              </w:rPr>
              <w:t>参选价格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12A" w:rsidRDefault="00BA426A">
            <w:pPr>
              <w:jc w:val="center"/>
              <w:rPr>
                <w:rFonts w:ascii="宋体" w:hint="eastAsia"/>
                <w:b/>
                <w:sz w:val="20"/>
              </w:rPr>
            </w:pPr>
            <w:r>
              <w:rPr>
                <w:rFonts w:ascii="宋体"/>
                <w:b/>
                <w:sz w:val="20"/>
              </w:rPr>
              <w:t>100</w:t>
            </w:r>
          </w:p>
        </w:tc>
        <w:tc>
          <w:tcPr>
            <w:tcW w:w="4459" w:type="dxa"/>
            <w:tcBorders>
              <w:top w:val="single" w:sz="4" w:space="0" w:color="auto"/>
              <w:left w:val="single" w:sz="4" w:space="0" w:color="auto"/>
              <w:bottom w:val="single" w:sz="4" w:space="0" w:color="auto"/>
              <w:right w:val="single" w:sz="4" w:space="0" w:color="auto"/>
            </w:tcBorders>
            <w:shd w:val="clear" w:color="auto" w:fill="auto"/>
            <w:noWrap/>
          </w:tcPr>
          <w:p w:rsidR="00BE312A" w:rsidRDefault="00BA426A">
            <w:pPr>
              <w:rPr>
                <w:rFonts w:ascii="宋体" w:hint="eastAsia"/>
                <w:sz w:val="20"/>
              </w:rPr>
            </w:pPr>
            <w:r>
              <w:rPr>
                <w:rFonts w:ascii="宋体" w:hint="eastAsia"/>
                <w:sz w:val="20"/>
              </w:rPr>
              <w:t>评标基准价：取所有通过初步评审合格的参选人的参选报价的最低价为评标基准价。</w:t>
            </w:r>
          </w:p>
          <w:p w:rsidR="00BE312A" w:rsidRDefault="00BA426A">
            <w:pPr>
              <w:rPr>
                <w:rFonts w:ascii="宋体" w:hint="eastAsia"/>
                <w:sz w:val="20"/>
              </w:rPr>
            </w:pPr>
            <w:r>
              <w:rPr>
                <w:rFonts w:ascii="宋体" w:hint="eastAsia"/>
                <w:sz w:val="20"/>
              </w:rPr>
              <w:t>通过初步评审的有效的参选报价的最低价为评标基准价，得满分100分，参选总报价与评标基准价相比，每增加1%扣5分，不到1%的按比例扣分，扣完为止。</w:t>
            </w:r>
          </w:p>
          <w:p w:rsidR="00BE312A" w:rsidRDefault="00BA426A">
            <w:pPr>
              <w:rPr>
                <w:rFonts w:ascii="宋体" w:hint="eastAsia"/>
                <w:sz w:val="20"/>
              </w:rPr>
            </w:pPr>
            <w:r>
              <w:rPr>
                <w:rFonts w:ascii="宋体" w:hint="eastAsia"/>
                <w:sz w:val="20"/>
              </w:rPr>
              <w:t>以上计算取小数点后两位，第三位四舍五入。</w:t>
            </w:r>
          </w:p>
        </w:tc>
      </w:tr>
      <w:tr w:rsidR="00BE312A">
        <w:trPr>
          <w:trHeight w:val="285"/>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noWrap/>
          </w:tcPr>
          <w:p w:rsidR="00BE312A" w:rsidRDefault="00BE312A">
            <w:pPr>
              <w:jc w:val="center"/>
              <w:rPr>
                <w:rFonts w:ascii="宋体" w:hint="eastAsia"/>
                <w:sz w:val="22"/>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rsidR="00BE312A" w:rsidRDefault="00BA426A">
            <w:pPr>
              <w:jc w:val="center"/>
              <w:rPr>
                <w:rFonts w:ascii="宋体" w:hint="eastAsia"/>
                <w:b/>
                <w:sz w:val="20"/>
              </w:rPr>
            </w:pPr>
            <w:r>
              <w:rPr>
                <w:rFonts w:ascii="宋体" w:hint="eastAsia"/>
                <w:b/>
                <w:sz w:val="20"/>
              </w:rPr>
              <w:t>合计</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E312A" w:rsidRDefault="00BA426A">
            <w:pPr>
              <w:jc w:val="center"/>
              <w:rPr>
                <w:rFonts w:ascii="宋体" w:hint="eastAsia"/>
                <w:b/>
                <w:sz w:val="20"/>
              </w:rPr>
            </w:pPr>
            <w:r>
              <w:rPr>
                <w:rFonts w:ascii="宋体" w:hint="eastAsia"/>
                <w:b/>
                <w:sz w:val="20"/>
              </w:rPr>
              <w:t>100</w:t>
            </w:r>
          </w:p>
        </w:tc>
        <w:tc>
          <w:tcPr>
            <w:tcW w:w="4459" w:type="dxa"/>
            <w:tcBorders>
              <w:top w:val="single" w:sz="4" w:space="0" w:color="auto"/>
              <w:left w:val="single" w:sz="4" w:space="0" w:color="auto"/>
              <w:bottom w:val="single" w:sz="4" w:space="0" w:color="auto"/>
              <w:right w:val="single" w:sz="4" w:space="0" w:color="auto"/>
            </w:tcBorders>
            <w:shd w:val="clear" w:color="auto" w:fill="auto"/>
            <w:noWrap/>
          </w:tcPr>
          <w:p w:rsidR="00BE312A" w:rsidRDefault="00BE312A">
            <w:pPr>
              <w:jc w:val="center"/>
              <w:rPr>
                <w:rFonts w:ascii="宋体" w:hint="eastAsia"/>
                <w:b/>
                <w:sz w:val="20"/>
              </w:rPr>
            </w:pPr>
          </w:p>
        </w:tc>
      </w:tr>
    </w:tbl>
    <w:p w:rsidR="00BE312A" w:rsidRDefault="00BA426A">
      <w:pPr>
        <w:spacing w:line="360" w:lineRule="auto"/>
        <w:ind w:firstLineChars="200" w:firstLine="482"/>
        <w:jc w:val="left"/>
        <w:outlineLvl w:val="1"/>
        <w:rPr>
          <w:rFonts w:ascii="宋体" w:hint="eastAsia"/>
          <w:b/>
          <w:snapToGrid w:val="0"/>
          <w:kern w:val="0"/>
          <w:sz w:val="24"/>
          <w:szCs w:val="24"/>
        </w:rPr>
      </w:pPr>
      <w:bookmarkStart w:id="90" w:name="_Toc11439"/>
      <w:bookmarkStart w:id="91" w:name="_Toc275199618"/>
      <w:bookmarkStart w:id="92" w:name="_Toc440628924"/>
      <w:bookmarkStart w:id="93" w:name="_Toc89675157"/>
      <w:bookmarkStart w:id="94" w:name="_Toc15059431"/>
      <w:bookmarkEnd w:id="86"/>
      <w:bookmarkEnd w:id="87"/>
      <w:bookmarkEnd w:id="89"/>
      <w:r>
        <w:rPr>
          <w:rFonts w:ascii="宋体" w:hint="eastAsia"/>
          <w:b/>
          <w:snapToGrid w:val="0"/>
          <w:kern w:val="0"/>
          <w:sz w:val="24"/>
          <w:szCs w:val="24"/>
        </w:rPr>
        <w:t>三、无效</w:t>
      </w:r>
      <w:r>
        <w:rPr>
          <w:rFonts w:ascii="宋体"/>
          <w:b/>
          <w:snapToGrid w:val="0"/>
          <w:kern w:val="0"/>
          <w:sz w:val="24"/>
          <w:szCs w:val="24"/>
        </w:rPr>
        <w:t>参选</w:t>
      </w:r>
      <w:r>
        <w:rPr>
          <w:rFonts w:ascii="宋体" w:hint="eastAsia"/>
          <w:b/>
          <w:snapToGrid w:val="0"/>
          <w:kern w:val="0"/>
          <w:sz w:val="24"/>
          <w:szCs w:val="24"/>
        </w:rPr>
        <w:t>条款</w:t>
      </w:r>
      <w:bookmarkEnd w:id="90"/>
      <w:bookmarkEnd w:id="91"/>
      <w:bookmarkEnd w:id="92"/>
      <w:bookmarkEnd w:id="93"/>
      <w:bookmarkEnd w:id="94"/>
    </w:p>
    <w:p w:rsidR="00BE312A" w:rsidRDefault="00BA426A">
      <w:pPr>
        <w:snapToGrid w:val="0"/>
        <w:spacing w:line="360" w:lineRule="auto"/>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人未通过资格性检查或</w:t>
      </w:r>
      <w:r>
        <w:rPr>
          <w:rFonts w:ascii="宋体" w:cs="宋体" w:hint="eastAsia"/>
          <w:snapToGrid w:val="0"/>
          <w:kern w:val="0"/>
          <w:sz w:val="24"/>
          <w:szCs w:val="24"/>
        </w:rPr>
        <w:t>参选</w:t>
      </w:r>
      <w:r>
        <w:rPr>
          <w:rFonts w:ascii="宋体" w:hint="eastAsia"/>
          <w:snapToGrid w:val="0"/>
          <w:kern w:val="0"/>
          <w:sz w:val="24"/>
          <w:szCs w:val="24"/>
        </w:rPr>
        <w:t>文件未通过符合性检查的；</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（六）</w:t>
      </w:r>
      <w:r>
        <w:rPr>
          <w:rFonts w:ascii="宋体" w:cs="宋体" w:hint="eastAsia"/>
          <w:snapToGrid w:val="0"/>
          <w:kern w:val="0"/>
          <w:sz w:val="24"/>
          <w:szCs w:val="24"/>
        </w:rPr>
        <w:t>参选</w:t>
      </w:r>
      <w:r>
        <w:rPr>
          <w:rFonts w:ascii="宋体" w:hint="eastAsia"/>
          <w:snapToGrid w:val="0"/>
          <w:kern w:val="0"/>
          <w:sz w:val="24"/>
          <w:szCs w:val="24"/>
        </w:rPr>
        <w:t>文件不满足比选文件第七章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BE312A" w:rsidRDefault="00BA426A">
      <w:pPr>
        <w:spacing w:line="360" w:lineRule="auto"/>
        <w:ind w:firstLineChars="200" w:firstLine="482"/>
        <w:jc w:val="left"/>
        <w:outlineLvl w:val="1"/>
        <w:rPr>
          <w:rFonts w:ascii="宋体" w:hint="eastAsia"/>
          <w:b/>
          <w:snapToGrid w:val="0"/>
          <w:kern w:val="0"/>
          <w:sz w:val="24"/>
          <w:szCs w:val="24"/>
        </w:rPr>
      </w:pPr>
      <w:bookmarkStart w:id="95" w:name="_Toc447618249"/>
      <w:bookmarkStart w:id="96" w:name="_Toc12224"/>
      <w:bookmarkStart w:id="97" w:name="_Toc89675158"/>
      <w:bookmarkStart w:id="98" w:name="_Toc15059432"/>
      <w:r>
        <w:rPr>
          <w:rFonts w:ascii="宋体" w:hint="eastAsia"/>
          <w:b/>
          <w:snapToGrid w:val="0"/>
          <w:kern w:val="0"/>
          <w:sz w:val="24"/>
          <w:szCs w:val="24"/>
        </w:rPr>
        <w:t>四、废</w:t>
      </w:r>
      <w:r>
        <w:rPr>
          <w:rFonts w:ascii="宋体"/>
          <w:b/>
          <w:snapToGrid w:val="0"/>
          <w:kern w:val="0"/>
          <w:sz w:val="24"/>
          <w:szCs w:val="24"/>
        </w:rPr>
        <w:t>选</w:t>
      </w:r>
      <w:r>
        <w:rPr>
          <w:rFonts w:ascii="宋体" w:hint="eastAsia"/>
          <w:b/>
          <w:snapToGrid w:val="0"/>
          <w:kern w:val="0"/>
          <w:sz w:val="24"/>
          <w:szCs w:val="24"/>
        </w:rPr>
        <w:t>条款</w:t>
      </w:r>
      <w:bookmarkEnd w:id="95"/>
      <w:bookmarkEnd w:id="96"/>
      <w:bookmarkEnd w:id="97"/>
      <w:bookmarkEnd w:id="98"/>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评审时出现以下情况之一的，应予废选：</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人的报价均超出最高限价，比选人不能支付的；</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（二）出现影响比选公正的违法、违规行为的；</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（三）因重大变故，比选任务取消的。</w:t>
      </w:r>
    </w:p>
    <w:p w:rsidR="00BE312A" w:rsidRDefault="00BA426A">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废选后，除比选任务取消情形外，应当重新组织比选。</w:t>
      </w:r>
    </w:p>
    <w:p w:rsidR="00BE312A" w:rsidRDefault="00BE312A">
      <w:pPr>
        <w:spacing w:line="360" w:lineRule="auto"/>
        <w:ind w:firstLineChars="200" w:firstLine="480"/>
        <w:rPr>
          <w:rFonts w:ascii="宋体" w:hint="eastAsia"/>
          <w:snapToGrid w:val="0"/>
          <w:kern w:val="0"/>
          <w:sz w:val="24"/>
          <w:szCs w:val="24"/>
        </w:rPr>
      </w:pPr>
    </w:p>
    <w:p w:rsidR="00BE312A" w:rsidRDefault="00BA426A">
      <w:pPr>
        <w:widowControl/>
        <w:jc w:val="left"/>
        <w:rPr>
          <w:rFonts w:ascii="宋体" w:cs="等线 Light" w:hint="eastAsia"/>
          <w:b/>
          <w:snapToGrid w:val="0"/>
          <w:kern w:val="0"/>
          <w:sz w:val="44"/>
          <w:szCs w:val="44"/>
        </w:rPr>
      </w:pPr>
      <w:bookmarkStart w:id="99" w:name="_Toc303066033"/>
      <w:bookmarkStart w:id="100" w:name="_Toc89675159"/>
      <w:bookmarkStart w:id="101" w:name="_Toc55566259"/>
      <w:r>
        <w:br w:type="page"/>
      </w:r>
    </w:p>
    <w:p w:rsidR="00BE312A" w:rsidRDefault="00BA426A">
      <w:pPr>
        <w:pStyle w:val="1"/>
        <w:spacing w:before="0"/>
        <w:ind w:rightChars="0" w:right="0"/>
        <w:rPr>
          <w:rFonts w:hint="eastAsia"/>
        </w:rPr>
      </w:pPr>
      <w:r>
        <w:rPr>
          <w:rFonts w:hint="eastAsia"/>
        </w:rPr>
        <w:lastRenderedPageBreak/>
        <w:t>第六章 参选人须知</w:t>
      </w:r>
      <w:bookmarkEnd w:id="99"/>
      <w:bookmarkEnd w:id="100"/>
      <w:bookmarkEnd w:id="101"/>
    </w:p>
    <w:p w:rsidR="00BE312A" w:rsidRDefault="00BE312A">
      <w:pPr>
        <w:spacing w:line="360" w:lineRule="auto"/>
        <w:rPr>
          <w:rFonts w:ascii="宋体" w:hint="eastAsia"/>
        </w:rPr>
      </w:pPr>
    </w:p>
    <w:p w:rsidR="00BE312A" w:rsidRDefault="00BA426A">
      <w:pPr>
        <w:pStyle w:val="2"/>
        <w:ind w:firstLine="482"/>
        <w:rPr>
          <w:rFonts w:cs="Cambria" w:hint="eastAsia"/>
          <w:bCs w:val="0"/>
          <w:snapToGrid/>
        </w:rPr>
      </w:pPr>
      <w:bookmarkStart w:id="102" w:name="_Toc89675160"/>
      <w:r>
        <w:rPr>
          <w:rFonts w:cs="Cambria" w:hint="eastAsia"/>
          <w:bCs w:val="0"/>
          <w:snapToGrid/>
        </w:rPr>
        <w:t>一、</w:t>
      </w:r>
      <w:r>
        <w:rPr>
          <w:rFonts w:cs="Cambria"/>
          <w:bCs w:val="0"/>
          <w:snapToGrid/>
        </w:rPr>
        <w:t>参选</w:t>
      </w:r>
      <w:r>
        <w:rPr>
          <w:rFonts w:cs="Cambria" w:hint="eastAsia"/>
          <w:bCs w:val="0"/>
          <w:snapToGrid/>
        </w:rPr>
        <w:t>费用</w:t>
      </w:r>
      <w:bookmarkEnd w:id="102"/>
    </w:p>
    <w:p w:rsidR="00BE312A" w:rsidRDefault="00BA426A">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BE312A" w:rsidRDefault="00BA426A">
      <w:pPr>
        <w:pStyle w:val="2"/>
        <w:ind w:firstLine="482"/>
        <w:rPr>
          <w:rFonts w:hint="eastAsia"/>
          <w:bCs w:val="0"/>
        </w:rPr>
      </w:pPr>
      <w:bookmarkStart w:id="103" w:name="_Toc89675161"/>
      <w:r>
        <w:rPr>
          <w:rFonts w:cs="Cambria" w:hint="eastAsia"/>
          <w:bCs w:val="0"/>
          <w:snapToGrid/>
        </w:rPr>
        <w:t>二、</w:t>
      </w:r>
      <w:r>
        <w:rPr>
          <w:rFonts w:cs="Cambria"/>
          <w:bCs w:val="0"/>
          <w:snapToGrid/>
        </w:rPr>
        <w:t>参选</w:t>
      </w:r>
      <w:r>
        <w:rPr>
          <w:rFonts w:cs="Cambria" w:hint="eastAsia"/>
          <w:bCs w:val="0"/>
          <w:snapToGrid/>
        </w:rPr>
        <w:t>人</w:t>
      </w:r>
      <w:bookmarkEnd w:id="103"/>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1、合格</w:t>
      </w:r>
      <w:r>
        <w:rPr>
          <w:rFonts w:ascii="宋体" w:cs="Cambria" w:hint="eastAsia"/>
          <w:snapToGrid w:val="0"/>
          <w:kern w:val="0"/>
          <w:sz w:val="24"/>
          <w:szCs w:val="24"/>
        </w:rPr>
        <w:t>参选</w:t>
      </w:r>
      <w:r>
        <w:rPr>
          <w:rFonts w:ascii="宋体" w:hint="eastAsia"/>
          <w:snapToGrid w:val="0"/>
          <w:kern w:val="0"/>
          <w:sz w:val="24"/>
          <w:szCs w:val="24"/>
        </w:rPr>
        <w:t>人条件</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人资格条件，并对比选文件作出实质性响应。</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人的风险</w:t>
      </w:r>
    </w:p>
    <w:p w:rsidR="00BE312A" w:rsidRDefault="00BA426A">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BE312A" w:rsidRDefault="00BA426A">
      <w:pPr>
        <w:pStyle w:val="2"/>
        <w:ind w:firstLine="482"/>
        <w:rPr>
          <w:rFonts w:cs="Cambria" w:hint="eastAsia"/>
          <w:bCs w:val="0"/>
          <w:snapToGrid/>
        </w:rPr>
      </w:pPr>
      <w:bookmarkStart w:id="104" w:name="_Toc89675162"/>
      <w:r>
        <w:rPr>
          <w:rFonts w:cs="Cambria" w:hint="eastAsia"/>
          <w:bCs w:val="0"/>
          <w:snapToGrid/>
        </w:rPr>
        <w:t>三、比选文件</w:t>
      </w:r>
      <w:bookmarkEnd w:id="104"/>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1、本行对比选文件所作的一切有效的书面通知、修改及补充，都是比选文件不可分割的部分。</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人对比选文件如有异议，应在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cs="Cambria"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人对比选文件有异议的，应在规定时间内提出，否则视同认可比选文件所有要求。逾期提出异议的，本行不予受理。</w:t>
      </w:r>
    </w:p>
    <w:p w:rsidR="00BE312A" w:rsidRDefault="00BA426A">
      <w:pPr>
        <w:pStyle w:val="2"/>
        <w:ind w:firstLine="482"/>
        <w:rPr>
          <w:rFonts w:cs="Cambria" w:hint="eastAsia"/>
          <w:bCs w:val="0"/>
          <w:snapToGrid/>
        </w:rPr>
      </w:pPr>
      <w:bookmarkStart w:id="105" w:name="_Toc89675163"/>
      <w:r>
        <w:rPr>
          <w:rFonts w:cs="Cambria" w:hint="eastAsia"/>
          <w:bCs w:val="0"/>
          <w:snapToGrid/>
        </w:rPr>
        <w:t>四、</w:t>
      </w:r>
      <w:r>
        <w:rPr>
          <w:rFonts w:cs="Cambria"/>
          <w:bCs w:val="0"/>
          <w:snapToGrid/>
        </w:rPr>
        <w:t>参选</w:t>
      </w:r>
      <w:bookmarkEnd w:id="105"/>
    </w:p>
    <w:p w:rsidR="00BE312A" w:rsidRDefault="00BA426A">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人应当按照比选文件的要求编制</w:t>
      </w:r>
      <w:r>
        <w:rPr>
          <w:rFonts w:ascii="宋体" w:cs="Cambria"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BE312A" w:rsidRDefault="00BA426A">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人应按照第七章“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（二）联合</w:t>
      </w:r>
      <w:r>
        <w:rPr>
          <w:rFonts w:ascii="宋体" w:cs="Cambria" w:hint="eastAsia"/>
          <w:snapToGrid w:val="0"/>
          <w:kern w:val="0"/>
          <w:sz w:val="24"/>
          <w:szCs w:val="24"/>
        </w:rPr>
        <w:t>参选</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本比选项目不接受联合</w:t>
      </w:r>
      <w:r>
        <w:rPr>
          <w:rFonts w:ascii="宋体" w:cs="Cambria" w:hint="eastAsia"/>
          <w:snapToGrid w:val="0"/>
          <w:kern w:val="0"/>
          <w:sz w:val="24"/>
          <w:szCs w:val="24"/>
        </w:rPr>
        <w:t>参选</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有效期</w:t>
      </w:r>
    </w:p>
    <w:p w:rsidR="00BE312A" w:rsidRDefault="00BA426A">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截止日期后90天内。</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有效期过后30天内继续有效。</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（3）中选人无正当理由不与比选人签订合同的；</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（5）中选人拒绝履行合同义务的；</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（6）其他严重扰乱比选程序的；</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3、若</w:t>
      </w:r>
      <w:r>
        <w:rPr>
          <w:rFonts w:ascii="宋体" w:cs="Cambria" w:hint="eastAsia"/>
          <w:snapToGrid w:val="0"/>
          <w:kern w:val="0"/>
          <w:sz w:val="24"/>
          <w:szCs w:val="24"/>
        </w:rPr>
        <w:t>参选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Cambria" w:hint="eastAsia"/>
          <w:snapToGrid w:val="0"/>
          <w:kern w:val="0"/>
          <w:sz w:val="24"/>
          <w:szCs w:val="24"/>
        </w:rPr>
        <w:t>参选</w:t>
      </w:r>
      <w:r>
        <w:rPr>
          <w:rFonts w:ascii="宋体" w:hint="eastAsia"/>
          <w:snapToGrid w:val="0"/>
          <w:kern w:val="0"/>
          <w:sz w:val="24"/>
          <w:szCs w:val="24"/>
        </w:rPr>
        <w:t>人公章或由法人或法人授权代表签字确认。</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3、本项目只接受一个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（七）修正错误</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3、总价金额与按单价汇总金额不一致的，以单价金额计算结果为准；</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4、单价金额小数点有明显错位的，应以总价为准，并修正单价；</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文件的密封与标记</w:t>
      </w:r>
    </w:p>
    <w:p w:rsidR="00BE312A" w:rsidRDefault="00BA426A">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Cambria" w:hint="eastAsia"/>
          <w:snapToGrid w:val="0"/>
          <w:kern w:val="0"/>
          <w:sz w:val="24"/>
          <w:szCs w:val="24"/>
        </w:rPr>
        <w:t>参选</w:t>
      </w:r>
      <w:r>
        <w:rPr>
          <w:rFonts w:ascii="宋体" w:hint="eastAsia"/>
          <w:snapToGrid w:val="0"/>
          <w:kern w:val="0"/>
          <w:sz w:val="24"/>
          <w:szCs w:val="24"/>
        </w:rPr>
        <w:t>人公章或授权代表签字。</w:t>
      </w:r>
    </w:p>
    <w:p w:rsidR="00BE312A" w:rsidRDefault="00BA426A">
      <w:pPr>
        <w:autoSpaceDE w:val="0"/>
        <w:autoSpaceDN w:val="0"/>
        <w:spacing w:line="360" w:lineRule="auto"/>
        <w:ind w:firstLineChars="200" w:firstLine="480"/>
        <w:jc w:val="left"/>
        <w:rPr>
          <w:rFonts w:ascii="宋体" w:hint="eastAsia"/>
          <w:snapToGrid w:val="0"/>
          <w:kern w:val="0"/>
          <w:sz w:val="24"/>
          <w:szCs w:val="24"/>
        </w:rPr>
      </w:pPr>
      <w:r>
        <w:rPr>
          <w:rFonts w:ascii="宋体" w:cs="Cambria" w:hint="eastAsia"/>
          <w:color w:val="000000"/>
          <w:sz w:val="24"/>
          <w:szCs w:val="24"/>
        </w:rPr>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BE312A" w:rsidRDefault="00BA426A">
      <w:pPr>
        <w:pStyle w:val="2"/>
        <w:tabs>
          <w:tab w:val="left" w:pos="3828"/>
        </w:tabs>
        <w:ind w:firstLine="482"/>
        <w:rPr>
          <w:rFonts w:cs="Cambria" w:hint="eastAsia"/>
          <w:bCs w:val="0"/>
          <w:snapToGrid/>
        </w:rPr>
      </w:pPr>
      <w:bookmarkStart w:id="106" w:name="_Toc89675164"/>
      <w:r>
        <w:rPr>
          <w:rFonts w:cs="Cambria" w:hint="eastAsia"/>
          <w:bCs w:val="0"/>
          <w:snapToGrid/>
        </w:rPr>
        <w:t>五、开</w:t>
      </w:r>
      <w:bookmarkEnd w:id="106"/>
      <w:r>
        <w:rPr>
          <w:rFonts w:cs="Cambria" w:hint="eastAsia"/>
          <w:bCs w:val="0"/>
          <w:snapToGrid/>
        </w:rPr>
        <w:t>标</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开标由比选人物资采购委员会组织按照我行相关开标流程开标。</w:t>
      </w:r>
    </w:p>
    <w:p w:rsidR="00BE312A" w:rsidRDefault="00BA426A">
      <w:pPr>
        <w:pStyle w:val="2"/>
        <w:tabs>
          <w:tab w:val="left" w:pos="3828"/>
        </w:tabs>
        <w:ind w:firstLine="482"/>
        <w:rPr>
          <w:rFonts w:cs="Cambria" w:hint="eastAsia"/>
          <w:bCs w:val="0"/>
          <w:snapToGrid/>
        </w:rPr>
      </w:pPr>
      <w:bookmarkStart w:id="107" w:name="_Toc89675165"/>
      <w:r>
        <w:rPr>
          <w:rFonts w:cs="Cambria" w:hint="eastAsia"/>
          <w:bCs w:val="0"/>
          <w:snapToGrid/>
        </w:rPr>
        <w:t>六、评</w:t>
      </w:r>
      <w:r>
        <w:rPr>
          <w:rFonts w:cs="Cambria"/>
          <w:bCs w:val="0"/>
          <w:snapToGrid/>
        </w:rPr>
        <w:t>选</w:t>
      </w:r>
      <w:bookmarkEnd w:id="107"/>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见第五章内容。</w:t>
      </w:r>
    </w:p>
    <w:p w:rsidR="00BE312A" w:rsidRDefault="00BA426A">
      <w:pPr>
        <w:pStyle w:val="2"/>
        <w:tabs>
          <w:tab w:val="left" w:pos="3828"/>
        </w:tabs>
        <w:ind w:firstLine="482"/>
        <w:rPr>
          <w:rFonts w:cs="Cambria" w:hint="eastAsia"/>
          <w:bCs w:val="0"/>
          <w:snapToGrid/>
        </w:rPr>
      </w:pPr>
      <w:bookmarkStart w:id="108" w:name="_Toc89675166"/>
      <w:r>
        <w:rPr>
          <w:rFonts w:cs="Cambria" w:hint="eastAsia"/>
          <w:bCs w:val="0"/>
          <w:snapToGrid/>
        </w:rPr>
        <w:t>七、定</w:t>
      </w:r>
      <w:r>
        <w:rPr>
          <w:rFonts w:cs="Cambria"/>
          <w:bCs w:val="0"/>
          <w:snapToGrid/>
        </w:rPr>
        <w:t>选</w:t>
      </w:r>
      <w:bookmarkEnd w:id="108"/>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1、定选原则</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2、不承诺最低价格中选。</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3、若中选人参选材料出现造假、不实等与实际查询结果不符或无故弃选的情况，比选人有权选择重新比选或顺延下一中选候选人，由此带来的损失比选人有权通过没收参选保证金等方式进行追溯。</w:t>
      </w:r>
    </w:p>
    <w:p w:rsidR="00BE312A" w:rsidRDefault="00BA426A">
      <w:pPr>
        <w:pStyle w:val="2"/>
        <w:ind w:firstLine="482"/>
        <w:rPr>
          <w:rFonts w:cs="Cambria" w:hint="eastAsia"/>
          <w:bCs w:val="0"/>
          <w:snapToGrid/>
        </w:rPr>
      </w:pPr>
      <w:bookmarkStart w:id="109" w:name="_Toc12245"/>
      <w:bookmarkStart w:id="110" w:name="_Toc89675168"/>
      <w:r>
        <w:rPr>
          <w:rFonts w:cs="Cambria" w:hint="eastAsia"/>
          <w:bCs w:val="0"/>
          <w:snapToGrid/>
        </w:rPr>
        <w:lastRenderedPageBreak/>
        <w:t>八、签订合同</w:t>
      </w:r>
      <w:bookmarkEnd w:id="109"/>
      <w:bookmarkEnd w:id="110"/>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3.合同生效条款由供需双方约定，法律、行政法规规定应当办理批准、登记等手续后生效的合同，依照其规定。</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4.签订合同后，若中选人无法按要求履约，比选人可以废除中选人资格，并可选择按照中选候选人顺位与第二候选人签订合同。</w:t>
      </w:r>
    </w:p>
    <w:p w:rsidR="00BE312A" w:rsidRDefault="00BA426A">
      <w:pPr>
        <w:pStyle w:val="2"/>
        <w:ind w:firstLine="482"/>
        <w:rPr>
          <w:rFonts w:cs="Cambria" w:hint="eastAsia"/>
          <w:bCs w:val="0"/>
          <w:snapToGrid/>
        </w:rPr>
      </w:pPr>
      <w:r>
        <w:rPr>
          <w:rFonts w:cs="Cambria" w:hint="eastAsia"/>
          <w:bCs w:val="0"/>
          <w:snapToGrid/>
        </w:rPr>
        <w:t>九、纪律与要求</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1、有下列情形之一的，属于参选人相互串通参选：</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（1）参选人之间协商参选报价等参选文件的实质性内容；</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（2）参选人之间约定中选人；</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（3）参选人之间约定部分参选人放弃参选或者中选；</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（4）属于同一集团、协会、商会等组织成员的参选人按照该组织要求协同参选；</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（5）参选人之间为谋取中选或者排斥特定参选人而采取的其他联合行动。</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2、有下列情形之一的，视为参选人相互串通参选：</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（1）不同参选人的参选文件由同一单位或者个人编制；</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（2）不同参选人委托同一单位或者个人办理</w:t>
      </w:r>
      <w:r>
        <w:rPr>
          <w:rFonts w:ascii="宋体" w:cs="Cambria"/>
          <w:snapToGrid w:val="0"/>
          <w:kern w:val="0"/>
          <w:sz w:val="24"/>
          <w:szCs w:val="24"/>
        </w:rPr>
        <w:t>参选</w:t>
      </w:r>
      <w:r>
        <w:rPr>
          <w:rFonts w:ascii="宋体" w:cs="Cambria" w:hint="eastAsia"/>
          <w:snapToGrid w:val="0"/>
          <w:kern w:val="0"/>
          <w:sz w:val="24"/>
          <w:szCs w:val="24"/>
        </w:rPr>
        <w:t>事宜；</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（3）不同参选人的参选文件载明的项目管理成员为同一人；</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（4）不同参选人的参选文件异常一致或者参选报价呈规律性差异；</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（5）不同参选人的参选文件相互混装；</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（6）不同参选人的参选保证金从同一单位或者个人的账户转出。</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3、使用通过受让或者租借等方式获取的资格、资质证书参选的，属于以他人名义参选。</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4、参选人有下列情形之一的，属于</w:t>
      </w:r>
      <w:r>
        <w:rPr>
          <w:rFonts w:ascii="宋体" w:cs="Cambria"/>
          <w:snapToGrid w:val="0"/>
          <w:kern w:val="0"/>
          <w:sz w:val="24"/>
          <w:szCs w:val="24"/>
        </w:rPr>
        <w:t>招标投标</w:t>
      </w:r>
      <w:r>
        <w:rPr>
          <w:rFonts w:ascii="宋体" w:cs="Cambria" w:hint="eastAsia"/>
          <w:snapToGrid w:val="0"/>
          <w:kern w:val="0"/>
          <w:sz w:val="24"/>
          <w:szCs w:val="24"/>
        </w:rPr>
        <w:t>法第三十三条规定的以其他方</w:t>
      </w:r>
      <w:r>
        <w:rPr>
          <w:rFonts w:ascii="宋体" w:cs="Cambria" w:hint="eastAsia"/>
          <w:snapToGrid w:val="0"/>
          <w:kern w:val="0"/>
          <w:sz w:val="24"/>
          <w:szCs w:val="24"/>
        </w:rPr>
        <w:lastRenderedPageBreak/>
        <w:t>式弄虚作假的行为：</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（一）使用伪造、变造的许可证件；</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（二）提供虚假的财务状况或者虚假业绩；</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（四）提供虚假的信用状况；</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（五）其它弄虚作假的行为。</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5、签订合同前后，若中选单位提供的产品测试不合格或与参选文件中的产品不一致，比选人可废除中选人资格。</w:t>
      </w:r>
    </w:p>
    <w:p w:rsidR="00BE312A" w:rsidRDefault="00BA426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BE312A" w:rsidRDefault="00BA426A">
      <w:pPr>
        <w:pStyle w:val="2"/>
        <w:ind w:firstLine="482"/>
        <w:rPr>
          <w:rFonts w:cs="Cambria" w:hint="eastAsia"/>
          <w:b w:val="0"/>
          <w:snapToGrid/>
        </w:rPr>
      </w:pPr>
      <w:bookmarkStart w:id="111" w:name="_Toc89675169"/>
      <w:r>
        <w:rPr>
          <w:rFonts w:cs="Cambria" w:hint="eastAsia"/>
          <w:bCs w:val="0"/>
          <w:snapToGrid/>
        </w:rPr>
        <w:t>十、质疑、投诉</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snapToGrid w:val="0"/>
          <w:kern w:val="0"/>
          <w:sz w:val="24"/>
          <w:szCs w:val="24"/>
        </w:rPr>
        <w:t>.</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snapToGrid w:val="0"/>
          <w:kern w:val="0"/>
          <w:sz w:val="24"/>
          <w:szCs w:val="24"/>
        </w:rPr>
        <w:t>.</w:t>
      </w:r>
      <w:r>
        <w:rPr>
          <w:rFonts w:ascii="宋体" w:hint="eastAsia"/>
          <w:snapToGrid w:val="0"/>
          <w:kern w:val="0"/>
          <w:sz w:val="24"/>
          <w:szCs w:val="24"/>
        </w:rPr>
        <w:t>参选人对公示的中选结果有异议，参选人需在公示期内以书面形式向比选人提出质疑。本行在公示截止日期前负责书面答复。</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snapToGrid w:val="0"/>
          <w:kern w:val="0"/>
          <w:sz w:val="24"/>
          <w:szCs w:val="24"/>
        </w:rPr>
        <w:t>.</w:t>
      </w:r>
      <w:r>
        <w:rPr>
          <w:rFonts w:ascii="宋体" w:hint="eastAsia"/>
          <w:snapToGrid w:val="0"/>
          <w:kern w:val="0"/>
          <w:sz w:val="24"/>
          <w:szCs w:val="24"/>
        </w:rPr>
        <w:t>参选人对比选人的答复不满意或者有异议， 可向本行纪检监察部投诉。</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采购投诉邮箱：</w:t>
      </w:r>
      <w:bookmarkStart w:id="112"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112"/>
    </w:p>
    <w:p w:rsidR="00BE312A" w:rsidRDefault="00BA426A">
      <w:pPr>
        <w:pStyle w:val="2"/>
        <w:ind w:firstLine="482"/>
        <w:rPr>
          <w:rFonts w:cs="Cambria" w:hint="eastAsia"/>
          <w:bCs w:val="0"/>
          <w:snapToGrid/>
        </w:rPr>
      </w:pPr>
      <w:r>
        <w:rPr>
          <w:rFonts w:cs="Cambria" w:hint="eastAsia"/>
          <w:bCs w:val="0"/>
          <w:snapToGrid/>
        </w:rPr>
        <w:t>十一、终止</w:t>
      </w:r>
      <w:r>
        <w:rPr>
          <w:rFonts w:cs="Cambria"/>
          <w:bCs w:val="0"/>
          <w:snapToGrid/>
        </w:rPr>
        <w:t>比选</w:t>
      </w:r>
      <w:bookmarkEnd w:id="111"/>
    </w:p>
    <w:p w:rsidR="00BE312A" w:rsidRDefault="00BA426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BE312A" w:rsidRDefault="00BA426A">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2、签订合同之前，比选人发现中选候选人经营、财务状况发生较大变化或存在违法行为，比选人认为可能影响其履约能力的，比选人可废除中选人或中选候选人资格。</w:t>
      </w:r>
    </w:p>
    <w:p w:rsidR="00BE312A" w:rsidRDefault="00BE312A">
      <w:pPr>
        <w:snapToGrid w:val="0"/>
        <w:spacing w:line="360" w:lineRule="auto"/>
        <w:rPr>
          <w:rFonts w:ascii="宋体" w:cs="Cambria" w:hint="eastAsia"/>
          <w:snapToGrid w:val="0"/>
          <w:kern w:val="0"/>
          <w:szCs w:val="28"/>
        </w:rPr>
      </w:pPr>
    </w:p>
    <w:p w:rsidR="00BE312A" w:rsidRDefault="00BA426A">
      <w:pPr>
        <w:widowControl/>
        <w:jc w:val="left"/>
        <w:rPr>
          <w:rFonts w:ascii="宋体" w:cs="Cambria" w:hint="eastAsia"/>
          <w:snapToGrid w:val="0"/>
          <w:kern w:val="0"/>
          <w:szCs w:val="28"/>
        </w:rPr>
      </w:pPr>
      <w:r>
        <w:rPr>
          <w:rFonts w:ascii="宋体" w:cs="Cambria"/>
          <w:snapToGrid w:val="0"/>
          <w:kern w:val="0"/>
          <w:szCs w:val="28"/>
        </w:rPr>
        <w:br w:type="page"/>
      </w:r>
    </w:p>
    <w:p w:rsidR="00BE312A" w:rsidRDefault="00BA426A">
      <w:pPr>
        <w:pStyle w:val="1"/>
        <w:spacing w:before="0"/>
        <w:ind w:rightChars="0" w:right="0"/>
        <w:rPr>
          <w:rFonts w:hint="eastAsia"/>
        </w:rPr>
      </w:pPr>
      <w:bookmarkStart w:id="113" w:name="_Toc303066034"/>
      <w:bookmarkStart w:id="114" w:name="_Toc89675170"/>
      <w:bookmarkStart w:id="115" w:name="_Toc55566260"/>
      <w:r>
        <w:rPr>
          <w:rFonts w:hint="eastAsia"/>
        </w:rPr>
        <w:lastRenderedPageBreak/>
        <w:t>第七章 参选文件</w:t>
      </w:r>
      <w:bookmarkStart w:id="116" w:name="_Toc303066035"/>
      <w:bookmarkEnd w:id="113"/>
      <w:bookmarkEnd w:id="114"/>
      <w:r>
        <w:rPr>
          <w:rFonts w:hint="eastAsia"/>
        </w:rPr>
        <w:t>格式</w:t>
      </w:r>
      <w:bookmarkEnd w:id="115"/>
    </w:p>
    <w:bookmarkEnd w:id="116"/>
    <w:p w:rsidR="00BE312A" w:rsidRDefault="00BE312A">
      <w:pPr>
        <w:tabs>
          <w:tab w:val="left" w:pos="6516"/>
        </w:tabs>
        <w:autoSpaceDE w:val="0"/>
        <w:autoSpaceDN w:val="0"/>
        <w:adjustRightInd w:val="0"/>
        <w:snapToGrid w:val="0"/>
        <w:spacing w:line="360" w:lineRule="auto"/>
        <w:ind w:firstLineChars="450" w:firstLine="1265"/>
        <w:rPr>
          <w:rFonts w:ascii="宋体" w:hint="eastAsia"/>
          <w:b/>
          <w:kern w:val="0"/>
          <w:u w:val="single"/>
        </w:rPr>
      </w:pPr>
    </w:p>
    <w:p w:rsidR="00BE312A" w:rsidRDefault="00BA426A">
      <w:pPr>
        <w:tabs>
          <w:tab w:val="left" w:pos="6516"/>
        </w:tabs>
        <w:autoSpaceDE w:val="0"/>
        <w:autoSpaceDN w:val="0"/>
        <w:adjustRightInd w:val="0"/>
        <w:snapToGrid w:val="0"/>
        <w:spacing w:line="360" w:lineRule="auto"/>
        <w:jc w:val="center"/>
        <w:rPr>
          <w:rFonts w:ascii="宋体" w:hint="eastAsia"/>
          <w:b/>
          <w:kern w:val="0"/>
          <w:sz w:val="40"/>
        </w:rPr>
      </w:pPr>
      <w:r>
        <w:rPr>
          <w:rFonts w:ascii="宋体" w:hint="eastAsia"/>
          <w:b/>
          <w:kern w:val="0"/>
          <w:sz w:val="40"/>
        </w:rPr>
        <w:t>重庆三峡银行</w:t>
      </w:r>
    </w:p>
    <w:p w:rsidR="009273F2" w:rsidRDefault="00BA426A">
      <w:pPr>
        <w:tabs>
          <w:tab w:val="left" w:pos="6516"/>
        </w:tabs>
        <w:autoSpaceDE w:val="0"/>
        <w:autoSpaceDN w:val="0"/>
        <w:adjustRightInd w:val="0"/>
        <w:snapToGrid w:val="0"/>
        <w:spacing w:line="360" w:lineRule="auto"/>
        <w:jc w:val="center"/>
        <w:rPr>
          <w:rFonts w:ascii="宋体" w:hint="eastAsia"/>
          <w:b/>
          <w:kern w:val="0"/>
          <w:sz w:val="40"/>
        </w:rPr>
      </w:pPr>
      <w:r>
        <w:rPr>
          <w:rFonts w:ascii="宋体" w:hint="eastAsia"/>
          <w:b/>
          <w:kern w:val="0"/>
          <w:sz w:val="40"/>
        </w:rPr>
        <w:t>营业网点动环监控系统采购项目</w:t>
      </w:r>
    </w:p>
    <w:p w:rsidR="00BE312A" w:rsidRDefault="009273F2">
      <w:pPr>
        <w:tabs>
          <w:tab w:val="left" w:pos="6516"/>
        </w:tabs>
        <w:autoSpaceDE w:val="0"/>
        <w:autoSpaceDN w:val="0"/>
        <w:adjustRightInd w:val="0"/>
        <w:snapToGrid w:val="0"/>
        <w:spacing w:line="360" w:lineRule="auto"/>
        <w:jc w:val="center"/>
        <w:rPr>
          <w:rFonts w:ascii="宋体" w:hint="eastAsia"/>
          <w:b/>
          <w:kern w:val="0"/>
          <w:sz w:val="40"/>
        </w:rPr>
      </w:pPr>
      <w:r w:rsidRPr="009273F2">
        <w:rPr>
          <w:rFonts w:ascii="宋体" w:hint="eastAsia"/>
          <w:b/>
          <w:kern w:val="0"/>
          <w:sz w:val="40"/>
        </w:rPr>
        <w:t>(</w:t>
      </w:r>
      <w:r w:rsidRPr="009273F2">
        <w:rPr>
          <w:rFonts w:ascii="宋体"/>
          <w:b/>
          <w:kern w:val="0"/>
          <w:sz w:val="40"/>
        </w:rPr>
        <w:t>第二次)</w:t>
      </w:r>
    </w:p>
    <w:p w:rsidR="00BE312A" w:rsidRDefault="00BE312A">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BE312A" w:rsidRDefault="00BE312A">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BE312A" w:rsidRDefault="00BE312A">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BE312A" w:rsidRDefault="00BA426A">
      <w:pPr>
        <w:tabs>
          <w:tab w:val="left" w:pos="3600"/>
          <w:tab w:val="left" w:pos="4480"/>
          <w:tab w:val="left" w:pos="5360"/>
        </w:tabs>
        <w:autoSpaceDE w:val="0"/>
        <w:autoSpaceDN w:val="0"/>
        <w:adjustRightInd w:val="0"/>
        <w:snapToGrid w:val="0"/>
        <w:spacing w:line="360" w:lineRule="auto"/>
        <w:jc w:val="center"/>
        <w:rPr>
          <w:rFonts w:ascii="宋体" w:hint="eastAsia"/>
          <w:b/>
          <w:kern w:val="0"/>
          <w:sz w:val="84"/>
        </w:rPr>
      </w:pPr>
      <w:r>
        <w:rPr>
          <w:rFonts w:ascii="宋体" w:hint="eastAsia"/>
          <w:b/>
          <w:kern w:val="0"/>
          <w:sz w:val="84"/>
        </w:rPr>
        <w:t>参  选  文  件</w:t>
      </w:r>
    </w:p>
    <w:p w:rsidR="00BE312A" w:rsidRDefault="00BE312A">
      <w:pPr>
        <w:autoSpaceDE w:val="0"/>
        <w:autoSpaceDN w:val="0"/>
        <w:adjustRightInd w:val="0"/>
        <w:snapToGrid w:val="0"/>
        <w:spacing w:line="360" w:lineRule="auto"/>
        <w:rPr>
          <w:rFonts w:ascii="宋体" w:hint="eastAsia"/>
          <w:kern w:val="0"/>
          <w:sz w:val="16"/>
        </w:rPr>
      </w:pPr>
    </w:p>
    <w:p w:rsidR="00BE312A" w:rsidRDefault="00BE312A">
      <w:pPr>
        <w:autoSpaceDE w:val="0"/>
        <w:autoSpaceDN w:val="0"/>
        <w:adjustRightInd w:val="0"/>
        <w:snapToGrid w:val="0"/>
        <w:spacing w:line="360" w:lineRule="auto"/>
        <w:rPr>
          <w:rFonts w:ascii="宋体" w:hint="eastAsia"/>
          <w:b/>
          <w:kern w:val="0"/>
          <w:sz w:val="20"/>
        </w:rPr>
      </w:pPr>
    </w:p>
    <w:p w:rsidR="00BE312A" w:rsidRDefault="00BE312A">
      <w:pPr>
        <w:autoSpaceDE w:val="0"/>
        <w:autoSpaceDN w:val="0"/>
        <w:adjustRightInd w:val="0"/>
        <w:snapToGrid w:val="0"/>
        <w:spacing w:line="360" w:lineRule="auto"/>
        <w:rPr>
          <w:rFonts w:ascii="宋体" w:hint="eastAsia"/>
          <w:b/>
          <w:kern w:val="0"/>
          <w:sz w:val="20"/>
        </w:rPr>
      </w:pPr>
    </w:p>
    <w:p w:rsidR="00BE312A" w:rsidRDefault="00BE312A">
      <w:pPr>
        <w:autoSpaceDE w:val="0"/>
        <w:autoSpaceDN w:val="0"/>
        <w:adjustRightInd w:val="0"/>
        <w:snapToGrid w:val="0"/>
        <w:spacing w:line="360" w:lineRule="auto"/>
        <w:rPr>
          <w:rFonts w:ascii="宋体" w:hint="eastAsia"/>
          <w:b/>
          <w:kern w:val="0"/>
          <w:sz w:val="20"/>
        </w:rPr>
      </w:pPr>
    </w:p>
    <w:p w:rsidR="00BE312A" w:rsidRDefault="00BE312A">
      <w:pPr>
        <w:autoSpaceDE w:val="0"/>
        <w:autoSpaceDN w:val="0"/>
        <w:adjustRightInd w:val="0"/>
        <w:snapToGrid w:val="0"/>
        <w:spacing w:line="360" w:lineRule="auto"/>
        <w:rPr>
          <w:rFonts w:ascii="宋体" w:hint="eastAsia"/>
          <w:b/>
          <w:kern w:val="0"/>
          <w:sz w:val="20"/>
        </w:rPr>
      </w:pPr>
    </w:p>
    <w:p w:rsidR="00BE312A" w:rsidRDefault="00BE312A">
      <w:pPr>
        <w:autoSpaceDE w:val="0"/>
        <w:autoSpaceDN w:val="0"/>
        <w:adjustRightInd w:val="0"/>
        <w:snapToGrid w:val="0"/>
        <w:spacing w:line="360" w:lineRule="auto"/>
        <w:rPr>
          <w:rFonts w:ascii="宋体" w:hint="eastAsia"/>
          <w:b/>
          <w:kern w:val="0"/>
          <w:sz w:val="20"/>
        </w:rPr>
      </w:pPr>
    </w:p>
    <w:p w:rsidR="00BE312A" w:rsidRDefault="00BE312A">
      <w:pPr>
        <w:autoSpaceDE w:val="0"/>
        <w:autoSpaceDN w:val="0"/>
        <w:adjustRightInd w:val="0"/>
        <w:snapToGrid w:val="0"/>
        <w:spacing w:line="360" w:lineRule="auto"/>
        <w:rPr>
          <w:rFonts w:ascii="宋体" w:hint="eastAsia"/>
          <w:b/>
          <w:kern w:val="0"/>
          <w:sz w:val="20"/>
        </w:rPr>
      </w:pPr>
    </w:p>
    <w:p w:rsidR="00BE312A" w:rsidRDefault="00BE312A">
      <w:pPr>
        <w:autoSpaceDE w:val="0"/>
        <w:autoSpaceDN w:val="0"/>
        <w:adjustRightInd w:val="0"/>
        <w:snapToGrid w:val="0"/>
        <w:spacing w:line="360" w:lineRule="auto"/>
        <w:rPr>
          <w:rFonts w:ascii="宋体" w:hint="eastAsia"/>
          <w:b/>
          <w:kern w:val="0"/>
          <w:sz w:val="20"/>
        </w:rPr>
      </w:pPr>
    </w:p>
    <w:p w:rsidR="00BE312A" w:rsidRDefault="00BE312A">
      <w:pPr>
        <w:autoSpaceDE w:val="0"/>
        <w:autoSpaceDN w:val="0"/>
        <w:adjustRightInd w:val="0"/>
        <w:snapToGrid w:val="0"/>
        <w:spacing w:line="360" w:lineRule="auto"/>
        <w:rPr>
          <w:rFonts w:ascii="宋体" w:hint="eastAsia"/>
          <w:b/>
          <w:kern w:val="0"/>
          <w:sz w:val="20"/>
        </w:rPr>
      </w:pPr>
    </w:p>
    <w:p w:rsidR="00BE312A" w:rsidRDefault="00BE312A">
      <w:pPr>
        <w:autoSpaceDE w:val="0"/>
        <w:autoSpaceDN w:val="0"/>
        <w:adjustRightInd w:val="0"/>
        <w:snapToGrid w:val="0"/>
        <w:spacing w:line="360" w:lineRule="auto"/>
        <w:rPr>
          <w:rFonts w:ascii="宋体" w:hint="eastAsia"/>
          <w:b/>
          <w:kern w:val="0"/>
          <w:sz w:val="20"/>
        </w:rPr>
      </w:pPr>
    </w:p>
    <w:p w:rsidR="00BE312A" w:rsidRDefault="00BA426A">
      <w:pPr>
        <w:tabs>
          <w:tab w:val="left" w:pos="6080"/>
          <w:tab w:val="left" w:pos="6640"/>
        </w:tabs>
        <w:autoSpaceDE w:val="0"/>
        <w:autoSpaceDN w:val="0"/>
        <w:adjustRightInd w:val="0"/>
        <w:snapToGrid w:val="0"/>
        <w:spacing w:line="360" w:lineRule="auto"/>
        <w:jc w:val="center"/>
        <w:rPr>
          <w:rFonts w:ascii="宋体" w:hint="eastAsia"/>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99"/>
          <w:kern w:val="0"/>
        </w:rPr>
        <w:t>（盖单位公章）</w:t>
      </w:r>
    </w:p>
    <w:p w:rsidR="00BE312A" w:rsidRDefault="00BA426A">
      <w:pPr>
        <w:tabs>
          <w:tab w:val="left" w:pos="6080"/>
          <w:tab w:val="left" w:pos="6640"/>
        </w:tabs>
        <w:autoSpaceDE w:val="0"/>
        <w:autoSpaceDN w:val="0"/>
        <w:adjustRightInd w:val="0"/>
        <w:snapToGrid w:val="0"/>
        <w:spacing w:line="360" w:lineRule="auto"/>
        <w:jc w:val="center"/>
        <w:rPr>
          <w:rFonts w:ascii="宋体" w:hint="eastAsia"/>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99"/>
          <w:kern w:val="0"/>
        </w:rPr>
        <w:t>（签字）</w:t>
      </w:r>
    </w:p>
    <w:p w:rsidR="00BE312A" w:rsidRDefault="00BA426A">
      <w:pPr>
        <w:tabs>
          <w:tab w:val="left" w:pos="3280"/>
          <w:tab w:val="left" w:pos="4680"/>
          <w:tab w:val="left" w:pos="6080"/>
        </w:tabs>
        <w:autoSpaceDE w:val="0"/>
        <w:autoSpaceDN w:val="0"/>
        <w:adjustRightInd w:val="0"/>
        <w:snapToGrid w:val="0"/>
        <w:spacing w:line="360" w:lineRule="auto"/>
        <w:jc w:val="center"/>
        <w:rPr>
          <w:rFonts w:ascii="宋体" w:hint="eastAsia"/>
          <w:b/>
          <w:w w:val="99"/>
          <w:kern w:val="0"/>
        </w:rPr>
      </w:pPr>
      <w:r>
        <w:rPr>
          <w:rFonts w:ascii="宋体" w:hint="eastAsia"/>
          <w:b/>
          <w:w w:val="99"/>
          <w:kern w:val="0"/>
          <w:u w:val="single"/>
        </w:rPr>
        <w:t xml:space="preserve">     　</w:t>
      </w:r>
      <w:r>
        <w:rPr>
          <w:rFonts w:ascii="宋体" w:hint="eastAsia"/>
          <w:b/>
          <w:w w:val="99"/>
          <w:kern w:val="0"/>
        </w:rPr>
        <w:t>年月日</w:t>
      </w:r>
    </w:p>
    <w:p w:rsidR="00BE312A" w:rsidRDefault="00BE312A">
      <w:pPr>
        <w:tabs>
          <w:tab w:val="left" w:pos="3280"/>
          <w:tab w:val="left" w:pos="4680"/>
          <w:tab w:val="left" w:pos="6080"/>
        </w:tabs>
        <w:autoSpaceDE w:val="0"/>
        <w:autoSpaceDN w:val="0"/>
        <w:adjustRightInd w:val="0"/>
        <w:snapToGrid w:val="0"/>
        <w:spacing w:line="360" w:lineRule="auto"/>
        <w:jc w:val="center"/>
        <w:rPr>
          <w:rFonts w:ascii="宋体" w:hint="eastAsia"/>
          <w:b/>
          <w:kern w:val="0"/>
        </w:rPr>
      </w:pPr>
    </w:p>
    <w:p w:rsidR="00BE312A" w:rsidRDefault="00BE312A">
      <w:pPr>
        <w:tabs>
          <w:tab w:val="left" w:pos="6300"/>
        </w:tabs>
        <w:snapToGrid w:val="0"/>
        <w:spacing w:line="360" w:lineRule="auto"/>
        <w:ind w:rightChars="-14" w:right="-39"/>
        <w:jc w:val="center"/>
        <w:rPr>
          <w:rFonts w:ascii="宋体" w:hint="eastAsia"/>
          <w:snapToGrid w:val="0"/>
          <w:kern w:val="0"/>
          <w:szCs w:val="28"/>
        </w:rPr>
      </w:pPr>
    </w:p>
    <w:p w:rsidR="00BE312A" w:rsidRDefault="00BE312A">
      <w:pPr>
        <w:tabs>
          <w:tab w:val="left" w:pos="6300"/>
        </w:tabs>
        <w:snapToGrid w:val="0"/>
        <w:spacing w:line="360" w:lineRule="auto"/>
        <w:jc w:val="center"/>
        <w:rPr>
          <w:rFonts w:ascii="宋体" w:hint="eastAsia"/>
          <w:snapToGrid w:val="0"/>
          <w:kern w:val="0"/>
          <w:szCs w:val="28"/>
        </w:rPr>
      </w:pPr>
    </w:p>
    <w:p w:rsidR="00BE312A" w:rsidRDefault="00BE312A">
      <w:pPr>
        <w:tabs>
          <w:tab w:val="left" w:pos="6300"/>
        </w:tabs>
        <w:snapToGrid w:val="0"/>
        <w:spacing w:line="360" w:lineRule="auto"/>
        <w:jc w:val="center"/>
        <w:rPr>
          <w:rFonts w:ascii="宋体" w:hint="eastAsia"/>
          <w:snapToGrid w:val="0"/>
          <w:kern w:val="0"/>
          <w:szCs w:val="28"/>
        </w:rPr>
      </w:pPr>
    </w:p>
    <w:p w:rsidR="00BE312A" w:rsidRDefault="00BE312A">
      <w:pPr>
        <w:tabs>
          <w:tab w:val="left" w:pos="6300"/>
        </w:tabs>
        <w:snapToGrid w:val="0"/>
        <w:spacing w:line="360" w:lineRule="auto"/>
        <w:jc w:val="center"/>
        <w:rPr>
          <w:rFonts w:ascii="宋体" w:hint="eastAsia"/>
          <w:snapToGrid w:val="0"/>
          <w:kern w:val="0"/>
          <w:szCs w:val="28"/>
        </w:rPr>
      </w:pPr>
    </w:p>
    <w:p w:rsidR="00BE312A" w:rsidRDefault="00BA426A">
      <w:pPr>
        <w:tabs>
          <w:tab w:val="left" w:pos="6300"/>
        </w:tabs>
        <w:snapToGrid w:val="0"/>
        <w:spacing w:line="360" w:lineRule="auto"/>
        <w:ind w:rightChars="-14" w:right="-39"/>
        <w:jc w:val="center"/>
        <w:rPr>
          <w:rFonts w:ascii="宋体" w:hint="eastAsia"/>
          <w:b/>
          <w:snapToGrid w:val="0"/>
          <w:kern w:val="0"/>
          <w:sz w:val="36"/>
          <w:szCs w:val="28"/>
        </w:rPr>
      </w:pPr>
      <w:r>
        <w:rPr>
          <w:rFonts w:ascii="宋体" w:hint="eastAsia"/>
          <w:b/>
          <w:snapToGrid w:val="0"/>
          <w:kern w:val="0"/>
          <w:sz w:val="36"/>
          <w:szCs w:val="28"/>
        </w:rPr>
        <w:t>目  录</w:t>
      </w:r>
    </w:p>
    <w:p w:rsidR="00BE312A" w:rsidRDefault="00BE312A">
      <w:pPr>
        <w:snapToGrid w:val="0"/>
        <w:spacing w:line="360" w:lineRule="auto"/>
        <w:ind w:firstLineChars="200" w:firstLine="480"/>
        <w:rPr>
          <w:rFonts w:ascii="宋体" w:hint="eastAsia"/>
          <w:snapToGrid w:val="0"/>
          <w:kern w:val="0"/>
          <w:sz w:val="24"/>
          <w:szCs w:val="24"/>
        </w:rPr>
      </w:pPr>
    </w:p>
    <w:p w:rsidR="00BE312A" w:rsidRDefault="00BA426A">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BE312A" w:rsidRDefault="00BA426A">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BE312A" w:rsidRDefault="00BA426A">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法定代表人身份证明及授权委托书</w:t>
      </w:r>
    </w:p>
    <w:p w:rsidR="00BE312A" w:rsidRDefault="00BA426A">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报价一览表</w:t>
      </w:r>
    </w:p>
    <w:p w:rsidR="00BE312A" w:rsidRDefault="00BA426A">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分项报价明细表</w:t>
      </w:r>
    </w:p>
    <w:p w:rsidR="00BE312A" w:rsidRDefault="00BA426A">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书面声明</w:t>
      </w:r>
    </w:p>
    <w:p w:rsidR="00BE312A" w:rsidRDefault="00BA426A">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人业绩证明文件复印件</w:t>
      </w:r>
    </w:p>
    <w:p w:rsidR="00BE312A" w:rsidRDefault="00BA426A">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项目实施方案</w:t>
      </w:r>
    </w:p>
    <w:p w:rsidR="00BE312A" w:rsidRDefault="00BA426A">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售后服务方案</w:t>
      </w:r>
    </w:p>
    <w:p w:rsidR="00BE312A" w:rsidRDefault="00BA426A">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技术条款偏离度</w:t>
      </w:r>
    </w:p>
    <w:p w:rsidR="00BE312A" w:rsidRDefault="00BA426A">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商务条款偏离度</w:t>
      </w:r>
    </w:p>
    <w:p w:rsidR="00BE312A" w:rsidRDefault="00BA426A">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BE312A" w:rsidRDefault="00BA426A">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BE312A" w:rsidRDefault="00BE312A">
      <w:pPr>
        <w:snapToGrid w:val="0"/>
        <w:spacing w:line="360" w:lineRule="auto"/>
        <w:ind w:left="480"/>
        <w:rPr>
          <w:rFonts w:ascii="宋体" w:hint="eastAsia"/>
          <w:snapToGrid w:val="0"/>
          <w:kern w:val="0"/>
          <w:sz w:val="24"/>
          <w:szCs w:val="24"/>
        </w:rPr>
      </w:pPr>
    </w:p>
    <w:p w:rsidR="00BE312A" w:rsidRDefault="00BE312A">
      <w:pPr>
        <w:tabs>
          <w:tab w:val="left" w:pos="6300"/>
        </w:tabs>
        <w:snapToGrid w:val="0"/>
        <w:spacing w:line="360" w:lineRule="auto"/>
        <w:ind w:firstLineChars="200" w:firstLine="480"/>
        <w:rPr>
          <w:rFonts w:ascii="宋体" w:hint="eastAsia"/>
          <w:snapToGrid w:val="0"/>
          <w:kern w:val="0"/>
          <w:sz w:val="24"/>
          <w:szCs w:val="24"/>
        </w:rPr>
      </w:pPr>
    </w:p>
    <w:p w:rsidR="00BE312A" w:rsidRDefault="00BE312A">
      <w:pPr>
        <w:tabs>
          <w:tab w:val="left" w:pos="6300"/>
        </w:tabs>
        <w:snapToGrid w:val="0"/>
        <w:spacing w:line="360" w:lineRule="auto"/>
        <w:ind w:firstLineChars="200" w:firstLine="480"/>
        <w:rPr>
          <w:rFonts w:ascii="宋体" w:hint="eastAsia"/>
          <w:snapToGrid w:val="0"/>
          <w:kern w:val="0"/>
          <w:sz w:val="24"/>
          <w:szCs w:val="24"/>
        </w:rPr>
      </w:pPr>
    </w:p>
    <w:p w:rsidR="00BE312A" w:rsidRDefault="00BE312A">
      <w:pPr>
        <w:tabs>
          <w:tab w:val="left" w:pos="6300"/>
        </w:tabs>
        <w:snapToGrid w:val="0"/>
        <w:spacing w:line="360" w:lineRule="auto"/>
        <w:ind w:firstLineChars="200" w:firstLine="480"/>
        <w:rPr>
          <w:rFonts w:ascii="宋体" w:hint="eastAsia"/>
          <w:snapToGrid w:val="0"/>
          <w:kern w:val="0"/>
          <w:sz w:val="24"/>
          <w:szCs w:val="24"/>
        </w:rPr>
      </w:pPr>
    </w:p>
    <w:p w:rsidR="00BE312A" w:rsidRDefault="00BE312A">
      <w:pPr>
        <w:tabs>
          <w:tab w:val="left" w:pos="6300"/>
        </w:tabs>
        <w:snapToGrid w:val="0"/>
        <w:spacing w:line="360" w:lineRule="auto"/>
        <w:ind w:firstLine="200"/>
        <w:rPr>
          <w:rFonts w:ascii="宋体" w:hint="eastAsia"/>
          <w:snapToGrid w:val="0"/>
          <w:kern w:val="0"/>
          <w:szCs w:val="28"/>
        </w:rPr>
      </w:pPr>
    </w:p>
    <w:p w:rsidR="00BE312A" w:rsidRDefault="00BE312A">
      <w:pPr>
        <w:tabs>
          <w:tab w:val="left" w:pos="6300"/>
        </w:tabs>
        <w:snapToGrid w:val="0"/>
        <w:spacing w:line="360" w:lineRule="auto"/>
        <w:ind w:firstLine="200"/>
        <w:rPr>
          <w:rFonts w:ascii="宋体" w:hint="eastAsia"/>
          <w:snapToGrid w:val="0"/>
          <w:kern w:val="0"/>
          <w:szCs w:val="28"/>
        </w:rPr>
      </w:pPr>
    </w:p>
    <w:p w:rsidR="00BE312A" w:rsidRDefault="00BA426A">
      <w:pPr>
        <w:pStyle w:val="2"/>
        <w:numPr>
          <w:ilvl w:val="0"/>
          <w:numId w:val="4"/>
        </w:numPr>
        <w:ind w:firstLineChars="0"/>
        <w:jc w:val="center"/>
        <w:rPr>
          <w:rFonts w:hint="eastAsia"/>
          <w:bCs w:val="0"/>
          <w:kern w:val="0"/>
          <w:szCs w:val="28"/>
        </w:rPr>
      </w:pPr>
      <w:r>
        <w:rPr>
          <w:rFonts w:hint="eastAsia"/>
          <w:kern w:val="0"/>
          <w:szCs w:val="28"/>
        </w:rPr>
        <w:br w:type="page"/>
      </w:r>
      <w:r>
        <w:rPr>
          <w:rFonts w:cs="Cambria" w:hint="eastAsia"/>
          <w:bCs w:val="0"/>
          <w:snapToGrid/>
          <w:sz w:val="28"/>
          <w:szCs w:val="28"/>
        </w:rPr>
        <w:lastRenderedPageBreak/>
        <w:t>参选函</w:t>
      </w:r>
    </w:p>
    <w:p w:rsidR="00BE312A" w:rsidRDefault="00BE312A">
      <w:pPr>
        <w:tabs>
          <w:tab w:val="left" w:pos="6300"/>
        </w:tabs>
        <w:snapToGrid w:val="0"/>
        <w:spacing w:line="360" w:lineRule="auto"/>
        <w:ind w:rightChars="-14" w:right="-39"/>
        <w:rPr>
          <w:rFonts w:ascii="宋体" w:hint="eastAsia"/>
          <w:snapToGrid w:val="0"/>
          <w:kern w:val="0"/>
          <w:sz w:val="24"/>
          <w:szCs w:val="24"/>
          <w:u w:val="single"/>
        </w:rPr>
      </w:pPr>
    </w:p>
    <w:p w:rsidR="00BE312A" w:rsidRDefault="00BA426A">
      <w:pPr>
        <w:tabs>
          <w:tab w:val="left" w:pos="6300"/>
        </w:tabs>
        <w:snapToGrid w:val="0"/>
        <w:spacing w:line="360" w:lineRule="auto"/>
        <w:ind w:rightChars="-14" w:right="-39"/>
        <w:rPr>
          <w:rFonts w:ascii="宋体" w:hint="eastAsia"/>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BE312A" w:rsidRDefault="00BA426A">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BE312A" w:rsidRDefault="00BA426A">
      <w:pPr>
        <w:tabs>
          <w:tab w:val="left" w:pos="6300"/>
        </w:tabs>
        <w:autoSpaceDE w:val="0"/>
        <w:snapToGrid w:val="0"/>
        <w:spacing w:line="360" w:lineRule="auto"/>
        <w:ind w:rightChars="-14" w:right="-39" w:firstLine="573"/>
        <w:rPr>
          <w:rFonts w:ascii="宋体" w:hint="eastAsia"/>
          <w:snapToGrid w:val="0"/>
          <w:kern w:val="0"/>
          <w:sz w:val="24"/>
          <w:szCs w:val="24"/>
        </w:rPr>
      </w:pPr>
      <w:r>
        <w:rPr>
          <w:rFonts w:ascii="宋体" w:hint="eastAsia"/>
          <w:snapToGrid w:val="0"/>
          <w:kern w:val="0"/>
          <w:sz w:val="24"/>
          <w:szCs w:val="24"/>
        </w:rPr>
        <w:t>1、愿意按照比选文件中的一切要求，以人民币小写：，人民币大写：的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BE312A" w:rsidRDefault="00BA426A">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2、我方现提交的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BE312A" w:rsidRDefault="00BA426A">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3、如果我方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BE312A" w:rsidRDefault="00BA426A">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4、我方愿意提供比选文件中要求的所有资料，并对其真实性负责。</w:t>
      </w:r>
    </w:p>
    <w:p w:rsidR="00BE312A" w:rsidRDefault="00BA426A">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5、我方理解最低价格不是中选的唯一条件。</w:t>
      </w:r>
    </w:p>
    <w:p w:rsidR="00F34DDB" w:rsidRPr="00AA1FF5" w:rsidRDefault="00F34DDB" w:rsidP="00F34DDB">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6、</w:t>
      </w:r>
      <w:r w:rsidRPr="00AA1FF5">
        <w:rPr>
          <w:rFonts w:ascii="宋体" w:hAnsi="宋体" w:cs="Cambria" w:hint="eastAsia"/>
          <w:snapToGrid w:val="0"/>
          <w:kern w:val="0"/>
          <w:sz w:val="24"/>
          <w:szCs w:val="24"/>
        </w:rPr>
        <w:t>参选</w:t>
      </w:r>
      <w:r w:rsidRPr="00AA1FF5">
        <w:rPr>
          <w:rFonts w:ascii="宋体" w:hAnsi="宋体" w:hint="eastAsia"/>
          <w:snapToGrid w:val="0"/>
          <w:kern w:val="0"/>
          <w:sz w:val="24"/>
          <w:szCs w:val="24"/>
        </w:rPr>
        <w:t>有效期为</w:t>
      </w:r>
      <w:r w:rsidRPr="00AA1FF5">
        <w:rPr>
          <w:rFonts w:ascii="宋体" w:hAnsi="宋体" w:cs="Cambria" w:hint="eastAsia"/>
          <w:snapToGrid w:val="0"/>
          <w:kern w:val="0"/>
          <w:sz w:val="24"/>
          <w:szCs w:val="24"/>
        </w:rPr>
        <w:t>参选</w:t>
      </w:r>
      <w:r w:rsidRPr="00AA1FF5">
        <w:rPr>
          <w:rFonts w:ascii="宋体" w:hAnsi="宋体" w:hint="eastAsia"/>
          <w:snapToGrid w:val="0"/>
          <w:kern w:val="0"/>
          <w:sz w:val="24"/>
          <w:szCs w:val="24"/>
        </w:rPr>
        <w:t>截止日期后90天内。</w:t>
      </w:r>
    </w:p>
    <w:p w:rsidR="00BE312A" w:rsidRPr="00F34DDB" w:rsidRDefault="00BE312A">
      <w:pPr>
        <w:tabs>
          <w:tab w:val="left" w:pos="6300"/>
        </w:tabs>
        <w:snapToGrid w:val="0"/>
        <w:spacing w:line="360" w:lineRule="auto"/>
        <w:ind w:rightChars="-14" w:right="-39"/>
        <w:rPr>
          <w:rFonts w:ascii="宋体" w:hint="eastAsia"/>
          <w:snapToGrid w:val="0"/>
          <w:kern w:val="0"/>
          <w:sz w:val="24"/>
          <w:szCs w:val="24"/>
        </w:rPr>
      </w:pPr>
    </w:p>
    <w:p w:rsidR="00BE312A" w:rsidRDefault="00BA426A">
      <w:pPr>
        <w:tabs>
          <w:tab w:val="left" w:pos="6300"/>
        </w:tabs>
        <w:snapToGrid w:val="0"/>
        <w:spacing w:line="360" w:lineRule="auto"/>
        <w:ind w:rightChars="-14" w:right="-39" w:firstLine="57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BE312A" w:rsidRDefault="00BA426A">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 xml:space="preserve">地址：  </w:t>
      </w:r>
    </w:p>
    <w:p w:rsidR="00BE312A" w:rsidRDefault="00BA426A">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电话：                           传真：</w:t>
      </w:r>
    </w:p>
    <w:p w:rsidR="00BE312A" w:rsidRDefault="00BA426A">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 xml:space="preserve">网址：                         </w:t>
      </w:r>
    </w:p>
    <w:p w:rsidR="00BE312A" w:rsidRDefault="00BE312A">
      <w:pPr>
        <w:tabs>
          <w:tab w:val="left" w:pos="6300"/>
        </w:tabs>
        <w:snapToGrid w:val="0"/>
        <w:spacing w:line="360" w:lineRule="auto"/>
        <w:ind w:rightChars="-14" w:right="-39" w:firstLineChars="2725" w:firstLine="6540"/>
        <w:rPr>
          <w:rFonts w:ascii="宋体" w:hint="eastAsia"/>
          <w:snapToGrid w:val="0"/>
          <w:kern w:val="0"/>
          <w:sz w:val="24"/>
          <w:szCs w:val="24"/>
        </w:rPr>
      </w:pPr>
    </w:p>
    <w:p w:rsidR="00BE312A" w:rsidRDefault="00BA426A">
      <w:pPr>
        <w:tabs>
          <w:tab w:val="left" w:pos="6300"/>
        </w:tabs>
        <w:snapToGrid w:val="0"/>
        <w:spacing w:line="360" w:lineRule="auto"/>
        <w:ind w:rightChars="-14" w:right="-39" w:firstLineChars="2250" w:firstLine="5400"/>
        <w:rPr>
          <w:rFonts w:ascii="宋体" w:hint="eastAsia"/>
          <w:snapToGrid w:val="0"/>
          <w:kern w:val="0"/>
          <w:sz w:val="24"/>
          <w:szCs w:val="24"/>
        </w:rPr>
      </w:pPr>
      <w:r>
        <w:rPr>
          <w:rFonts w:ascii="宋体" w:hint="eastAsia"/>
          <w:snapToGrid w:val="0"/>
          <w:kern w:val="0"/>
          <w:sz w:val="24"/>
          <w:szCs w:val="24"/>
        </w:rPr>
        <w:t>年     月     日</w:t>
      </w:r>
    </w:p>
    <w:p w:rsidR="00BE312A" w:rsidRDefault="00BE312A">
      <w:pPr>
        <w:widowControl/>
        <w:spacing w:line="360" w:lineRule="auto"/>
        <w:jc w:val="left"/>
        <w:rPr>
          <w:rFonts w:ascii="宋体" w:hint="eastAsia"/>
          <w:snapToGrid w:val="0"/>
          <w:kern w:val="0"/>
          <w:sz w:val="24"/>
          <w:szCs w:val="24"/>
        </w:rPr>
      </w:pPr>
    </w:p>
    <w:p w:rsidR="00BE312A" w:rsidRDefault="00BE312A">
      <w:pPr>
        <w:tabs>
          <w:tab w:val="left" w:pos="6300"/>
        </w:tabs>
        <w:snapToGrid w:val="0"/>
        <w:spacing w:line="360" w:lineRule="auto"/>
        <w:rPr>
          <w:rFonts w:ascii="宋体" w:hint="eastAsia"/>
          <w:snapToGrid w:val="0"/>
          <w:kern w:val="0"/>
          <w:sz w:val="24"/>
          <w:szCs w:val="24"/>
        </w:rPr>
      </w:pPr>
    </w:p>
    <w:p w:rsidR="00BE312A" w:rsidRDefault="00BE312A">
      <w:pPr>
        <w:widowControl/>
        <w:spacing w:line="360" w:lineRule="auto"/>
        <w:jc w:val="left"/>
        <w:rPr>
          <w:rFonts w:ascii="宋体" w:hint="eastAsia"/>
          <w:snapToGrid w:val="0"/>
          <w:kern w:val="0"/>
          <w:sz w:val="24"/>
          <w:szCs w:val="24"/>
        </w:rPr>
      </w:pPr>
    </w:p>
    <w:p w:rsidR="00BE312A" w:rsidRDefault="00BE312A">
      <w:pPr>
        <w:widowControl/>
        <w:spacing w:line="360" w:lineRule="auto"/>
        <w:jc w:val="left"/>
        <w:rPr>
          <w:rFonts w:ascii="宋体" w:hint="eastAsia"/>
          <w:snapToGrid w:val="0"/>
          <w:kern w:val="0"/>
          <w:sz w:val="24"/>
          <w:szCs w:val="24"/>
        </w:rPr>
      </w:pPr>
    </w:p>
    <w:p w:rsidR="00BE312A" w:rsidRDefault="00BE312A">
      <w:pPr>
        <w:widowControl/>
        <w:spacing w:line="360" w:lineRule="auto"/>
        <w:jc w:val="left"/>
        <w:rPr>
          <w:rFonts w:ascii="宋体" w:hint="eastAsia"/>
          <w:snapToGrid w:val="0"/>
          <w:kern w:val="0"/>
          <w:sz w:val="24"/>
          <w:szCs w:val="24"/>
        </w:rPr>
      </w:pPr>
    </w:p>
    <w:p w:rsidR="00BE312A" w:rsidRDefault="00BE312A">
      <w:pPr>
        <w:widowControl/>
        <w:spacing w:line="360" w:lineRule="auto"/>
        <w:jc w:val="left"/>
        <w:rPr>
          <w:rFonts w:ascii="宋体" w:hint="eastAsia"/>
          <w:snapToGrid w:val="0"/>
          <w:kern w:val="0"/>
          <w:sz w:val="24"/>
          <w:szCs w:val="24"/>
        </w:rPr>
      </w:pPr>
    </w:p>
    <w:p w:rsidR="00BE312A" w:rsidRDefault="00BA426A">
      <w:pPr>
        <w:pStyle w:val="2"/>
        <w:numPr>
          <w:ilvl w:val="0"/>
          <w:numId w:val="4"/>
        </w:numPr>
        <w:ind w:firstLineChars="0"/>
        <w:jc w:val="center"/>
        <w:rPr>
          <w:rFonts w:hint="eastAsia"/>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BE312A">
        <w:trPr>
          <w:trHeight w:val="716"/>
          <w:jc w:val="center"/>
        </w:trPr>
        <w:tc>
          <w:tcPr>
            <w:tcW w:w="1980" w:type="dxa"/>
            <w:vAlign w:val="center"/>
          </w:tcPr>
          <w:p w:rsidR="00BE312A" w:rsidRDefault="00BA426A">
            <w:pPr>
              <w:spacing w:line="360" w:lineRule="auto"/>
              <w:jc w:val="center"/>
              <w:rPr>
                <w:rFonts w:ascii="宋体" w:hint="eastAsia"/>
                <w:sz w:val="22"/>
                <w:szCs w:val="24"/>
              </w:rPr>
            </w:pPr>
            <w:r>
              <w:rPr>
                <w:rFonts w:ascii="宋体" w:hint="eastAsia"/>
                <w:sz w:val="22"/>
                <w:szCs w:val="24"/>
              </w:rPr>
              <w:t>参选人名称</w:t>
            </w:r>
          </w:p>
        </w:tc>
        <w:tc>
          <w:tcPr>
            <w:tcW w:w="7786" w:type="dxa"/>
            <w:gridSpan w:val="8"/>
          </w:tcPr>
          <w:p w:rsidR="00BE312A" w:rsidRDefault="00BE312A">
            <w:pPr>
              <w:spacing w:line="360" w:lineRule="auto"/>
              <w:jc w:val="center"/>
              <w:rPr>
                <w:rFonts w:ascii="宋体" w:hint="eastAsia"/>
                <w:sz w:val="22"/>
                <w:szCs w:val="24"/>
              </w:rPr>
            </w:pPr>
          </w:p>
        </w:tc>
      </w:tr>
      <w:tr w:rsidR="00BE312A">
        <w:trPr>
          <w:trHeight w:val="450"/>
          <w:jc w:val="center"/>
        </w:trPr>
        <w:tc>
          <w:tcPr>
            <w:tcW w:w="1980"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注册地址</w:t>
            </w:r>
          </w:p>
        </w:tc>
        <w:tc>
          <w:tcPr>
            <w:tcW w:w="4132" w:type="dxa"/>
            <w:gridSpan w:val="4"/>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邮政编码</w:t>
            </w:r>
          </w:p>
        </w:tc>
        <w:tc>
          <w:tcPr>
            <w:tcW w:w="2329" w:type="dxa"/>
            <w:gridSpan w:val="3"/>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r>
      <w:tr w:rsidR="00BE312A">
        <w:trPr>
          <w:trHeight w:val="600"/>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联系方式</w:t>
            </w:r>
          </w:p>
        </w:tc>
        <w:tc>
          <w:tcPr>
            <w:tcW w:w="1077"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联系人</w:t>
            </w:r>
          </w:p>
        </w:tc>
        <w:tc>
          <w:tcPr>
            <w:tcW w:w="3055" w:type="dxa"/>
            <w:gridSpan w:val="3"/>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电话</w:t>
            </w:r>
          </w:p>
        </w:tc>
        <w:tc>
          <w:tcPr>
            <w:tcW w:w="2329" w:type="dxa"/>
            <w:gridSpan w:val="3"/>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r>
      <w:tr w:rsidR="00BE312A">
        <w:trPr>
          <w:trHeight w:val="61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BE312A" w:rsidRDefault="00BE312A">
            <w:pPr>
              <w:rPr>
                <w:rFonts w:hint="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传真</w:t>
            </w:r>
          </w:p>
        </w:tc>
        <w:tc>
          <w:tcPr>
            <w:tcW w:w="3055" w:type="dxa"/>
            <w:gridSpan w:val="3"/>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网址</w:t>
            </w:r>
          </w:p>
        </w:tc>
        <w:tc>
          <w:tcPr>
            <w:tcW w:w="2329" w:type="dxa"/>
            <w:gridSpan w:val="3"/>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r>
      <w:tr w:rsidR="00BE312A">
        <w:trPr>
          <w:trHeight w:val="613"/>
          <w:jc w:val="center"/>
        </w:trPr>
        <w:tc>
          <w:tcPr>
            <w:tcW w:w="1980" w:type="dxa"/>
            <w:vAlign w:val="center"/>
          </w:tcPr>
          <w:p w:rsidR="00BE312A" w:rsidRDefault="00BA426A">
            <w:pPr>
              <w:spacing w:line="360" w:lineRule="auto"/>
              <w:jc w:val="center"/>
              <w:rPr>
                <w:rFonts w:ascii="宋体" w:hint="eastAsia"/>
                <w:sz w:val="22"/>
                <w:szCs w:val="24"/>
              </w:rPr>
            </w:pPr>
            <w:r>
              <w:rPr>
                <w:rFonts w:ascii="宋体" w:hint="eastAsia"/>
                <w:sz w:val="22"/>
                <w:szCs w:val="24"/>
              </w:rPr>
              <w:t>组织结构</w:t>
            </w:r>
          </w:p>
        </w:tc>
        <w:tc>
          <w:tcPr>
            <w:tcW w:w="7786" w:type="dxa"/>
            <w:gridSpan w:val="8"/>
            <w:vAlign w:val="center"/>
          </w:tcPr>
          <w:p w:rsidR="00BE312A" w:rsidRDefault="00BE312A">
            <w:pPr>
              <w:spacing w:line="360" w:lineRule="auto"/>
              <w:jc w:val="center"/>
              <w:rPr>
                <w:rFonts w:ascii="宋体" w:hint="eastAsia"/>
                <w:sz w:val="22"/>
                <w:szCs w:val="24"/>
              </w:rPr>
            </w:pPr>
          </w:p>
        </w:tc>
      </w:tr>
      <w:tr w:rsidR="00BE312A">
        <w:trPr>
          <w:trHeight w:val="601"/>
          <w:jc w:val="center"/>
        </w:trPr>
        <w:tc>
          <w:tcPr>
            <w:tcW w:w="1980"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法定代表人</w:t>
            </w:r>
          </w:p>
        </w:tc>
        <w:tc>
          <w:tcPr>
            <w:tcW w:w="1077"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姓名</w:t>
            </w:r>
          </w:p>
        </w:tc>
        <w:tc>
          <w:tcPr>
            <w:tcW w:w="1803" w:type="dxa"/>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技术职称</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BE312A" w:rsidRDefault="00BE312A">
            <w:pPr>
              <w:spacing w:line="360" w:lineRule="auto"/>
              <w:jc w:val="center"/>
              <w:rPr>
                <w:rFonts w:ascii="宋体" w:hint="eastAsia"/>
                <w:sz w:val="22"/>
                <w:szCs w:val="24"/>
              </w:rPr>
            </w:pPr>
          </w:p>
        </w:tc>
        <w:tc>
          <w:tcPr>
            <w:tcW w:w="723"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电话</w:t>
            </w:r>
          </w:p>
        </w:tc>
        <w:tc>
          <w:tcPr>
            <w:tcW w:w="1430" w:type="dxa"/>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r>
      <w:tr w:rsidR="00BE312A">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技术负责人</w:t>
            </w:r>
          </w:p>
        </w:tc>
        <w:tc>
          <w:tcPr>
            <w:tcW w:w="1077"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姓名</w:t>
            </w:r>
          </w:p>
        </w:tc>
        <w:tc>
          <w:tcPr>
            <w:tcW w:w="1803" w:type="dxa"/>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技术职称</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BE312A" w:rsidRDefault="00BE312A">
            <w:pPr>
              <w:spacing w:line="360" w:lineRule="auto"/>
              <w:jc w:val="center"/>
              <w:rPr>
                <w:rFonts w:ascii="宋体" w:hint="eastAsia"/>
                <w:sz w:val="22"/>
                <w:szCs w:val="24"/>
              </w:rPr>
            </w:pPr>
          </w:p>
        </w:tc>
        <w:tc>
          <w:tcPr>
            <w:tcW w:w="723"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电话</w:t>
            </w:r>
          </w:p>
        </w:tc>
        <w:tc>
          <w:tcPr>
            <w:tcW w:w="1430" w:type="dxa"/>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r>
      <w:tr w:rsidR="00BE312A">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成立时间</w:t>
            </w:r>
          </w:p>
        </w:tc>
        <w:tc>
          <w:tcPr>
            <w:tcW w:w="2880" w:type="dxa"/>
            <w:gridSpan w:val="2"/>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c>
          <w:tcPr>
            <w:tcW w:w="4906" w:type="dxa"/>
            <w:gridSpan w:val="6"/>
            <w:tcBorders>
              <w:top w:val="single" w:sz="4" w:space="0" w:color="auto"/>
              <w:left w:val="single" w:sz="4" w:space="0" w:color="auto"/>
              <w:bottom w:val="single" w:sz="4" w:space="0" w:color="auto"/>
              <w:right w:val="single" w:sz="4" w:space="0" w:color="auto"/>
            </w:tcBorders>
          </w:tcPr>
          <w:p w:rsidR="00BE312A" w:rsidRDefault="00BA426A">
            <w:pPr>
              <w:spacing w:line="360" w:lineRule="auto"/>
              <w:jc w:val="center"/>
              <w:rPr>
                <w:rFonts w:ascii="宋体" w:hint="eastAsia"/>
                <w:sz w:val="22"/>
                <w:szCs w:val="24"/>
              </w:rPr>
            </w:pPr>
            <w:r>
              <w:rPr>
                <w:rFonts w:ascii="宋体" w:hint="eastAsia"/>
                <w:sz w:val="22"/>
                <w:szCs w:val="24"/>
              </w:rPr>
              <w:t>员工总人数：</w:t>
            </w:r>
          </w:p>
        </w:tc>
      </w:tr>
      <w:tr w:rsidR="00BE312A">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企业资质等级</w:t>
            </w:r>
          </w:p>
        </w:tc>
        <w:tc>
          <w:tcPr>
            <w:tcW w:w="2880" w:type="dxa"/>
            <w:gridSpan w:val="2"/>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其中</w:t>
            </w: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项目经理</w:t>
            </w:r>
          </w:p>
        </w:tc>
        <w:tc>
          <w:tcPr>
            <w:tcW w:w="2153" w:type="dxa"/>
            <w:gridSpan w:val="2"/>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r>
      <w:tr w:rsidR="00BE312A">
        <w:trPr>
          <w:trHeight w:val="763"/>
          <w:jc w:val="center"/>
        </w:trPr>
        <w:tc>
          <w:tcPr>
            <w:tcW w:w="1980"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营业执照号</w:t>
            </w:r>
          </w:p>
        </w:tc>
        <w:tc>
          <w:tcPr>
            <w:tcW w:w="2880" w:type="dxa"/>
            <w:gridSpan w:val="2"/>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tcPr>
          <w:p w:rsidR="00BE312A" w:rsidRDefault="00BE312A">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高级职称人员</w:t>
            </w:r>
          </w:p>
        </w:tc>
        <w:tc>
          <w:tcPr>
            <w:tcW w:w="2153" w:type="dxa"/>
            <w:gridSpan w:val="2"/>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r>
      <w:tr w:rsidR="00BE312A">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注册资金</w:t>
            </w:r>
          </w:p>
        </w:tc>
        <w:tc>
          <w:tcPr>
            <w:tcW w:w="2880" w:type="dxa"/>
            <w:gridSpan w:val="2"/>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tcPr>
          <w:p w:rsidR="00BE312A" w:rsidRDefault="00BE312A">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中级职称人员</w:t>
            </w:r>
          </w:p>
        </w:tc>
        <w:tc>
          <w:tcPr>
            <w:tcW w:w="2153" w:type="dxa"/>
            <w:gridSpan w:val="2"/>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r>
      <w:tr w:rsidR="00BE312A">
        <w:trPr>
          <w:trHeight w:val="763"/>
          <w:jc w:val="center"/>
        </w:trPr>
        <w:tc>
          <w:tcPr>
            <w:tcW w:w="1980"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开户银行</w:t>
            </w:r>
          </w:p>
        </w:tc>
        <w:tc>
          <w:tcPr>
            <w:tcW w:w="2880" w:type="dxa"/>
            <w:gridSpan w:val="2"/>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tcPr>
          <w:p w:rsidR="00BE312A" w:rsidRDefault="00BE312A">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初级职称人员</w:t>
            </w:r>
          </w:p>
        </w:tc>
        <w:tc>
          <w:tcPr>
            <w:tcW w:w="2153" w:type="dxa"/>
            <w:gridSpan w:val="2"/>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r>
      <w:tr w:rsidR="00BE312A">
        <w:trPr>
          <w:trHeight w:val="614"/>
          <w:jc w:val="center"/>
        </w:trPr>
        <w:tc>
          <w:tcPr>
            <w:tcW w:w="1980"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账号</w:t>
            </w:r>
          </w:p>
        </w:tc>
        <w:tc>
          <w:tcPr>
            <w:tcW w:w="2880" w:type="dxa"/>
            <w:gridSpan w:val="2"/>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tcPr>
          <w:p w:rsidR="00BE312A" w:rsidRDefault="00BE312A">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2"/>
                <w:szCs w:val="24"/>
              </w:rPr>
            </w:pPr>
            <w:r>
              <w:rPr>
                <w:rFonts w:ascii="宋体" w:hint="eastAsia"/>
                <w:sz w:val="22"/>
                <w:szCs w:val="24"/>
              </w:rPr>
              <w:t>技工</w:t>
            </w:r>
          </w:p>
        </w:tc>
        <w:tc>
          <w:tcPr>
            <w:tcW w:w="2153" w:type="dxa"/>
            <w:gridSpan w:val="2"/>
            <w:tcBorders>
              <w:top w:val="single" w:sz="4" w:space="0" w:color="auto"/>
              <w:left w:val="single" w:sz="4" w:space="0" w:color="auto"/>
              <w:bottom w:val="single" w:sz="4" w:space="0" w:color="auto"/>
              <w:right w:val="single" w:sz="4" w:space="0" w:color="auto"/>
            </w:tcBorders>
          </w:tcPr>
          <w:p w:rsidR="00BE312A" w:rsidRDefault="00BE312A">
            <w:pPr>
              <w:spacing w:line="360" w:lineRule="auto"/>
              <w:jc w:val="center"/>
              <w:rPr>
                <w:rFonts w:ascii="宋体" w:hint="eastAsia"/>
                <w:sz w:val="22"/>
                <w:szCs w:val="24"/>
              </w:rPr>
            </w:pPr>
          </w:p>
        </w:tc>
      </w:tr>
      <w:tr w:rsidR="00BE312A">
        <w:trPr>
          <w:trHeight w:val="2955"/>
          <w:jc w:val="center"/>
        </w:trPr>
        <w:tc>
          <w:tcPr>
            <w:tcW w:w="1980" w:type="dxa"/>
            <w:vAlign w:val="center"/>
          </w:tcPr>
          <w:p w:rsidR="00BE312A" w:rsidRDefault="00BA426A">
            <w:pPr>
              <w:spacing w:line="360" w:lineRule="auto"/>
              <w:jc w:val="center"/>
              <w:rPr>
                <w:rFonts w:ascii="宋体" w:hint="eastAsia"/>
                <w:sz w:val="22"/>
                <w:szCs w:val="24"/>
              </w:rPr>
            </w:pPr>
            <w:r>
              <w:rPr>
                <w:rFonts w:ascii="宋体" w:hint="eastAsia"/>
                <w:sz w:val="22"/>
                <w:szCs w:val="24"/>
              </w:rPr>
              <w:t>经营范围</w:t>
            </w:r>
          </w:p>
        </w:tc>
        <w:tc>
          <w:tcPr>
            <w:tcW w:w="7786" w:type="dxa"/>
            <w:gridSpan w:val="8"/>
          </w:tcPr>
          <w:p w:rsidR="00BE312A" w:rsidRDefault="00BE312A">
            <w:pPr>
              <w:spacing w:line="360" w:lineRule="auto"/>
              <w:ind w:firstLineChars="200" w:firstLine="440"/>
              <w:jc w:val="center"/>
              <w:rPr>
                <w:rFonts w:ascii="宋体" w:hint="eastAsia"/>
                <w:sz w:val="22"/>
                <w:szCs w:val="24"/>
              </w:rPr>
            </w:pPr>
          </w:p>
        </w:tc>
      </w:tr>
      <w:tr w:rsidR="00BE312A">
        <w:trPr>
          <w:trHeight w:val="765"/>
          <w:jc w:val="center"/>
        </w:trPr>
        <w:tc>
          <w:tcPr>
            <w:tcW w:w="1980" w:type="dxa"/>
            <w:vAlign w:val="center"/>
          </w:tcPr>
          <w:p w:rsidR="00BE312A" w:rsidRDefault="00BA426A">
            <w:pPr>
              <w:spacing w:line="360" w:lineRule="auto"/>
              <w:jc w:val="center"/>
              <w:rPr>
                <w:rFonts w:ascii="宋体" w:hint="eastAsia"/>
                <w:sz w:val="22"/>
                <w:szCs w:val="24"/>
              </w:rPr>
            </w:pPr>
            <w:r>
              <w:rPr>
                <w:rFonts w:ascii="宋体" w:hint="eastAsia"/>
                <w:sz w:val="22"/>
                <w:szCs w:val="24"/>
              </w:rPr>
              <w:t>备注</w:t>
            </w:r>
          </w:p>
        </w:tc>
        <w:tc>
          <w:tcPr>
            <w:tcW w:w="7786" w:type="dxa"/>
            <w:gridSpan w:val="8"/>
          </w:tcPr>
          <w:p w:rsidR="00BE312A" w:rsidRDefault="00BE312A">
            <w:pPr>
              <w:spacing w:line="360" w:lineRule="auto"/>
              <w:ind w:firstLineChars="200" w:firstLine="440"/>
              <w:jc w:val="center"/>
              <w:rPr>
                <w:rFonts w:ascii="宋体" w:hint="eastAsia"/>
                <w:sz w:val="22"/>
                <w:szCs w:val="24"/>
              </w:rPr>
            </w:pPr>
          </w:p>
        </w:tc>
      </w:tr>
    </w:tbl>
    <w:p w:rsidR="00BE312A" w:rsidRDefault="00BA426A">
      <w:pPr>
        <w:widowControl/>
        <w:spacing w:line="360" w:lineRule="auto"/>
        <w:jc w:val="left"/>
        <w:rPr>
          <w:rFonts w:ascii="宋体" w:hint="eastAsia"/>
          <w:b/>
          <w:snapToGrid w:val="0"/>
          <w:kern w:val="0"/>
          <w:szCs w:val="28"/>
        </w:rPr>
      </w:pPr>
      <w:r>
        <w:rPr>
          <w:rFonts w:ascii="宋体" w:hint="eastAsia"/>
          <w:sz w:val="20"/>
          <w:szCs w:val="21"/>
        </w:rPr>
        <w:t>注：附营业执照（副本）、组织机构代码证复印件、资质证明复印件等。</w:t>
      </w:r>
    </w:p>
    <w:p w:rsidR="00BE312A" w:rsidRDefault="00BA426A">
      <w:pPr>
        <w:pStyle w:val="2"/>
        <w:numPr>
          <w:ilvl w:val="0"/>
          <w:numId w:val="4"/>
        </w:numPr>
        <w:ind w:firstLineChars="0"/>
        <w:jc w:val="center"/>
        <w:rPr>
          <w:rFonts w:hint="eastAsia"/>
          <w:b w:val="0"/>
          <w:kern w:val="0"/>
          <w:szCs w:val="28"/>
        </w:rPr>
      </w:pPr>
      <w:r>
        <w:rPr>
          <w:rFonts w:hint="eastAsia"/>
          <w:kern w:val="0"/>
          <w:szCs w:val="28"/>
        </w:rPr>
        <w:br w:type="page"/>
      </w:r>
      <w:bookmarkStart w:id="117" w:name="_Toc378234584"/>
      <w:bookmarkStart w:id="118" w:name="_Toc378234770"/>
      <w:bookmarkStart w:id="119" w:name="_Toc472780356"/>
      <w:bookmarkStart w:id="120" w:name="_Toc478053903"/>
      <w:bookmarkStart w:id="121" w:name="_Toc478054435"/>
      <w:r>
        <w:rPr>
          <w:rFonts w:cs="Cambria" w:hint="eastAsia"/>
          <w:bCs w:val="0"/>
          <w:snapToGrid/>
          <w:sz w:val="28"/>
          <w:szCs w:val="28"/>
        </w:rPr>
        <w:lastRenderedPageBreak/>
        <w:t>法定代表人身份证明及授权委托书</w:t>
      </w:r>
      <w:bookmarkEnd w:id="117"/>
      <w:bookmarkEnd w:id="118"/>
      <w:bookmarkEnd w:id="119"/>
      <w:bookmarkEnd w:id="120"/>
      <w:bookmarkEnd w:id="121"/>
    </w:p>
    <w:p w:rsidR="00BE312A" w:rsidRDefault="00BA426A">
      <w:pPr>
        <w:jc w:val="center"/>
        <w:rPr>
          <w:rFonts w:hint="eastAsia"/>
          <w:b/>
          <w:bCs/>
          <w:snapToGrid w:val="0"/>
        </w:rPr>
      </w:pPr>
      <w:r>
        <w:rPr>
          <w:rFonts w:hint="eastAsia"/>
          <w:b/>
          <w:bCs/>
          <w:snapToGrid w:val="0"/>
        </w:rPr>
        <w:t>法定代表人身份证明书</w:t>
      </w: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A426A">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A426A">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 xml:space="preserve"> 重庆三峡银行股份有限公司  </w:t>
      </w:r>
      <w:r>
        <w:rPr>
          <w:rFonts w:ascii="宋体" w:hint="eastAsia"/>
          <w:snapToGrid w:val="0"/>
          <w:kern w:val="0"/>
          <w:sz w:val="24"/>
        </w:rPr>
        <w:t>：</w:t>
      </w:r>
    </w:p>
    <w:p w:rsidR="00BE312A" w:rsidRDefault="00BA426A">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A426A">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特此证明。</w:t>
      </w: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A426A">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人公章）</w:t>
      </w: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A426A">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年   月   日</w:t>
      </w: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A426A">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（附：法定代表人身份证正反面复印件）</w:t>
      </w: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A426A">
      <w:pPr>
        <w:jc w:val="center"/>
        <w:rPr>
          <w:rFonts w:hint="eastAsia"/>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A426A">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A426A">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BE312A" w:rsidRDefault="00BA426A">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BE312A" w:rsidRDefault="00BA426A">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我单位对被授权人的签字负全部责任。</w:t>
      </w:r>
    </w:p>
    <w:p w:rsidR="00BE312A" w:rsidRDefault="00BA426A">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A426A">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被授权人：                                 </w:t>
      </w:r>
      <w:r>
        <w:rPr>
          <w:rFonts w:ascii="宋体" w:cs="Cambria" w:hint="eastAsia"/>
          <w:snapToGrid w:val="0"/>
          <w:kern w:val="0"/>
          <w:sz w:val="24"/>
          <w:szCs w:val="24"/>
        </w:rPr>
        <w:t>参选</w:t>
      </w:r>
      <w:r>
        <w:rPr>
          <w:rFonts w:ascii="宋体" w:hint="eastAsia"/>
          <w:snapToGrid w:val="0"/>
          <w:kern w:val="0"/>
          <w:sz w:val="24"/>
        </w:rPr>
        <w:t>人法定代表人：</w:t>
      </w:r>
    </w:p>
    <w:p w:rsidR="00BE312A" w:rsidRDefault="00BA426A">
      <w:pPr>
        <w:tabs>
          <w:tab w:val="left" w:pos="6300"/>
        </w:tabs>
        <w:snapToGrid w:val="0"/>
        <w:spacing w:line="360" w:lineRule="auto"/>
        <w:ind w:firstLine="570"/>
        <w:rPr>
          <w:rFonts w:ascii="宋体" w:hint="eastAsia"/>
          <w:snapToGrid w:val="0"/>
          <w:kern w:val="0"/>
          <w:sz w:val="24"/>
          <w:szCs w:val="28"/>
        </w:rPr>
      </w:pPr>
      <w:r>
        <w:rPr>
          <w:rFonts w:ascii="宋体" w:hint="eastAsia"/>
          <w:snapToGrid w:val="0"/>
          <w:kern w:val="0"/>
          <w:sz w:val="24"/>
          <w:szCs w:val="28"/>
        </w:rPr>
        <w:t>（签字或盖章）                                （签字或盖章）</w:t>
      </w:r>
    </w:p>
    <w:p w:rsidR="00BE312A" w:rsidRDefault="00BE312A">
      <w:pPr>
        <w:tabs>
          <w:tab w:val="left" w:pos="6300"/>
        </w:tabs>
        <w:snapToGrid w:val="0"/>
        <w:spacing w:line="360" w:lineRule="auto"/>
        <w:ind w:firstLine="570"/>
        <w:rPr>
          <w:rFonts w:ascii="宋体" w:hint="eastAsia"/>
          <w:snapToGrid w:val="0"/>
          <w:kern w:val="0"/>
          <w:sz w:val="24"/>
          <w:szCs w:val="28"/>
        </w:rPr>
      </w:pP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A426A">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（附：被授权人身份证正反面复印件）</w:t>
      </w: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E312A">
      <w:pPr>
        <w:tabs>
          <w:tab w:val="left" w:pos="6300"/>
        </w:tabs>
        <w:snapToGrid w:val="0"/>
        <w:spacing w:line="360" w:lineRule="auto"/>
        <w:ind w:firstLine="570"/>
        <w:rPr>
          <w:rFonts w:ascii="宋体" w:hint="eastAsia"/>
          <w:snapToGrid w:val="0"/>
          <w:kern w:val="0"/>
          <w:sz w:val="24"/>
        </w:rPr>
      </w:pPr>
    </w:p>
    <w:p w:rsidR="00BE312A" w:rsidRDefault="00BA426A">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BE312A" w:rsidRDefault="00BA426A">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年   月   日</w:t>
      </w:r>
    </w:p>
    <w:p w:rsidR="00BE312A" w:rsidRDefault="00BE312A">
      <w:pPr>
        <w:widowControl/>
        <w:spacing w:line="360" w:lineRule="auto"/>
        <w:jc w:val="left"/>
        <w:rPr>
          <w:rFonts w:ascii="宋体" w:hint="eastAsia"/>
          <w:snapToGrid w:val="0"/>
          <w:kern w:val="0"/>
          <w:sz w:val="24"/>
          <w:szCs w:val="24"/>
        </w:rPr>
      </w:pPr>
    </w:p>
    <w:p w:rsidR="00BE312A" w:rsidRDefault="00BA426A">
      <w:pPr>
        <w:pStyle w:val="2"/>
        <w:numPr>
          <w:ilvl w:val="0"/>
          <w:numId w:val="4"/>
        </w:numPr>
        <w:ind w:firstLineChars="0"/>
        <w:jc w:val="center"/>
        <w:rPr>
          <w:rFonts w:hint="eastAsia"/>
          <w:kern w:val="0"/>
        </w:rPr>
      </w:pPr>
      <w:r>
        <w:rPr>
          <w:rFonts w:hint="eastAsia"/>
          <w:kern w:val="0"/>
        </w:rPr>
        <w:br w:type="page"/>
      </w:r>
      <w:r>
        <w:rPr>
          <w:rFonts w:cs="Cambria" w:hint="eastAsia"/>
          <w:bCs w:val="0"/>
          <w:snapToGrid/>
          <w:sz w:val="28"/>
          <w:szCs w:val="28"/>
        </w:rPr>
        <w:lastRenderedPageBreak/>
        <w:t>报价一览表</w:t>
      </w:r>
    </w:p>
    <w:p w:rsidR="00BE312A" w:rsidRDefault="00BE312A">
      <w:pPr>
        <w:tabs>
          <w:tab w:val="left" w:pos="6300"/>
        </w:tabs>
        <w:snapToGrid w:val="0"/>
        <w:spacing w:line="360" w:lineRule="auto"/>
        <w:jc w:val="center"/>
        <w:rPr>
          <w:rFonts w:ascii="宋体" w:hint="eastAsia"/>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145"/>
        <w:gridCol w:w="2146"/>
        <w:gridCol w:w="2146"/>
      </w:tblGrid>
      <w:tr w:rsidR="00BE312A">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BE312A" w:rsidRDefault="00BE312A">
            <w:pPr>
              <w:spacing w:line="360" w:lineRule="auto"/>
              <w:jc w:val="center"/>
              <w:rPr>
                <w:rFonts w:ascii="宋体" w:hint="eastAsia"/>
                <w:sz w:val="24"/>
                <w:szCs w:val="24"/>
              </w:rPr>
            </w:pPr>
          </w:p>
        </w:tc>
      </w:tr>
      <w:tr w:rsidR="00BE312A">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napToGrid w:val="0"/>
                <w:kern w:val="0"/>
                <w:sz w:val="24"/>
                <w:szCs w:val="24"/>
              </w:rPr>
            </w:pPr>
            <w:r>
              <w:rPr>
                <w:rFonts w:ascii="宋体" w:hint="eastAsia"/>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cs="Cambria" w:hint="eastAsia"/>
                <w:sz w:val="21"/>
                <w:szCs w:val="21"/>
              </w:rPr>
            </w:pPr>
            <w:r>
              <w:rPr>
                <w:rFonts w:ascii="宋体" w:hint="eastAsia"/>
                <w:snapToGrid w:val="0"/>
                <w:sz w:val="24"/>
                <w:szCs w:val="24"/>
              </w:rPr>
              <w:t>参选</w:t>
            </w:r>
            <w:r>
              <w:rPr>
                <w:rFonts w:ascii="宋体" w:hint="eastAsia"/>
                <w:sz w:val="24"/>
                <w:szCs w:val="24"/>
              </w:rPr>
              <w:t>总价（含税）</w:t>
            </w:r>
          </w:p>
        </w:tc>
        <w:tc>
          <w:tcPr>
            <w:tcW w:w="214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4"/>
                <w:szCs w:val="24"/>
              </w:rPr>
            </w:pPr>
            <w:r>
              <w:rPr>
                <w:rFonts w:ascii="宋体" w:hint="eastAsia"/>
                <w:sz w:val="24"/>
                <w:szCs w:val="24"/>
              </w:rPr>
              <w:t>交货期</w:t>
            </w:r>
          </w:p>
        </w:tc>
        <w:tc>
          <w:tcPr>
            <w:tcW w:w="2146"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4"/>
                <w:szCs w:val="24"/>
              </w:rPr>
            </w:pPr>
            <w:r>
              <w:rPr>
                <w:rFonts w:ascii="宋体" w:hint="eastAsia"/>
                <w:sz w:val="24"/>
                <w:szCs w:val="24"/>
              </w:rPr>
              <w:t>交货地点</w:t>
            </w:r>
          </w:p>
        </w:tc>
      </w:tr>
      <w:tr w:rsidR="00BE312A">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360" w:lineRule="auto"/>
              <w:jc w:val="center"/>
              <w:rPr>
                <w:rFonts w:ascii="宋体" w:hint="eastAsia"/>
                <w:snapToGrid w:val="0"/>
                <w:kern w:val="0"/>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left"/>
              <w:rPr>
                <w:rFonts w:ascii="宋体" w:hint="eastAsia"/>
                <w:sz w:val="24"/>
                <w:szCs w:val="24"/>
              </w:rPr>
            </w:pPr>
            <w:r>
              <w:rPr>
                <w:rFonts w:ascii="宋体" w:hint="eastAsia"/>
                <w:sz w:val="24"/>
                <w:szCs w:val="24"/>
              </w:rPr>
              <w:t>小写：</w:t>
            </w:r>
          </w:p>
        </w:tc>
        <w:tc>
          <w:tcPr>
            <w:tcW w:w="2146"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360" w:lineRule="auto"/>
              <w:jc w:val="center"/>
              <w:rPr>
                <w:rFonts w:ascii="宋体" w:hint="eastAsia"/>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360" w:lineRule="auto"/>
              <w:jc w:val="center"/>
              <w:rPr>
                <w:rFonts w:ascii="宋体" w:hint="eastAsia"/>
                <w:sz w:val="24"/>
                <w:szCs w:val="24"/>
              </w:rPr>
            </w:pPr>
          </w:p>
        </w:tc>
      </w:tr>
      <w:tr w:rsidR="00BE312A">
        <w:trPr>
          <w:cantSplit/>
          <w:trHeight w:val="649"/>
          <w:jc w:val="center"/>
        </w:trPr>
        <w:tc>
          <w:tcPr>
            <w:tcW w:w="9389" w:type="dxa"/>
            <w:gridSpan w:val="4"/>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rPr>
                <w:rFonts w:ascii="宋体" w:hint="eastAsia"/>
                <w:snapToGrid w:val="0"/>
                <w:kern w:val="0"/>
                <w:sz w:val="24"/>
                <w:szCs w:val="24"/>
              </w:rPr>
            </w:pPr>
            <w:r>
              <w:rPr>
                <w:rFonts w:ascii="宋体" w:hint="eastAsia"/>
                <w:snapToGrid w:val="0"/>
                <w:kern w:val="0"/>
                <w:sz w:val="24"/>
                <w:szCs w:val="24"/>
              </w:rPr>
              <w:t>大写：人民币</w:t>
            </w:r>
            <w:r>
              <w:rPr>
                <w:rFonts w:ascii="宋体" w:hint="eastAsia"/>
                <w:szCs w:val="28"/>
              </w:rPr>
              <w:t>：</w:t>
            </w:r>
          </w:p>
        </w:tc>
      </w:tr>
      <w:tr w:rsidR="00BE312A">
        <w:trPr>
          <w:cantSplit/>
          <w:trHeight w:val="666"/>
          <w:jc w:val="center"/>
        </w:trPr>
        <w:tc>
          <w:tcPr>
            <w:tcW w:w="2952"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napToGrid w:val="0"/>
                <w:kern w:val="0"/>
                <w:sz w:val="24"/>
                <w:szCs w:val="24"/>
              </w:rPr>
            </w:pPr>
            <w:r>
              <w:rPr>
                <w:rFonts w:ascii="宋体" w:hint="eastAsia"/>
                <w:snapToGrid w:val="0"/>
                <w:kern w:val="0"/>
                <w:sz w:val="24"/>
                <w:szCs w:val="24"/>
              </w:rPr>
              <w:t>维护期</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BE312A" w:rsidRDefault="00BE312A">
            <w:pPr>
              <w:spacing w:line="360" w:lineRule="auto"/>
              <w:jc w:val="center"/>
              <w:rPr>
                <w:rFonts w:ascii="宋体" w:hint="eastAsia"/>
                <w:sz w:val="24"/>
                <w:szCs w:val="24"/>
              </w:rPr>
            </w:pPr>
          </w:p>
        </w:tc>
      </w:tr>
      <w:tr w:rsidR="00BE312A">
        <w:trPr>
          <w:cantSplit/>
          <w:trHeight w:val="808"/>
          <w:jc w:val="center"/>
        </w:trPr>
        <w:tc>
          <w:tcPr>
            <w:tcW w:w="2952"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napToGrid w:val="0"/>
                <w:kern w:val="0"/>
                <w:sz w:val="24"/>
                <w:szCs w:val="24"/>
              </w:rPr>
            </w:pPr>
            <w:r>
              <w:rPr>
                <w:rFonts w:ascii="宋体" w:hint="eastAsia"/>
                <w:snapToGrid w:val="0"/>
                <w:kern w:val="0"/>
                <w:sz w:val="24"/>
                <w:szCs w:val="24"/>
              </w:rPr>
              <w:t>维护期后的维保费率</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BE312A" w:rsidRDefault="00BE312A">
            <w:pPr>
              <w:spacing w:line="360" w:lineRule="auto"/>
              <w:jc w:val="center"/>
              <w:rPr>
                <w:rFonts w:ascii="宋体" w:hint="eastAsia"/>
                <w:sz w:val="24"/>
                <w:szCs w:val="24"/>
              </w:rPr>
            </w:pPr>
          </w:p>
        </w:tc>
      </w:tr>
      <w:tr w:rsidR="00BE312A">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napToGrid w:val="0"/>
                <w:kern w:val="0"/>
                <w:sz w:val="24"/>
                <w:szCs w:val="24"/>
              </w:rPr>
            </w:pPr>
            <w:r>
              <w:rPr>
                <w:rFonts w:ascii="宋体" w:hint="eastAsia"/>
                <w:snapToGrid w:val="0"/>
                <w:kern w:val="0"/>
                <w:sz w:val="24"/>
                <w:szCs w:val="24"/>
              </w:rPr>
              <w:t>开具发票类型</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BE312A" w:rsidRDefault="00BA426A">
            <w:pPr>
              <w:spacing w:line="360" w:lineRule="auto"/>
              <w:jc w:val="center"/>
              <w:rPr>
                <w:rFonts w:ascii="宋体" w:hint="eastAsia"/>
                <w:sz w:val="24"/>
                <w:szCs w:val="24"/>
              </w:rPr>
            </w:pPr>
            <w:r>
              <w:rPr>
                <w:rFonts w:ascii="宋体" w:hint="eastAsia"/>
                <w:sz w:val="24"/>
                <w:szCs w:val="24"/>
              </w:rPr>
              <w:t>税率为______%的增值税专用发票</w:t>
            </w:r>
          </w:p>
        </w:tc>
      </w:tr>
      <w:tr w:rsidR="00BE312A">
        <w:trPr>
          <w:cantSplit/>
          <w:trHeight w:val="1397"/>
          <w:jc w:val="center"/>
        </w:trPr>
        <w:tc>
          <w:tcPr>
            <w:tcW w:w="9389" w:type="dxa"/>
            <w:gridSpan w:val="4"/>
            <w:tcBorders>
              <w:top w:val="single" w:sz="4" w:space="0" w:color="auto"/>
              <w:left w:val="single" w:sz="4" w:space="0" w:color="auto"/>
              <w:bottom w:val="single" w:sz="4" w:space="0" w:color="auto"/>
              <w:right w:val="single" w:sz="4" w:space="0" w:color="auto"/>
            </w:tcBorders>
          </w:tcPr>
          <w:p w:rsidR="00BE312A" w:rsidRDefault="00BE312A">
            <w:pPr>
              <w:pStyle w:val="ac"/>
              <w:spacing w:line="360" w:lineRule="auto"/>
              <w:rPr>
                <w:rFonts w:ascii="宋体"/>
                <w:snapToGrid w:val="0"/>
                <w:kern w:val="0"/>
                <w:sz w:val="24"/>
                <w:szCs w:val="24"/>
              </w:rPr>
            </w:pPr>
          </w:p>
          <w:p w:rsidR="00BE312A" w:rsidRDefault="00BA426A">
            <w:pPr>
              <w:pStyle w:val="ac"/>
              <w:spacing w:line="360" w:lineRule="auto"/>
              <w:rPr>
                <w:rFonts w:ascii="宋体"/>
                <w:snapToGrid w:val="0"/>
                <w:kern w:val="0"/>
                <w:sz w:val="24"/>
                <w:szCs w:val="24"/>
              </w:rPr>
            </w:pPr>
            <w:r>
              <w:rPr>
                <w:rFonts w:ascii="宋体" w:hint="eastAsia"/>
                <w:snapToGrid w:val="0"/>
                <w:kern w:val="0"/>
                <w:sz w:val="24"/>
                <w:szCs w:val="24"/>
              </w:rPr>
              <w:t>备注：</w:t>
            </w:r>
          </w:p>
        </w:tc>
      </w:tr>
    </w:tbl>
    <w:p w:rsidR="00BE312A" w:rsidRDefault="00BA426A">
      <w:pPr>
        <w:pStyle w:val="ac"/>
        <w:spacing w:line="360" w:lineRule="auto"/>
        <w:rPr>
          <w:rFonts w:ascii="宋体"/>
          <w:sz w:val="24"/>
          <w:szCs w:val="28"/>
        </w:rPr>
      </w:pPr>
      <w:r>
        <w:rPr>
          <w:rFonts w:ascii="宋体" w:hint="eastAsia"/>
          <w:sz w:val="24"/>
          <w:szCs w:val="28"/>
        </w:rPr>
        <w:t>注：若含有多种税率，请注明各自金额比重，否则统一按低税率核算价格得分。若遇国家税率调整，则保持不含税价不变，重新计算含税价格。</w:t>
      </w:r>
    </w:p>
    <w:p w:rsidR="00BE312A" w:rsidRDefault="00BE312A">
      <w:pPr>
        <w:spacing w:line="360" w:lineRule="auto"/>
        <w:ind w:rightChars="-14" w:right="-39"/>
        <w:rPr>
          <w:rFonts w:ascii="宋体" w:hint="eastAsia"/>
          <w:sz w:val="24"/>
          <w:szCs w:val="28"/>
        </w:rPr>
      </w:pPr>
    </w:p>
    <w:p w:rsidR="00BE312A" w:rsidRDefault="00BA426A">
      <w:pPr>
        <w:spacing w:line="360" w:lineRule="auto"/>
        <w:ind w:rightChars="-14" w:right="-39"/>
        <w:rPr>
          <w:rFonts w:ascii="宋体" w:hint="eastAsia"/>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                            法人授权代表：</w:t>
      </w:r>
    </w:p>
    <w:p w:rsidR="00BE312A" w:rsidRDefault="00BA426A">
      <w:pPr>
        <w:spacing w:line="360" w:lineRule="auto"/>
        <w:ind w:rightChars="-14" w:right="-39"/>
        <w:rPr>
          <w:rFonts w:ascii="宋体" w:hint="eastAsia"/>
          <w:snapToGrid w:val="0"/>
          <w:kern w:val="0"/>
          <w:sz w:val="24"/>
          <w:szCs w:val="24"/>
        </w:rPr>
      </w:pPr>
      <w:r>
        <w:rPr>
          <w:rFonts w:ascii="宋体" w:hint="eastAsia"/>
          <w:snapToGrid w:val="0"/>
          <w:kern w:val="0"/>
          <w:sz w:val="24"/>
          <w:szCs w:val="24"/>
        </w:rPr>
        <w:t xml:space="preserve">  （公章）                               （签章）</w:t>
      </w:r>
    </w:p>
    <w:p w:rsidR="00BE312A" w:rsidRDefault="00BA426A">
      <w:pPr>
        <w:spacing w:line="360" w:lineRule="auto"/>
        <w:ind w:rightChars="-14" w:right="-39"/>
        <w:jc w:val="right"/>
        <w:rPr>
          <w:rFonts w:ascii="宋体" w:hint="eastAsia"/>
          <w:snapToGrid w:val="0"/>
          <w:kern w:val="0"/>
          <w:sz w:val="24"/>
          <w:szCs w:val="24"/>
        </w:rPr>
      </w:pPr>
      <w:r>
        <w:rPr>
          <w:rFonts w:ascii="宋体" w:hint="eastAsia"/>
          <w:snapToGrid w:val="0"/>
          <w:kern w:val="0"/>
          <w:sz w:val="24"/>
          <w:szCs w:val="24"/>
        </w:rPr>
        <w:t xml:space="preserve">                                     年     月     日</w:t>
      </w:r>
    </w:p>
    <w:p w:rsidR="00BE312A" w:rsidRDefault="00BE312A">
      <w:pPr>
        <w:snapToGrid w:val="0"/>
        <w:spacing w:line="360" w:lineRule="auto"/>
        <w:rPr>
          <w:rFonts w:ascii="宋体" w:hint="eastAsia"/>
          <w:snapToGrid w:val="0"/>
          <w:kern w:val="0"/>
          <w:sz w:val="24"/>
          <w:szCs w:val="24"/>
        </w:rPr>
      </w:pPr>
    </w:p>
    <w:p w:rsidR="00BE312A" w:rsidRDefault="00BE312A">
      <w:pPr>
        <w:snapToGrid w:val="0"/>
        <w:spacing w:line="360" w:lineRule="auto"/>
        <w:rPr>
          <w:rFonts w:ascii="宋体" w:hint="eastAsia"/>
          <w:snapToGrid w:val="0"/>
          <w:kern w:val="0"/>
          <w:sz w:val="24"/>
          <w:szCs w:val="24"/>
        </w:rPr>
      </w:pPr>
    </w:p>
    <w:p w:rsidR="00BE312A" w:rsidRDefault="00BA426A">
      <w:pPr>
        <w:snapToGrid w:val="0"/>
        <w:spacing w:line="360" w:lineRule="auto"/>
        <w:rPr>
          <w:rFonts w:ascii="宋体" w:hint="eastAsia"/>
          <w:snapToGrid w:val="0"/>
          <w:kern w:val="0"/>
          <w:sz w:val="24"/>
          <w:szCs w:val="24"/>
        </w:rPr>
      </w:pPr>
      <w:r>
        <w:rPr>
          <w:rFonts w:ascii="宋体" w:hint="eastAsia"/>
          <w:snapToGrid w:val="0"/>
          <w:kern w:val="0"/>
          <w:sz w:val="24"/>
          <w:szCs w:val="24"/>
        </w:rPr>
        <w:t>有关说明：</w:t>
      </w:r>
    </w:p>
    <w:p w:rsidR="00BE312A" w:rsidRDefault="00BA426A">
      <w:pPr>
        <w:snapToGrid w:val="0"/>
        <w:spacing w:line="360" w:lineRule="auto"/>
        <w:jc w:val="left"/>
        <w:rPr>
          <w:rFonts w:ascii="宋体" w:hint="eastAsia"/>
          <w:snapToGrid w:val="0"/>
          <w:kern w:val="0"/>
          <w:sz w:val="24"/>
          <w:szCs w:val="24"/>
        </w:rPr>
      </w:pPr>
      <w:r>
        <w:rPr>
          <w:rFonts w:ascii="宋体" w:hint="eastAsia"/>
          <w:snapToGrid w:val="0"/>
          <w:kern w:val="0"/>
          <w:sz w:val="24"/>
          <w:szCs w:val="24"/>
        </w:rPr>
        <w:t>报价一览表在开标大会上当众宣读，务必填写清楚，准确无误。表格可扩展。</w:t>
      </w:r>
    </w:p>
    <w:p w:rsidR="00BE312A" w:rsidRDefault="00BA426A">
      <w:pPr>
        <w:snapToGrid w:val="0"/>
        <w:spacing w:line="360" w:lineRule="auto"/>
        <w:rPr>
          <w:rFonts w:ascii="宋体" w:hint="eastAsia"/>
          <w:snapToGrid w:val="0"/>
          <w:kern w:val="0"/>
          <w:sz w:val="24"/>
          <w:szCs w:val="24"/>
        </w:rPr>
      </w:pPr>
      <w:r>
        <w:rPr>
          <w:rFonts w:ascii="宋体" w:hint="eastAsia"/>
          <w:snapToGrid w:val="0"/>
          <w:kern w:val="0"/>
          <w:sz w:val="24"/>
          <w:szCs w:val="24"/>
        </w:rPr>
        <w:t>本次报价包含上述维护期，比选人不再另行支付该维护期内维护费用。</w:t>
      </w:r>
    </w:p>
    <w:p w:rsidR="00BE312A" w:rsidRDefault="00BA426A">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分项报价明细表</w:t>
      </w:r>
    </w:p>
    <w:tbl>
      <w:tblPr>
        <w:tblW w:w="8649" w:type="dxa"/>
        <w:tblInd w:w="135" w:type="dxa"/>
        <w:tblLayout w:type="fixed"/>
        <w:tblLook w:val="0000"/>
      </w:tblPr>
      <w:tblGrid>
        <w:gridCol w:w="966"/>
        <w:gridCol w:w="1162"/>
        <w:gridCol w:w="3941"/>
        <w:gridCol w:w="2580"/>
      </w:tblGrid>
      <w:tr w:rsidR="00BE312A">
        <w:trPr>
          <w:trHeight w:val="645"/>
        </w:trPr>
        <w:tc>
          <w:tcPr>
            <w:tcW w:w="2128" w:type="dxa"/>
            <w:gridSpan w:val="2"/>
            <w:tcBorders>
              <w:top w:val="single" w:sz="4" w:space="0" w:color="000000"/>
              <w:left w:val="single" w:sz="4" w:space="0" w:color="auto"/>
              <w:bottom w:val="single" w:sz="4" w:space="0" w:color="000000"/>
              <w:right w:val="single" w:sz="4" w:space="0" w:color="000000"/>
            </w:tcBorders>
            <w:vAlign w:val="center"/>
          </w:tcPr>
          <w:p w:rsidR="00BE312A" w:rsidRDefault="00BA426A">
            <w:pPr>
              <w:pStyle w:val="p0"/>
              <w:spacing w:line="276" w:lineRule="auto"/>
              <w:rPr>
                <w:rFonts w:ascii="宋体"/>
                <w:sz w:val="24"/>
                <w:szCs w:val="24"/>
              </w:rPr>
            </w:pPr>
            <w:r>
              <w:rPr>
                <w:rFonts w:ascii="宋体" w:hint="eastAsia"/>
                <w:sz w:val="24"/>
                <w:szCs w:val="24"/>
              </w:rPr>
              <w:t>项目名称</w:t>
            </w:r>
          </w:p>
        </w:tc>
        <w:tc>
          <w:tcPr>
            <w:tcW w:w="6521" w:type="dxa"/>
            <w:gridSpan w:val="2"/>
            <w:tcBorders>
              <w:top w:val="single" w:sz="4" w:space="0" w:color="000000"/>
              <w:left w:val="nil"/>
              <w:bottom w:val="single" w:sz="4" w:space="0" w:color="000000"/>
              <w:right w:val="single" w:sz="4" w:space="0" w:color="000000"/>
            </w:tcBorders>
            <w:vAlign w:val="center"/>
          </w:tcPr>
          <w:p w:rsidR="00BE312A" w:rsidRDefault="00BE312A">
            <w:pPr>
              <w:pStyle w:val="p0"/>
              <w:spacing w:line="276" w:lineRule="auto"/>
              <w:rPr>
                <w:rFonts w:ascii="宋体"/>
                <w:sz w:val="24"/>
                <w:szCs w:val="24"/>
              </w:rPr>
            </w:pPr>
          </w:p>
        </w:tc>
      </w:tr>
      <w:tr w:rsidR="00BE312A">
        <w:trPr>
          <w:trHeight w:val="561"/>
        </w:trPr>
        <w:tc>
          <w:tcPr>
            <w:tcW w:w="2128" w:type="dxa"/>
            <w:gridSpan w:val="2"/>
            <w:tcBorders>
              <w:top w:val="single" w:sz="4" w:space="0" w:color="000000"/>
              <w:left w:val="single" w:sz="4" w:space="0" w:color="auto"/>
              <w:bottom w:val="single" w:sz="4" w:space="0" w:color="000000"/>
              <w:right w:val="single" w:sz="4" w:space="0" w:color="000000"/>
            </w:tcBorders>
            <w:vAlign w:val="center"/>
          </w:tcPr>
          <w:p w:rsidR="00BE312A" w:rsidRDefault="00BA426A">
            <w:pPr>
              <w:pStyle w:val="p0"/>
              <w:spacing w:line="276" w:lineRule="auto"/>
              <w:rPr>
                <w:rFonts w:ascii="宋体"/>
                <w:sz w:val="24"/>
                <w:szCs w:val="24"/>
              </w:rPr>
            </w:pPr>
            <w:r>
              <w:rPr>
                <w:rFonts w:ascii="宋体" w:hint="eastAsia"/>
                <w:sz w:val="24"/>
                <w:szCs w:val="24"/>
              </w:rPr>
              <w:t>硬件设备</w:t>
            </w:r>
          </w:p>
        </w:tc>
        <w:tc>
          <w:tcPr>
            <w:tcW w:w="3941" w:type="dxa"/>
            <w:tcBorders>
              <w:top w:val="single" w:sz="4" w:space="0" w:color="000000"/>
              <w:left w:val="single" w:sz="4" w:space="0" w:color="auto"/>
              <w:bottom w:val="single" w:sz="4" w:space="0" w:color="000000"/>
              <w:right w:val="single" w:sz="4" w:space="0" w:color="000000"/>
            </w:tcBorders>
            <w:vAlign w:val="center"/>
          </w:tcPr>
          <w:p w:rsidR="00BE312A" w:rsidRDefault="00BA426A">
            <w:pPr>
              <w:pStyle w:val="p0"/>
              <w:spacing w:line="276" w:lineRule="auto"/>
              <w:ind w:firstLineChars="700" w:firstLine="1680"/>
              <w:rPr>
                <w:rFonts w:ascii="宋体"/>
                <w:sz w:val="24"/>
                <w:szCs w:val="24"/>
              </w:rPr>
            </w:pPr>
            <w:r>
              <w:rPr>
                <w:rFonts w:ascii="宋体" w:hint="eastAsia"/>
                <w:sz w:val="24"/>
                <w:szCs w:val="24"/>
              </w:rPr>
              <w:t>描述</w:t>
            </w:r>
          </w:p>
        </w:tc>
        <w:tc>
          <w:tcPr>
            <w:tcW w:w="2580" w:type="dxa"/>
            <w:tcBorders>
              <w:top w:val="single" w:sz="4" w:space="0" w:color="000000"/>
              <w:left w:val="nil"/>
              <w:bottom w:val="single" w:sz="4" w:space="0" w:color="000000"/>
              <w:right w:val="single" w:sz="4" w:space="0" w:color="000000"/>
            </w:tcBorders>
            <w:vAlign w:val="center"/>
          </w:tcPr>
          <w:p w:rsidR="00BE312A" w:rsidRDefault="00BA426A">
            <w:pPr>
              <w:pStyle w:val="p0"/>
              <w:spacing w:line="276" w:lineRule="auto"/>
              <w:rPr>
                <w:rFonts w:ascii="宋体"/>
                <w:sz w:val="24"/>
                <w:szCs w:val="24"/>
              </w:rPr>
            </w:pPr>
            <w:r>
              <w:rPr>
                <w:rFonts w:ascii="宋体" w:hint="eastAsia"/>
                <w:sz w:val="24"/>
                <w:szCs w:val="24"/>
              </w:rPr>
              <w:t>金额（元）</w:t>
            </w:r>
          </w:p>
        </w:tc>
      </w:tr>
      <w:tr w:rsidR="00BE312A">
        <w:trPr>
          <w:trHeight w:val="561"/>
        </w:trPr>
        <w:tc>
          <w:tcPr>
            <w:tcW w:w="2128" w:type="dxa"/>
            <w:gridSpan w:val="2"/>
            <w:tcBorders>
              <w:top w:val="single" w:sz="4" w:space="0" w:color="000000"/>
              <w:left w:val="single" w:sz="4" w:space="0" w:color="auto"/>
              <w:bottom w:val="single" w:sz="4" w:space="0" w:color="000000"/>
              <w:right w:val="single" w:sz="4" w:space="0" w:color="000000"/>
            </w:tcBorders>
            <w:vAlign w:val="center"/>
          </w:tcPr>
          <w:p w:rsidR="00BE312A" w:rsidRDefault="00BA426A">
            <w:pPr>
              <w:pStyle w:val="p0"/>
              <w:spacing w:line="276" w:lineRule="auto"/>
              <w:rPr>
                <w:rFonts w:ascii="宋体"/>
                <w:sz w:val="24"/>
                <w:szCs w:val="24"/>
              </w:rPr>
            </w:pPr>
            <w:r>
              <w:rPr>
                <w:rFonts w:ascii="宋体"/>
                <w:sz w:val="24"/>
                <w:szCs w:val="24"/>
              </w:rPr>
              <w:t>软件</w:t>
            </w:r>
          </w:p>
        </w:tc>
        <w:tc>
          <w:tcPr>
            <w:tcW w:w="3941" w:type="dxa"/>
            <w:tcBorders>
              <w:top w:val="single" w:sz="4" w:space="0" w:color="000000"/>
              <w:left w:val="single" w:sz="4" w:space="0" w:color="auto"/>
              <w:bottom w:val="single" w:sz="4" w:space="0" w:color="000000"/>
              <w:right w:val="single" w:sz="4" w:space="0" w:color="000000"/>
            </w:tcBorders>
            <w:vAlign w:val="center"/>
          </w:tcPr>
          <w:p w:rsidR="00BE312A" w:rsidRDefault="00BE312A">
            <w:pPr>
              <w:pStyle w:val="p0"/>
              <w:spacing w:line="276" w:lineRule="auto"/>
              <w:rPr>
                <w:rFonts w:ascii="宋体"/>
                <w:sz w:val="24"/>
                <w:szCs w:val="24"/>
              </w:rPr>
            </w:pPr>
          </w:p>
        </w:tc>
        <w:tc>
          <w:tcPr>
            <w:tcW w:w="2580" w:type="dxa"/>
            <w:tcBorders>
              <w:top w:val="single" w:sz="4" w:space="0" w:color="000000"/>
              <w:left w:val="nil"/>
              <w:bottom w:val="single" w:sz="4" w:space="0" w:color="000000"/>
              <w:right w:val="single" w:sz="4" w:space="0" w:color="000000"/>
            </w:tcBorders>
            <w:vAlign w:val="center"/>
          </w:tcPr>
          <w:p w:rsidR="00BE312A" w:rsidRDefault="00BE312A">
            <w:pPr>
              <w:pStyle w:val="p0"/>
              <w:spacing w:line="276" w:lineRule="auto"/>
              <w:rPr>
                <w:rFonts w:ascii="宋体"/>
                <w:bCs/>
                <w:sz w:val="24"/>
                <w:szCs w:val="24"/>
              </w:rPr>
            </w:pPr>
          </w:p>
        </w:tc>
      </w:tr>
      <w:tr w:rsidR="00BE312A">
        <w:trPr>
          <w:trHeight w:val="561"/>
        </w:trPr>
        <w:tc>
          <w:tcPr>
            <w:tcW w:w="2128" w:type="dxa"/>
            <w:gridSpan w:val="2"/>
            <w:tcBorders>
              <w:top w:val="single" w:sz="4" w:space="0" w:color="000000"/>
              <w:left w:val="single" w:sz="4" w:space="0" w:color="auto"/>
              <w:bottom w:val="single" w:sz="4" w:space="0" w:color="000000"/>
              <w:right w:val="single" w:sz="4" w:space="0" w:color="000000"/>
            </w:tcBorders>
            <w:vAlign w:val="center"/>
          </w:tcPr>
          <w:p w:rsidR="00BE312A" w:rsidRDefault="00BA426A">
            <w:pPr>
              <w:pStyle w:val="p0"/>
              <w:spacing w:line="276" w:lineRule="auto"/>
              <w:ind w:firstLineChars="250" w:firstLine="600"/>
              <w:rPr>
                <w:rFonts w:ascii="宋体"/>
                <w:sz w:val="24"/>
                <w:szCs w:val="24"/>
              </w:rPr>
            </w:pPr>
            <w:r>
              <w:rPr>
                <w:rFonts w:ascii="宋体" w:hint="eastAsia"/>
                <w:sz w:val="24"/>
                <w:szCs w:val="24"/>
              </w:rPr>
              <w:t>……</w:t>
            </w:r>
          </w:p>
        </w:tc>
        <w:tc>
          <w:tcPr>
            <w:tcW w:w="3941" w:type="dxa"/>
            <w:tcBorders>
              <w:top w:val="single" w:sz="4" w:space="0" w:color="000000"/>
              <w:left w:val="single" w:sz="4" w:space="0" w:color="auto"/>
              <w:bottom w:val="single" w:sz="4" w:space="0" w:color="000000"/>
              <w:right w:val="single" w:sz="4" w:space="0" w:color="000000"/>
            </w:tcBorders>
            <w:vAlign w:val="center"/>
          </w:tcPr>
          <w:p w:rsidR="00BE312A" w:rsidRDefault="00BE312A">
            <w:pPr>
              <w:pStyle w:val="p0"/>
              <w:spacing w:line="276" w:lineRule="auto"/>
              <w:rPr>
                <w:rFonts w:ascii="宋体"/>
                <w:sz w:val="24"/>
                <w:szCs w:val="24"/>
                <w:highlight w:val="yellow"/>
              </w:rPr>
            </w:pPr>
          </w:p>
        </w:tc>
        <w:tc>
          <w:tcPr>
            <w:tcW w:w="2580" w:type="dxa"/>
            <w:tcBorders>
              <w:top w:val="single" w:sz="4" w:space="0" w:color="000000"/>
              <w:left w:val="nil"/>
              <w:bottom w:val="single" w:sz="4" w:space="0" w:color="000000"/>
              <w:right w:val="single" w:sz="4" w:space="0" w:color="000000"/>
            </w:tcBorders>
            <w:vAlign w:val="center"/>
          </w:tcPr>
          <w:p w:rsidR="00BE312A" w:rsidRDefault="00BE312A">
            <w:pPr>
              <w:pStyle w:val="p0"/>
              <w:spacing w:line="276" w:lineRule="auto"/>
              <w:rPr>
                <w:rFonts w:ascii="宋体"/>
                <w:bCs/>
                <w:sz w:val="24"/>
                <w:szCs w:val="24"/>
                <w:highlight w:val="yellow"/>
              </w:rPr>
            </w:pPr>
          </w:p>
        </w:tc>
      </w:tr>
      <w:tr w:rsidR="00BE312A">
        <w:trPr>
          <w:trHeight w:val="851"/>
        </w:trPr>
        <w:tc>
          <w:tcPr>
            <w:tcW w:w="966" w:type="dxa"/>
            <w:tcBorders>
              <w:top w:val="single" w:sz="4" w:space="0" w:color="000000"/>
              <w:left w:val="single" w:sz="4" w:space="0" w:color="auto"/>
              <w:bottom w:val="single" w:sz="4" w:space="0" w:color="000000"/>
              <w:right w:val="single" w:sz="4" w:space="0" w:color="auto"/>
            </w:tcBorders>
            <w:vAlign w:val="center"/>
          </w:tcPr>
          <w:p w:rsidR="00BE312A" w:rsidRDefault="00BA426A">
            <w:pPr>
              <w:pStyle w:val="p0"/>
              <w:spacing w:line="276" w:lineRule="auto"/>
              <w:rPr>
                <w:rFonts w:ascii="宋体"/>
                <w:b/>
                <w:sz w:val="24"/>
                <w:szCs w:val="24"/>
              </w:rPr>
            </w:pPr>
            <w:r>
              <w:rPr>
                <w:rFonts w:ascii="宋体" w:hint="eastAsia"/>
                <w:b/>
                <w:sz w:val="24"/>
                <w:szCs w:val="24"/>
              </w:rPr>
              <w:t>备注</w:t>
            </w:r>
          </w:p>
        </w:tc>
        <w:tc>
          <w:tcPr>
            <w:tcW w:w="7683" w:type="dxa"/>
            <w:gridSpan w:val="3"/>
            <w:tcBorders>
              <w:top w:val="single" w:sz="4" w:space="0" w:color="000000"/>
              <w:left w:val="single" w:sz="4" w:space="0" w:color="auto"/>
              <w:bottom w:val="single" w:sz="4" w:space="0" w:color="000000"/>
              <w:right w:val="single" w:sz="4" w:space="0" w:color="000000"/>
            </w:tcBorders>
            <w:vAlign w:val="center"/>
          </w:tcPr>
          <w:p w:rsidR="00BE312A" w:rsidRDefault="00BE312A">
            <w:pPr>
              <w:pStyle w:val="p0"/>
              <w:spacing w:line="276" w:lineRule="auto"/>
              <w:rPr>
                <w:rFonts w:ascii="宋体"/>
                <w:sz w:val="24"/>
                <w:szCs w:val="24"/>
                <w:highlight w:val="yellow"/>
              </w:rPr>
            </w:pPr>
          </w:p>
        </w:tc>
      </w:tr>
    </w:tbl>
    <w:p w:rsidR="00BE312A" w:rsidRDefault="00BE312A">
      <w:pPr>
        <w:rPr>
          <w:rFonts w:hint="eastAsia"/>
        </w:rPr>
      </w:pPr>
    </w:p>
    <w:p w:rsidR="00BE312A" w:rsidRDefault="00BA426A">
      <w:pPr>
        <w:spacing w:before="60" w:after="60" w:line="276" w:lineRule="auto"/>
        <w:jc w:val="left"/>
        <w:rPr>
          <w:rFonts w:ascii="宋体" w:hint="eastAsia"/>
          <w:sz w:val="24"/>
        </w:rPr>
      </w:pPr>
      <w:r>
        <w:rPr>
          <w:rFonts w:ascii="宋体"/>
          <w:sz w:val="24"/>
        </w:rPr>
        <w:t>参选</w:t>
      </w:r>
      <w:r>
        <w:rPr>
          <w:rFonts w:ascii="宋体" w:hint="eastAsia"/>
          <w:sz w:val="24"/>
        </w:rPr>
        <w:t>人：（公章）</w:t>
      </w:r>
    </w:p>
    <w:p w:rsidR="00BE312A" w:rsidRDefault="00BA426A">
      <w:pPr>
        <w:spacing w:before="60" w:after="60" w:line="276" w:lineRule="auto"/>
        <w:jc w:val="left"/>
        <w:rPr>
          <w:rFonts w:ascii="宋体" w:hint="eastAsia"/>
          <w:sz w:val="24"/>
        </w:rPr>
      </w:pPr>
      <w:r>
        <w:rPr>
          <w:rFonts w:ascii="宋体" w:hint="eastAsia"/>
          <w:sz w:val="24"/>
        </w:rPr>
        <w:t>法定代表人或委托代理人签字</w:t>
      </w:r>
    </w:p>
    <w:p w:rsidR="00BE312A" w:rsidRDefault="00BA426A">
      <w:pPr>
        <w:spacing w:before="60" w:after="60" w:line="276" w:lineRule="auto"/>
        <w:jc w:val="left"/>
        <w:rPr>
          <w:rFonts w:ascii="宋体" w:hint="eastAsia"/>
          <w:sz w:val="24"/>
        </w:rPr>
      </w:pPr>
      <w:r>
        <w:rPr>
          <w:rFonts w:ascii="宋体" w:hint="eastAsia"/>
          <w:sz w:val="24"/>
        </w:rPr>
        <w:t>日期：</w:t>
      </w:r>
      <w:r>
        <w:rPr>
          <w:rFonts w:ascii="宋体" w:hint="eastAsia"/>
          <w:sz w:val="24"/>
          <w:u w:val="single"/>
        </w:rPr>
        <w:t>________</w:t>
      </w:r>
      <w:r>
        <w:rPr>
          <w:rFonts w:ascii="宋体" w:hint="eastAsia"/>
          <w:sz w:val="24"/>
        </w:rPr>
        <w:t>年</w:t>
      </w:r>
      <w:r>
        <w:rPr>
          <w:rFonts w:ascii="宋体" w:hint="eastAsia"/>
          <w:sz w:val="24"/>
          <w:u w:val="single"/>
        </w:rPr>
        <w:t>_____</w:t>
      </w:r>
      <w:r>
        <w:rPr>
          <w:rFonts w:ascii="宋体" w:hint="eastAsia"/>
          <w:sz w:val="24"/>
        </w:rPr>
        <w:t>月</w:t>
      </w:r>
      <w:r>
        <w:rPr>
          <w:rFonts w:ascii="宋体" w:hint="eastAsia"/>
          <w:sz w:val="24"/>
          <w:u w:val="single"/>
        </w:rPr>
        <w:t>_____</w:t>
      </w:r>
      <w:r>
        <w:rPr>
          <w:rFonts w:ascii="宋体" w:hint="eastAsia"/>
          <w:sz w:val="24"/>
        </w:rPr>
        <w:t>日</w:t>
      </w:r>
    </w:p>
    <w:p w:rsidR="00BE312A" w:rsidRDefault="00BE312A">
      <w:pPr>
        <w:spacing w:before="60" w:after="60" w:line="276" w:lineRule="auto"/>
        <w:jc w:val="left"/>
        <w:rPr>
          <w:rFonts w:ascii="宋体" w:hint="eastAsia"/>
          <w:sz w:val="24"/>
        </w:rPr>
      </w:pPr>
    </w:p>
    <w:p w:rsidR="00BE312A" w:rsidRDefault="00BA426A">
      <w:pPr>
        <w:pStyle w:val="p0"/>
        <w:spacing w:line="276" w:lineRule="auto"/>
        <w:rPr>
          <w:rFonts w:ascii="宋体"/>
          <w:sz w:val="24"/>
          <w:szCs w:val="24"/>
        </w:rPr>
      </w:pPr>
      <w:r>
        <w:rPr>
          <w:rFonts w:ascii="宋体" w:hint="eastAsia"/>
          <w:bCs/>
          <w:sz w:val="24"/>
          <w:szCs w:val="24"/>
        </w:rPr>
        <w:t>注：</w:t>
      </w:r>
      <w:r>
        <w:rPr>
          <w:rFonts w:ascii="宋体" w:hint="eastAsia"/>
          <w:sz w:val="24"/>
          <w:szCs w:val="24"/>
        </w:rPr>
        <w:t>1.</w:t>
      </w:r>
      <w:r>
        <w:rPr>
          <w:rFonts w:ascii="宋体"/>
          <w:sz w:val="24"/>
          <w:szCs w:val="24"/>
        </w:rPr>
        <w:t>参选</w:t>
      </w:r>
      <w:r>
        <w:rPr>
          <w:rFonts w:ascii="宋体" w:hint="eastAsia"/>
          <w:sz w:val="24"/>
          <w:szCs w:val="24"/>
        </w:rPr>
        <w:t>人根据自身情况，</w:t>
      </w:r>
      <w:r>
        <w:rPr>
          <w:rFonts w:ascii="宋体" w:hint="eastAsia"/>
          <w:bCs/>
          <w:sz w:val="24"/>
          <w:szCs w:val="24"/>
        </w:rPr>
        <w:t>并结合实际市场价格</w:t>
      </w:r>
      <w:r>
        <w:rPr>
          <w:rFonts w:ascii="宋体" w:hint="eastAsia"/>
          <w:sz w:val="24"/>
          <w:szCs w:val="24"/>
        </w:rPr>
        <w:t>进行报价；</w:t>
      </w:r>
    </w:p>
    <w:p w:rsidR="00BE312A" w:rsidRDefault="00BA426A">
      <w:pPr>
        <w:pStyle w:val="p0"/>
        <w:spacing w:line="276" w:lineRule="auto"/>
        <w:ind w:firstLine="480"/>
        <w:rPr>
          <w:rFonts w:ascii="宋体"/>
          <w:sz w:val="24"/>
          <w:szCs w:val="24"/>
        </w:rPr>
      </w:pPr>
      <w:r>
        <w:rPr>
          <w:rFonts w:ascii="宋体" w:hint="eastAsia"/>
          <w:sz w:val="24"/>
          <w:szCs w:val="24"/>
        </w:rPr>
        <w:t>2.内容可以根据项目实际情况进行增减；</w:t>
      </w:r>
    </w:p>
    <w:p w:rsidR="00BE312A" w:rsidRDefault="00BA426A">
      <w:pPr>
        <w:pStyle w:val="p0"/>
        <w:spacing w:line="276" w:lineRule="auto"/>
        <w:ind w:firstLine="480"/>
        <w:rPr>
          <w:rFonts w:ascii="宋体"/>
          <w:sz w:val="24"/>
          <w:szCs w:val="24"/>
        </w:rPr>
      </w:pPr>
      <w:r>
        <w:rPr>
          <w:rFonts w:ascii="宋体" w:hint="eastAsia"/>
          <w:sz w:val="24"/>
          <w:szCs w:val="24"/>
        </w:rPr>
        <w:t>3.位置不够可以另行附页；</w:t>
      </w:r>
    </w:p>
    <w:p w:rsidR="00BE312A" w:rsidRDefault="00BE312A">
      <w:pPr>
        <w:rPr>
          <w:rFonts w:hint="eastAsia"/>
        </w:rPr>
      </w:pPr>
    </w:p>
    <w:p w:rsidR="00BE312A" w:rsidRDefault="00BA426A">
      <w:pPr>
        <w:widowControl/>
        <w:jc w:val="left"/>
        <w:rPr>
          <w:rFonts w:hint="eastAsia"/>
        </w:rPr>
      </w:pPr>
      <w:r>
        <w:rPr>
          <w:rFonts w:hint="eastAsia"/>
        </w:rPr>
        <w:br w:type="page"/>
      </w:r>
    </w:p>
    <w:p w:rsidR="00BE312A" w:rsidRDefault="00BA426A">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书面声明</w:t>
      </w:r>
    </w:p>
    <w:p w:rsidR="00BE312A" w:rsidRDefault="00BE312A">
      <w:pPr>
        <w:tabs>
          <w:tab w:val="left" w:pos="6300"/>
        </w:tabs>
        <w:snapToGrid w:val="0"/>
        <w:spacing w:line="360" w:lineRule="auto"/>
        <w:ind w:firstLine="570"/>
        <w:rPr>
          <w:rFonts w:ascii="宋体" w:hint="eastAsia"/>
          <w:sz w:val="24"/>
        </w:rPr>
      </w:pPr>
    </w:p>
    <w:p w:rsidR="00BE312A" w:rsidRDefault="00BA426A">
      <w:pPr>
        <w:tabs>
          <w:tab w:val="left" w:pos="6300"/>
        </w:tabs>
        <w:snapToGrid w:val="0"/>
        <w:spacing w:line="360" w:lineRule="auto"/>
        <w:ind w:firstLineChars="200" w:firstLine="480"/>
        <w:rPr>
          <w:rFonts w:ascii="宋体" w:hint="eastAsia"/>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BE312A" w:rsidRDefault="00BE312A">
      <w:pPr>
        <w:tabs>
          <w:tab w:val="left" w:pos="6300"/>
        </w:tabs>
        <w:snapToGrid w:val="0"/>
        <w:spacing w:line="360" w:lineRule="auto"/>
        <w:ind w:firstLine="570"/>
        <w:rPr>
          <w:rFonts w:ascii="宋体" w:hint="eastAsia"/>
          <w:sz w:val="24"/>
        </w:rPr>
      </w:pPr>
    </w:p>
    <w:p w:rsidR="00BE312A" w:rsidRDefault="00BA426A">
      <w:pPr>
        <w:tabs>
          <w:tab w:val="left" w:pos="6300"/>
        </w:tabs>
        <w:snapToGrid w:val="0"/>
        <w:spacing w:line="360" w:lineRule="auto"/>
        <w:ind w:firstLineChars="200" w:firstLine="480"/>
        <w:rPr>
          <w:rFonts w:ascii="宋体" w:hint="eastAsia"/>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BE312A" w:rsidRDefault="00BA426A">
      <w:pPr>
        <w:tabs>
          <w:tab w:val="left" w:pos="6300"/>
        </w:tabs>
        <w:snapToGrid w:val="0"/>
        <w:spacing w:line="360" w:lineRule="auto"/>
        <w:ind w:firstLineChars="200" w:firstLine="480"/>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BE312A" w:rsidRDefault="00BA426A">
      <w:pPr>
        <w:tabs>
          <w:tab w:val="left" w:pos="6300"/>
        </w:tabs>
        <w:snapToGrid w:val="0"/>
        <w:spacing w:line="360" w:lineRule="auto"/>
        <w:ind w:firstLineChars="200" w:firstLine="480"/>
        <w:rPr>
          <w:rFonts w:ascii="宋体" w:hint="eastAsia"/>
          <w:sz w:val="24"/>
        </w:rPr>
      </w:pPr>
      <w:r>
        <w:rPr>
          <w:rFonts w:ascii="宋体" w:hint="eastAsia"/>
          <w:sz w:val="24"/>
        </w:rPr>
        <w:t>特此声明。</w:t>
      </w:r>
    </w:p>
    <w:p w:rsidR="00BE312A" w:rsidRDefault="00BE312A">
      <w:pPr>
        <w:tabs>
          <w:tab w:val="left" w:pos="6300"/>
        </w:tabs>
        <w:snapToGrid w:val="0"/>
        <w:spacing w:line="360" w:lineRule="auto"/>
        <w:ind w:firstLine="570"/>
        <w:rPr>
          <w:rFonts w:ascii="宋体" w:hint="eastAsia"/>
          <w:sz w:val="24"/>
        </w:rPr>
      </w:pPr>
    </w:p>
    <w:p w:rsidR="00BE312A" w:rsidRDefault="00BE312A">
      <w:pPr>
        <w:tabs>
          <w:tab w:val="left" w:pos="6300"/>
        </w:tabs>
        <w:snapToGrid w:val="0"/>
        <w:spacing w:line="360" w:lineRule="auto"/>
        <w:ind w:firstLine="570"/>
        <w:rPr>
          <w:rFonts w:ascii="宋体" w:hint="eastAsia"/>
          <w:sz w:val="24"/>
        </w:rPr>
      </w:pPr>
    </w:p>
    <w:p w:rsidR="00BE312A" w:rsidRDefault="00BE312A">
      <w:pPr>
        <w:tabs>
          <w:tab w:val="left" w:pos="6300"/>
        </w:tabs>
        <w:snapToGrid w:val="0"/>
        <w:spacing w:line="360" w:lineRule="auto"/>
        <w:ind w:firstLine="570"/>
        <w:rPr>
          <w:rFonts w:ascii="宋体" w:hint="eastAsia"/>
          <w:sz w:val="24"/>
        </w:rPr>
      </w:pPr>
    </w:p>
    <w:p w:rsidR="00BE312A" w:rsidRDefault="00BA426A">
      <w:pPr>
        <w:tabs>
          <w:tab w:val="left" w:pos="6300"/>
        </w:tabs>
        <w:snapToGrid w:val="0"/>
        <w:spacing w:line="360" w:lineRule="auto"/>
        <w:ind w:right="424" w:firstLine="570"/>
        <w:jc w:val="right"/>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BE312A" w:rsidRDefault="00BA426A">
      <w:pPr>
        <w:tabs>
          <w:tab w:val="left" w:pos="6300"/>
        </w:tabs>
        <w:snapToGrid w:val="0"/>
        <w:spacing w:line="360" w:lineRule="auto"/>
        <w:ind w:right="480" w:firstLine="570"/>
        <w:jc w:val="right"/>
        <w:rPr>
          <w:rFonts w:ascii="宋体" w:hint="eastAsia"/>
          <w:sz w:val="24"/>
        </w:rPr>
      </w:pPr>
      <w:r>
        <w:rPr>
          <w:rFonts w:ascii="宋体" w:hint="eastAsia"/>
          <w:sz w:val="24"/>
        </w:rPr>
        <w:t>年   月   日</w:t>
      </w:r>
    </w:p>
    <w:p w:rsidR="00BE312A" w:rsidRDefault="00BE312A">
      <w:pPr>
        <w:spacing w:line="360" w:lineRule="auto"/>
        <w:jc w:val="left"/>
        <w:rPr>
          <w:rFonts w:ascii="宋体" w:cs="等线 Light" w:hint="eastAsia"/>
          <w:snapToGrid w:val="0"/>
          <w:kern w:val="0"/>
          <w:sz w:val="24"/>
          <w:szCs w:val="24"/>
        </w:rPr>
      </w:pPr>
    </w:p>
    <w:p w:rsidR="00BE312A" w:rsidRDefault="00BE312A">
      <w:pPr>
        <w:spacing w:line="360" w:lineRule="auto"/>
        <w:jc w:val="left"/>
        <w:rPr>
          <w:rFonts w:ascii="宋体" w:cs="等线 Light" w:hint="eastAsia"/>
          <w:snapToGrid w:val="0"/>
          <w:kern w:val="0"/>
          <w:sz w:val="24"/>
          <w:szCs w:val="24"/>
        </w:rPr>
      </w:pPr>
    </w:p>
    <w:p w:rsidR="00BE312A" w:rsidRDefault="00BE312A">
      <w:pPr>
        <w:spacing w:line="360" w:lineRule="auto"/>
        <w:jc w:val="left"/>
        <w:rPr>
          <w:rFonts w:ascii="宋体" w:cs="等线 Light" w:hint="eastAsia"/>
          <w:snapToGrid w:val="0"/>
          <w:kern w:val="0"/>
          <w:sz w:val="24"/>
          <w:szCs w:val="24"/>
        </w:rPr>
      </w:pPr>
    </w:p>
    <w:p w:rsidR="00BE312A" w:rsidRDefault="00BE312A">
      <w:pPr>
        <w:spacing w:line="360" w:lineRule="auto"/>
        <w:jc w:val="left"/>
        <w:rPr>
          <w:rFonts w:ascii="宋体" w:cs="等线 Light" w:hint="eastAsia"/>
          <w:snapToGrid w:val="0"/>
          <w:kern w:val="0"/>
          <w:sz w:val="24"/>
          <w:szCs w:val="24"/>
        </w:rPr>
      </w:pPr>
    </w:p>
    <w:p w:rsidR="00BE312A" w:rsidRDefault="00BE312A">
      <w:pPr>
        <w:spacing w:line="360" w:lineRule="auto"/>
        <w:jc w:val="left"/>
        <w:rPr>
          <w:rFonts w:ascii="宋体" w:cs="等线 Light" w:hint="eastAsia"/>
          <w:snapToGrid w:val="0"/>
          <w:kern w:val="0"/>
          <w:sz w:val="24"/>
          <w:szCs w:val="24"/>
        </w:rPr>
      </w:pPr>
    </w:p>
    <w:p w:rsidR="00BE312A" w:rsidRDefault="00BE312A">
      <w:pPr>
        <w:spacing w:line="360" w:lineRule="auto"/>
        <w:jc w:val="left"/>
        <w:rPr>
          <w:rFonts w:ascii="宋体" w:cs="等线 Light" w:hint="eastAsia"/>
          <w:snapToGrid w:val="0"/>
          <w:kern w:val="0"/>
          <w:sz w:val="24"/>
          <w:szCs w:val="24"/>
        </w:rPr>
      </w:pPr>
    </w:p>
    <w:p w:rsidR="00BE312A" w:rsidRDefault="00BE312A">
      <w:pPr>
        <w:spacing w:line="360" w:lineRule="auto"/>
        <w:jc w:val="left"/>
        <w:rPr>
          <w:rFonts w:ascii="宋体" w:cs="等线 Light" w:hint="eastAsia"/>
          <w:snapToGrid w:val="0"/>
          <w:kern w:val="0"/>
          <w:sz w:val="24"/>
          <w:szCs w:val="24"/>
        </w:rPr>
      </w:pPr>
    </w:p>
    <w:p w:rsidR="00BE312A" w:rsidRDefault="00BA426A">
      <w:pPr>
        <w:pStyle w:val="2"/>
        <w:numPr>
          <w:ilvl w:val="0"/>
          <w:numId w:val="4"/>
        </w:numPr>
        <w:ind w:firstLineChars="0"/>
        <w:jc w:val="center"/>
        <w:rPr>
          <w:rFonts w:hint="eastAsia"/>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BE312A" w:rsidRDefault="00BA426A">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（中选通知书、合同等）</w:t>
      </w:r>
    </w:p>
    <w:p w:rsidR="00BE312A" w:rsidRDefault="00BA426A">
      <w:pPr>
        <w:pStyle w:val="2"/>
        <w:numPr>
          <w:ilvl w:val="0"/>
          <w:numId w:val="4"/>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项目实施方案</w:t>
      </w:r>
    </w:p>
    <w:p w:rsidR="00BE312A" w:rsidRDefault="00BA426A">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（实施方案包括履行合同的时间计划、提交资料、人员安排等）</w:t>
      </w:r>
    </w:p>
    <w:p w:rsidR="00BE312A" w:rsidRDefault="00BA426A">
      <w:pPr>
        <w:pStyle w:val="2"/>
        <w:numPr>
          <w:ilvl w:val="0"/>
          <w:numId w:val="4"/>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售后服务和培训方案</w:t>
      </w:r>
    </w:p>
    <w:p w:rsidR="00BE312A" w:rsidRDefault="00BA426A">
      <w:pPr>
        <w:pStyle w:val="2"/>
        <w:numPr>
          <w:ilvl w:val="0"/>
          <w:numId w:val="4"/>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BE312A">
        <w:trPr>
          <w:trHeight w:val="575"/>
        </w:trPr>
        <w:tc>
          <w:tcPr>
            <w:tcW w:w="1080" w:type="dxa"/>
            <w:tcBorders>
              <w:top w:val="single" w:sz="4" w:space="0" w:color="auto"/>
              <w:left w:val="single" w:sz="4" w:space="0" w:color="auto"/>
              <w:bottom w:val="single" w:sz="4" w:space="0" w:color="auto"/>
              <w:right w:val="single" w:sz="4" w:space="0" w:color="auto"/>
            </w:tcBorders>
            <w:vAlign w:val="center"/>
          </w:tcPr>
          <w:p w:rsidR="00BE312A" w:rsidRDefault="00BA426A">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A426A">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A426A">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比选文件技术条款</w:t>
            </w: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A426A">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参选文件对应技术条款</w:t>
            </w:r>
          </w:p>
        </w:tc>
        <w:tc>
          <w:tcPr>
            <w:tcW w:w="1559" w:type="dxa"/>
            <w:tcBorders>
              <w:top w:val="single" w:sz="4" w:space="0" w:color="auto"/>
              <w:left w:val="single" w:sz="4" w:space="0" w:color="auto"/>
              <w:bottom w:val="single" w:sz="4" w:space="0" w:color="auto"/>
              <w:right w:val="single" w:sz="4" w:space="0" w:color="auto"/>
            </w:tcBorders>
            <w:vAlign w:val="center"/>
          </w:tcPr>
          <w:p w:rsidR="00BE312A" w:rsidRDefault="00BA426A">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bl>
    <w:p w:rsidR="00BE312A" w:rsidRDefault="00BE312A">
      <w:pPr>
        <w:spacing w:line="360" w:lineRule="auto"/>
        <w:rPr>
          <w:rFonts w:ascii="宋体" w:cs="等线 Light" w:hint="eastAsia"/>
          <w:b/>
          <w:snapToGrid w:val="0"/>
          <w:kern w:val="0"/>
          <w:sz w:val="24"/>
          <w:szCs w:val="24"/>
        </w:rPr>
      </w:pPr>
    </w:p>
    <w:p w:rsidR="00BE312A" w:rsidRDefault="00BE312A">
      <w:pPr>
        <w:spacing w:line="360" w:lineRule="auto"/>
        <w:rPr>
          <w:rFonts w:ascii="宋体" w:cs="等线 Light" w:hint="eastAsia"/>
          <w:snapToGrid w:val="0"/>
          <w:kern w:val="0"/>
          <w:sz w:val="24"/>
          <w:szCs w:val="24"/>
        </w:rPr>
      </w:pPr>
    </w:p>
    <w:p w:rsidR="00BE312A" w:rsidRDefault="00BE312A">
      <w:pPr>
        <w:spacing w:line="360" w:lineRule="auto"/>
        <w:ind w:firstLine="2400"/>
        <w:rPr>
          <w:rFonts w:ascii="宋体" w:cs="等线 Light" w:hint="eastAsia"/>
          <w:sz w:val="21"/>
          <w:szCs w:val="21"/>
        </w:rPr>
      </w:pPr>
    </w:p>
    <w:p w:rsidR="00BE312A" w:rsidRDefault="00BE312A">
      <w:pPr>
        <w:spacing w:line="360" w:lineRule="auto"/>
        <w:rPr>
          <w:rFonts w:ascii="宋体" w:cs="等线 Light" w:hint="eastAsia"/>
          <w:sz w:val="22"/>
          <w:szCs w:val="21"/>
        </w:rPr>
      </w:pPr>
      <w:bookmarkStart w:id="122" w:name="_Hlk24116190"/>
    </w:p>
    <w:p w:rsidR="00BE312A" w:rsidRDefault="00BE312A">
      <w:pPr>
        <w:spacing w:line="360" w:lineRule="auto"/>
        <w:rPr>
          <w:rFonts w:ascii="宋体" w:cs="等线 Light" w:hint="eastAsia"/>
          <w:sz w:val="22"/>
          <w:szCs w:val="21"/>
        </w:rPr>
      </w:pPr>
    </w:p>
    <w:p w:rsidR="00BE312A" w:rsidRDefault="00BE312A">
      <w:pPr>
        <w:spacing w:line="360" w:lineRule="auto"/>
        <w:rPr>
          <w:rFonts w:ascii="宋体" w:cs="等线 Light" w:hint="eastAsia"/>
          <w:sz w:val="22"/>
          <w:szCs w:val="21"/>
        </w:rPr>
      </w:pPr>
    </w:p>
    <w:p w:rsidR="00BE312A" w:rsidRDefault="00BE312A">
      <w:pPr>
        <w:spacing w:line="360" w:lineRule="auto"/>
        <w:rPr>
          <w:rFonts w:ascii="宋体" w:cs="等线 Light" w:hint="eastAsia"/>
          <w:sz w:val="22"/>
          <w:szCs w:val="21"/>
        </w:rPr>
      </w:pPr>
    </w:p>
    <w:p w:rsidR="00BE312A" w:rsidRDefault="00BE312A">
      <w:pPr>
        <w:spacing w:line="360" w:lineRule="auto"/>
        <w:rPr>
          <w:rFonts w:ascii="宋体" w:cs="等线 Light" w:hint="eastAsia"/>
          <w:sz w:val="22"/>
          <w:szCs w:val="21"/>
        </w:rPr>
      </w:pPr>
    </w:p>
    <w:p w:rsidR="00BE312A" w:rsidRDefault="00BE312A">
      <w:pPr>
        <w:spacing w:line="360" w:lineRule="auto"/>
        <w:rPr>
          <w:rFonts w:ascii="宋体" w:hint="eastAsia"/>
          <w:b/>
          <w:snapToGrid w:val="0"/>
          <w:kern w:val="0"/>
          <w:szCs w:val="28"/>
        </w:rPr>
      </w:pPr>
    </w:p>
    <w:p w:rsidR="00BE312A" w:rsidRDefault="00BA426A">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BE312A">
        <w:trPr>
          <w:trHeight w:val="575"/>
        </w:trPr>
        <w:tc>
          <w:tcPr>
            <w:tcW w:w="1080" w:type="dxa"/>
            <w:tcBorders>
              <w:top w:val="single" w:sz="4" w:space="0" w:color="auto"/>
              <w:left w:val="single" w:sz="4" w:space="0" w:color="auto"/>
              <w:bottom w:val="single" w:sz="4" w:space="0" w:color="auto"/>
              <w:right w:val="single" w:sz="4" w:space="0" w:color="auto"/>
            </w:tcBorders>
            <w:vAlign w:val="center"/>
          </w:tcPr>
          <w:bookmarkEnd w:id="122"/>
          <w:p w:rsidR="00BE312A" w:rsidRDefault="00BA426A">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A426A">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A426A">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比选文件商务条款</w:t>
            </w: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A426A">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参选文件对应商务条款</w:t>
            </w:r>
          </w:p>
        </w:tc>
        <w:tc>
          <w:tcPr>
            <w:tcW w:w="1417" w:type="dxa"/>
            <w:tcBorders>
              <w:top w:val="single" w:sz="4" w:space="0" w:color="auto"/>
              <w:left w:val="single" w:sz="4" w:space="0" w:color="auto"/>
              <w:bottom w:val="single" w:sz="4" w:space="0" w:color="auto"/>
              <w:right w:val="single" w:sz="4" w:space="0" w:color="auto"/>
            </w:tcBorders>
            <w:vAlign w:val="center"/>
          </w:tcPr>
          <w:p w:rsidR="00BE312A" w:rsidRDefault="00BA426A">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r w:rsidR="00BE312A">
        <w:tc>
          <w:tcPr>
            <w:tcW w:w="10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BE312A" w:rsidRDefault="00BE312A">
            <w:pPr>
              <w:spacing w:line="480" w:lineRule="auto"/>
              <w:jc w:val="center"/>
              <w:rPr>
                <w:rFonts w:ascii="宋体" w:cs="等线 Light" w:hint="eastAsia"/>
                <w:sz w:val="21"/>
                <w:szCs w:val="21"/>
              </w:rPr>
            </w:pPr>
          </w:p>
        </w:tc>
      </w:tr>
    </w:tbl>
    <w:p w:rsidR="00BE312A" w:rsidRDefault="00BE312A">
      <w:pPr>
        <w:widowControl/>
        <w:spacing w:line="360" w:lineRule="auto"/>
        <w:jc w:val="center"/>
        <w:rPr>
          <w:rFonts w:ascii="宋体" w:hint="eastAsia"/>
          <w:b/>
          <w:snapToGrid w:val="0"/>
          <w:kern w:val="0"/>
          <w:szCs w:val="28"/>
        </w:rPr>
      </w:pPr>
    </w:p>
    <w:p w:rsidR="00BE312A" w:rsidRDefault="00BE312A">
      <w:pPr>
        <w:widowControl/>
        <w:spacing w:line="360" w:lineRule="auto"/>
        <w:jc w:val="center"/>
        <w:rPr>
          <w:rFonts w:ascii="宋体" w:hint="eastAsia"/>
          <w:b/>
          <w:snapToGrid w:val="0"/>
          <w:kern w:val="0"/>
          <w:szCs w:val="28"/>
        </w:rPr>
      </w:pPr>
    </w:p>
    <w:p w:rsidR="00BE312A" w:rsidRDefault="00BE312A">
      <w:pPr>
        <w:widowControl/>
        <w:spacing w:line="360" w:lineRule="auto"/>
        <w:jc w:val="center"/>
        <w:rPr>
          <w:rFonts w:ascii="宋体" w:hint="eastAsia"/>
          <w:b/>
          <w:snapToGrid w:val="0"/>
          <w:kern w:val="0"/>
          <w:szCs w:val="28"/>
        </w:rPr>
      </w:pPr>
    </w:p>
    <w:p w:rsidR="00BE312A" w:rsidRDefault="00BE312A">
      <w:pPr>
        <w:widowControl/>
        <w:spacing w:line="360" w:lineRule="auto"/>
        <w:jc w:val="center"/>
        <w:rPr>
          <w:rFonts w:ascii="宋体" w:hint="eastAsia"/>
          <w:b/>
          <w:snapToGrid w:val="0"/>
          <w:kern w:val="0"/>
          <w:szCs w:val="28"/>
        </w:rPr>
      </w:pPr>
    </w:p>
    <w:p w:rsidR="00BE312A" w:rsidRDefault="00BE312A">
      <w:pPr>
        <w:widowControl/>
        <w:spacing w:line="360" w:lineRule="auto"/>
        <w:jc w:val="center"/>
        <w:rPr>
          <w:rFonts w:ascii="宋体" w:hint="eastAsia"/>
          <w:b/>
          <w:snapToGrid w:val="0"/>
          <w:kern w:val="0"/>
          <w:szCs w:val="28"/>
        </w:rPr>
      </w:pPr>
    </w:p>
    <w:p w:rsidR="00BE312A" w:rsidRDefault="00BE312A">
      <w:pPr>
        <w:widowControl/>
        <w:spacing w:line="360" w:lineRule="auto"/>
        <w:jc w:val="center"/>
        <w:rPr>
          <w:rFonts w:ascii="宋体" w:hint="eastAsia"/>
          <w:b/>
          <w:snapToGrid w:val="0"/>
          <w:kern w:val="0"/>
          <w:szCs w:val="28"/>
        </w:rPr>
      </w:pPr>
    </w:p>
    <w:p w:rsidR="00BE312A" w:rsidRDefault="00BE312A">
      <w:pPr>
        <w:widowControl/>
        <w:spacing w:line="360" w:lineRule="auto"/>
        <w:jc w:val="center"/>
        <w:rPr>
          <w:rFonts w:ascii="宋体" w:hint="eastAsia"/>
          <w:b/>
          <w:snapToGrid w:val="0"/>
          <w:kern w:val="0"/>
          <w:szCs w:val="28"/>
        </w:rPr>
      </w:pPr>
    </w:p>
    <w:p w:rsidR="00BE312A" w:rsidRDefault="00BA426A">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参选保证金</w:t>
      </w: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BE312A">
      <w:pPr>
        <w:spacing w:line="360" w:lineRule="auto"/>
        <w:rPr>
          <w:rFonts w:ascii="宋体" w:cs="等线 Light" w:hint="eastAsia"/>
        </w:rPr>
      </w:pPr>
    </w:p>
    <w:p w:rsidR="00BE312A" w:rsidRDefault="006E3B47">
      <w:pPr>
        <w:autoSpaceDE w:val="0"/>
        <w:autoSpaceDN w:val="0"/>
        <w:adjustRightInd w:val="0"/>
        <w:snapToGrid w:val="0"/>
        <w:spacing w:line="360" w:lineRule="auto"/>
        <w:jc w:val="left"/>
        <w:rPr>
          <w:rFonts w:ascii="宋体" w:hint="eastAsia"/>
          <w:kern w:val="0"/>
        </w:rPr>
      </w:pPr>
      <w:r w:rsidRPr="006E3B47">
        <w:rPr>
          <w:rFonts w:ascii="宋体" w:hint="eastAsia"/>
          <w:noProof/>
        </w:rPr>
        <w:pict>
          <v:line id="直接连接符 1 2" o:spid="_x0000_s2050" style="position:absolute;z-index:12;visibility:visible;mso-wrap-distance-left:3.17494mm;mso-wrap-distance-top:-3e-5mm;mso-wrap-distance-right:3.17494mm;mso-wrap-distance-bottom:-3e-5mm" from="-2.25pt,18.6pt" to="220.5pt,18.6pt" strokeweight=".25pt"/>
        </w:pict>
      </w:r>
    </w:p>
    <w:p w:rsidR="00BE312A" w:rsidRDefault="00BA426A">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BE312A" w:rsidRDefault="00BE312A">
      <w:pPr>
        <w:spacing w:line="360" w:lineRule="auto"/>
        <w:rPr>
          <w:rFonts w:ascii="宋体" w:cs="等线 Light" w:hint="eastAsia"/>
          <w:sz w:val="21"/>
          <w:szCs w:val="21"/>
        </w:rPr>
      </w:pPr>
    </w:p>
    <w:p w:rsidR="00BE312A" w:rsidRDefault="00BE312A">
      <w:pPr>
        <w:spacing w:line="360" w:lineRule="auto"/>
        <w:ind w:firstLine="2400"/>
        <w:rPr>
          <w:rFonts w:ascii="宋体" w:cs="等线 Light" w:hint="eastAsia"/>
          <w:sz w:val="21"/>
          <w:szCs w:val="21"/>
        </w:rPr>
      </w:pPr>
    </w:p>
    <w:p w:rsidR="00BE312A" w:rsidRDefault="00BE312A">
      <w:pPr>
        <w:spacing w:line="360" w:lineRule="auto"/>
        <w:ind w:firstLine="2400"/>
        <w:rPr>
          <w:rFonts w:ascii="宋体" w:cs="等线 Light" w:hint="eastAsia"/>
          <w:sz w:val="21"/>
          <w:szCs w:val="21"/>
        </w:rPr>
      </w:pPr>
    </w:p>
    <w:p w:rsidR="00BE312A" w:rsidRDefault="00BA426A">
      <w:pPr>
        <w:spacing w:line="360" w:lineRule="auto"/>
        <w:jc w:val="center"/>
        <w:rPr>
          <w:rFonts w:ascii="宋体" w:hint="eastAsia"/>
          <w:b/>
          <w:sz w:val="44"/>
          <w:szCs w:val="44"/>
        </w:rPr>
      </w:pPr>
      <w:r>
        <w:rPr>
          <w:rFonts w:ascii="宋体" w:hint="eastAsia"/>
          <w:b/>
          <w:sz w:val="44"/>
          <w:szCs w:val="44"/>
        </w:rPr>
        <w:t>关于重庆三峡银行</w:t>
      </w:r>
    </w:p>
    <w:p w:rsidR="006A1BF7" w:rsidRDefault="00BA426A">
      <w:pPr>
        <w:spacing w:line="360" w:lineRule="auto"/>
        <w:jc w:val="center"/>
        <w:rPr>
          <w:rFonts w:ascii="宋体" w:hint="eastAsia"/>
          <w:b/>
          <w:sz w:val="44"/>
          <w:szCs w:val="44"/>
        </w:rPr>
      </w:pPr>
      <w:r>
        <w:rPr>
          <w:rFonts w:ascii="宋体" w:hint="eastAsia"/>
          <w:b/>
          <w:sz w:val="44"/>
          <w:szCs w:val="44"/>
        </w:rPr>
        <w:t>营业网点动环监控系统采购项目</w:t>
      </w:r>
    </w:p>
    <w:p w:rsidR="00BE312A" w:rsidRDefault="006A1BF7">
      <w:pPr>
        <w:spacing w:line="360" w:lineRule="auto"/>
        <w:jc w:val="center"/>
        <w:rPr>
          <w:rFonts w:ascii="宋体" w:hint="eastAsia"/>
          <w:b/>
          <w:sz w:val="44"/>
          <w:szCs w:val="44"/>
        </w:rPr>
      </w:pPr>
      <w:r>
        <w:rPr>
          <w:rFonts w:ascii="宋体" w:hint="eastAsia"/>
          <w:b/>
          <w:sz w:val="44"/>
          <w:szCs w:val="44"/>
        </w:rPr>
        <w:t>（第二次）</w:t>
      </w:r>
    </w:p>
    <w:p w:rsidR="00BE312A" w:rsidRDefault="00BA426A">
      <w:pPr>
        <w:spacing w:line="360" w:lineRule="auto"/>
        <w:jc w:val="center"/>
        <w:rPr>
          <w:rFonts w:ascii="宋体" w:hint="eastAsia"/>
          <w:b/>
          <w:sz w:val="44"/>
          <w:szCs w:val="44"/>
        </w:rPr>
      </w:pPr>
      <w:r>
        <w:rPr>
          <w:rFonts w:ascii="宋体" w:hint="eastAsia"/>
          <w:b/>
          <w:sz w:val="44"/>
          <w:szCs w:val="44"/>
        </w:rPr>
        <w:t>退还保证金申请书</w:t>
      </w:r>
    </w:p>
    <w:p w:rsidR="00BE312A" w:rsidRDefault="00BE312A">
      <w:pPr>
        <w:spacing w:line="360" w:lineRule="auto"/>
        <w:jc w:val="center"/>
        <w:rPr>
          <w:rFonts w:ascii="宋体" w:hint="eastAsia"/>
          <w:sz w:val="44"/>
          <w:szCs w:val="44"/>
        </w:rPr>
      </w:pPr>
    </w:p>
    <w:p w:rsidR="00BE312A" w:rsidRDefault="00BA426A">
      <w:pPr>
        <w:spacing w:line="360" w:lineRule="auto"/>
        <w:jc w:val="left"/>
        <w:rPr>
          <w:rFonts w:ascii="宋体" w:hint="eastAsia"/>
          <w:sz w:val="30"/>
          <w:szCs w:val="30"/>
        </w:rPr>
      </w:pPr>
      <w:r>
        <w:rPr>
          <w:rFonts w:ascii="宋体" w:hint="eastAsia"/>
          <w:sz w:val="30"/>
          <w:szCs w:val="30"/>
        </w:rPr>
        <w:t>重庆三峡银行股份有限公司：</w:t>
      </w:r>
    </w:p>
    <w:p w:rsidR="00BE312A" w:rsidRDefault="00BA426A">
      <w:pPr>
        <w:spacing w:line="360" w:lineRule="auto"/>
        <w:ind w:firstLine="600"/>
        <w:jc w:val="left"/>
        <w:rPr>
          <w:rFonts w:ascii="宋体" w:hint="eastAsia"/>
          <w:sz w:val="30"/>
          <w:szCs w:val="30"/>
        </w:rPr>
      </w:pPr>
      <w:r>
        <w:rPr>
          <w:rFonts w:ascii="宋体" w:hint="eastAsia"/>
          <w:sz w:val="30"/>
          <w:szCs w:val="30"/>
        </w:rPr>
        <w:t>我司参加贵单位</w:t>
      </w:r>
      <w:bookmarkStart w:id="123" w:name="_GoBack"/>
      <w:r>
        <w:rPr>
          <w:rFonts w:ascii="宋体"/>
          <w:sz w:val="30"/>
          <w:szCs w:val="30"/>
        </w:rPr>
        <w:t>营业网点动环监控系统采购</w:t>
      </w:r>
      <w:r>
        <w:rPr>
          <w:rFonts w:ascii="宋体" w:hint="eastAsia"/>
          <w:sz w:val="30"/>
          <w:szCs w:val="30"/>
        </w:rPr>
        <w:t>项目</w:t>
      </w:r>
      <w:bookmarkEnd w:id="123"/>
      <w:r w:rsidR="009273F2" w:rsidRPr="009273F2">
        <w:rPr>
          <w:rFonts w:ascii="宋体" w:hint="eastAsia"/>
          <w:sz w:val="30"/>
          <w:szCs w:val="30"/>
        </w:rPr>
        <w:t>(</w:t>
      </w:r>
      <w:r w:rsidR="009273F2" w:rsidRPr="009273F2">
        <w:rPr>
          <w:rFonts w:ascii="宋体"/>
          <w:sz w:val="30"/>
          <w:szCs w:val="30"/>
        </w:rPr>
        <w:t>第二次)</w:t>
      </w:r>
      <w:r>
        <w:rPr>
          <w:rFonts w:ascii="宋体" w:hint="eastAsia"/>
          <w:sz w:val="30"/>
          <w:szCs w:val="30"/>
        </w:rPr>
        <w:t>比选，缴纳保证金元整，请在定选结束后，将保证金退还到以下账户：</w:t>
      </w:r>
    </w:p>
    <w:p w:rsidR="00BE312A" w:rsidRDefault="00BA426A">
      <w:pPr>
        <w:spacing w:line="360" w:lineRule="auto"/>
        <w:ind w:firstLine="600"/>
        <w:jc w:val="left"/>
        <w:rPr>
          <w:rFonts w:ascii="宋体" w:hint="eastAsia"/>
          <w:sz w:val="30"/>
          <w:szCs w:val="30"/>
        </w:rPr>
      </w:pPr>
      <w:r>
        <w:rPr>
          <w:rFonts w:ascii="宋体" w:hint="eastAsia"/>
          <w:sz w:val="30"/>
          <w:szCs w:val="30"/>
        </w:rPr>
        <w:t>单位名称：</w:t>
      </w:r>
    </w:p>
    <w:p w:rsidR="00BE312A" w:rsidRDefault="00BA426A">
      <w:pPr>
        <w:spacing w:line="360" w:lineRule="auto"/>
        <w:ind w:firstLine="600"/>
        <w:jc w:val="left"/>
        <w:rPr>
          <w:rFonts w:ascii="宋体" w:hint="eastAsia"/>
          <w:sz w:val="30"/>
          <w:szCs w:val="30"/>
        </w:rPr>
      </w:pPr>
      <w:r>
        <w:rPr>
          <w:rFonts w:ascii="宋体" w:hint="eastAsia"/>
          <w:sz w:val="30"/>
          <w:szCs w:val="30"/>
        </w:rPr>
        <w:t>开户行：</w:t>
      </w:r>
    </w:p>
    <w:p w:rsidR="00BE312A" w:rsidRDefault="00BA426A">
      <w:pPr>
        <w:spacing w:line="360" w:lineRule="auto"/>
        <w:ind w:firstLine="600"/>
        <w:jc w:val="left"/>
        <w:rPr>
          <w:rFonts w:ascii="宋体" w:hint="eastAsia"/>
          <w:sz w:val="30"/>
          <w:szCs w:val="30"/>
        </w:rPr>
      </w:pPr>
      <w:r>
        <w:rPr>
          <w:rFonts w:ascii="宋体" w:hint="eastAsia"/>
          <w:sz w:val="30"/>
          <w:szCs w:val="30"/>
        </w:rPr>
        <w:t>账号：</w:t>
      </w:r>
    </w:p>
    <w:p w:rsidR="00BE312A" w:rsidRDefault="00BE312A">
      <w:pPr>
        <w:spacing w:line="360" w:lineRule="auto"/>
        <w:ind w:firstLine="600"/>
        <w:jc w:val="left"/>
        <w:rPr>
          <w:rFonts w:ascii="宋体" w:hint="eastAsia"/>
          <w:sz w:val="30"/>
          <w:szCs w:val="30"/>
        </w:rPr>
      </w:pPr>
    </w:p>
    <w:p w:rsidR="00BE312A" w:rsidRDefault="00BA426A">
      <w:pPr>
        <w:spacing w:line="360" w:lineRule="auto"/>
        <w:ind w:firstLine="600"/>
        <w:jc w:val="left"/>
        <w:rPr>
          <w:rFonts w:ascii="宋体" w:hint="eastAsia"/>
          <w:sz w:val="30"/>
          <w:szCs w:val="30"/>
        </w:rPr>
      </w:pPr>
      <w:r>
        <w:rPr>
          <w:rFonts w:ascii="宋体" w:hint="eastAsia"/>
          <w:sz w:val="30"/>
          <w:szCs w:val="30"/>
        </w:rPr>
        <w:t>附件：银行划款凭证（加盖公章）</w:t>
      </w:r>
    </w:p>
    <w:p w:rsidR="00BE312A" w:rsidRDefault="00BE312A">
      <w:pPr>
        <w:spacing w:line="360" w:lineRule="auto"/>
        <w:ind w:firstLine="600"/>
        <w:jc w:val="left"/>
        <w:rPr>
          <w:rFonts w:ascii="宋体" w:hint="eastAsia"/>
          <w:sz w:val="30"/>
          <w:szCs w:val="30"/>
        </w:rPr>
      </w:pPr>
    </w:p>
    <w:p w:rsidR="00BE312A" w:rsidRDefault="00BA426A">
      <w:pPr>
        <w:spacing w:line="360" w:lineRule="auto"/>
        <w:ind w:firstLineChars="1450" w:firstLine="4350"/>
        <w:jc w:val="left"/>
        <w:rPr>
          <w:rFonts w:ascii="宋体" w:hint="eastAsia"/>
          <w:sz w:val="30"/>
          <w:szCs w:val="30"/>
        </w:rPr>
      </w:pPr>
      <w:r>
        <w:rPr>
          <w:rFonts w:ascii="宋体" w:hint="eastAsia"/>
          <w:snapToGrid w:val="0"/>
          <w:sz w:val="30"/>
          <w:szCs w:val="30"/>
        </w:rPr>
        <w:t>参选</w:t>
      </w:r>
      <w:r>
        <w:rPr>
          <w:rFonts w:ascii="宋体" w:hint="eastAsia"/>
          <w:sz w:val="30"/>
          <w:szCs w:val="30"/>
        </w:rPr>
        <w:t>单位全称（加盖公章）</w:t>
      </w:r>
    </w:p>
    <w:p w:rsidR="00BE312A" w:rsidRDefault="00BE312A">
      <w:pPr>
        <w:spacing w:line="360" w:lineRule="auto"/>
        <w:ind w:firstLine="600"/>
        <w:jc w:val="left"/>
        <w:rPr>
          <w:rFonts w:ascii="宋体" w:hint="eastAsia"/>
          <w:sz w:val="30"/>
          <w:szCs w:val="30"/>
        </w:rPr>
      </w:pPr>
    </w:p>
    <w:p w:rsidR="00BE312A" w:rsidRDefault="00BE312A">
      <w:pPr>
        <w:spacing w:line="360" w:lineRule="auto"/>
        <w:ind w:firstLine="600"/>
        <w:jc w:val="left"/>
        <w:rPr>
          <w:rFonts w:ascii="宋体" w:hint="eastAsia"/>
          <w:sz w:val="30"/>
          <w:szCs w:val="30"/>
        </w:rPr>
      </w:pPr>
    </w:p>
    <w:p w:rsidR="00BE312A" w:rsidRDefault="00BE312A">
      <w:pPr>
        <w:spacing w:line="360" w:lineRule="auto"/>
        <w:rPr>
          <w:rFonts w:ascii="宋体" w:cs="等线 Light" w:hint="eastAsia"/>
          <w:snapToGrid w:val="0"/>
          <w:kern w:val="0"/>
          <w:sz w:val="21"/>
          <w:szCs w:val="21"/>
        </w:rPr>
      </w:pPr>
    </w:p>
    <w:p w:rsidR="00BE312A" w:rsidRDefault="00BE312A">
      <w:pPr>
        <w:spacing w:line="360" w:lineRule="auto"/>
        <w:rPr>
          <w:rFonts w:ascii="宋体" w:cs="等线 Light" w:hint="eastAsia"/>
          <w:snapToGrid w:val="0"/>
          <w:kern w:val="0"/>
          <w:sz w:val="21"/>
          <w:szCs w:val="21"/>
        </w:rPr>
      </w:pPr>
    </w:p>
    <w:p w:rsidR="00BE312A" w:rsidRDefault="00BE312A">
      <w:pPr>
        <w:spacing w:line="360" w:lineRule="auto"/>
        <w:rPr>
          <w:rFonts w:ascii="宋体" w:cs="等线 Light" w:hint="eastAsia"/>
          <w:snapToGrid w:val="0"/>
          <w:kern w:val="0"/>
          <w:sz w:val="21"/>
          <w:szCs w:val="21"/>
        </w:rPr>
      </w:pPr>
    </w:p>
    <w:p w:rsidR="00BE312A" w:rsidRDefault="00BA426A">
      <w:pPr>
        <w:spacing w:line="360" w:lineRule="auto"/>
        <w:rPr>
          <w:rFonts w:ascii="宋体" w:cs="等线 Light" w:hint="eastAsia"/>
          <w:snapToGrid w:val="0"/>
          <w:kern w:val="0"/>
          <w:sz w:val="21"/>
          <w:szCs w:val="21"/>
        </w:rPr>
      </w:pPr>
      <w:r>
        <w:rPr>
          <w:rFonts w:ascii="宋体" w:cs="等线 Light" w:hint="eastAsia"/>
          <w:snapToGrid w:val="0"/>
          <w:kern w:val="0"/>
          <w:sz w:val="21"/>
          <w:szCs w:val="21"/>
        </w:rPr>
        <w:t>备注：参选时单独递交，方便比选人退还参选保证金。</w:t>
      </w:r>
    </w:p>
    <w:p w:rsidR="00BE312A" w:rsidRDefault="00BE312A">
      <w:pPr>
        <w:rPr>
          <w:rFonts w:cs="Cambria" w:hint="eastAsia"/>
          <w:szCs w:val="28"/>
        </w:rPr>
      </w:pPr>
    </w:p>
    <w:p w:rsidR="00BE312A" w:rsidRDefault="00BA426A">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t>服务连续性预案</w:t>
      </w:r>
    </w:p>
    <w:p w:rsidR="00BE312A" w:rsidRDefault="00BA426A">
      <w:pPr>
        <w:jc w:val="center"/>
        <w:rPr>
          <w:rFonts w:ascii="方正小标宋_GBK" w:eastAsia="方正小标宋_GBK" w:hint="eastAsia"/>
          <w:color w:val="FF0000"/>
          <w:sz w:val="24"/>
        </w:rPr>
      </w:pPr>
      <w:r>
        <w:rPr>
          <w:rFonts w:ascii="方正小标宋_GBK" w:eastAsia="方正小标宋_GBK" w:hint="eastAsia"/>
          <w:color w:val="FF0000"/>
          <w:sz w:val="24"/>
        </w:rPr>
        <w:t>（应考虑疫情及供应链风险产生的影响）</w:t>
      </w:r>
    </w:p>
    <w:p w:rsidR="00BE312A" w:rsidRDefault="00BE312A">
      <w:pPr>
        <w:spacing w:line="360" w:lineRule="auto"/>
        <w:ind w:firstLineChars="200" w:firstLine="480"/>
        <w:rPr>
          <w:rFonts w:ascii="宋体" w:hint="eastAsia"/>
          <w:snapToGrid w:val="0"/>
          <w:color w:val="BFBFBF"/>
          <w:kern w:val="0"/>
          <w:sz w:val="24"/>
          <w:szCs w:val="24"/>
        </w:rPr>
      </w:pPr>
    </w:p>
    <w:sectPr w:rsidR="00BE312A" w:rsidSect="00F55F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B5E" w:rsidRDefault="00CB7B5E" w:rsidP="00CF66DA">
      <w:pPr>
        <w:rPr>
          <w:rFonts w:hint="eastAsia"/>
        </w:rPr>
      </w:pPr>
      <w:r>
        <w:separator/>
      </w:r>
    </w:p>
  </w:endnote>
  <w:endnote w:type="continuationSeparator" w:id="1">
    <w:p w:rsidR="00CB7B5E" w:rsidRDefault="00CB7B5E" w:rsidP="00CF66DA">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B5E" w:rsidRDefault="00CB7B5E" w:rsidP="00CF66DA">
      <w:pPr>
        <w:rPr>
          <w:rFonts w:hint="eastAsia"/>
        </w:rPr>
      </w:pPr>
      <w:r>
        <w:separator/>
      </w:r>
    </w:p>
  </w:footnote>
  <w:footnote w:type="continuationSeparator" w:id="1">
    <w:p w:rsidR="00CB7B5E" w:rsidRDefault="00CB7B5E" w:rsidP="00CF66DA">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hybridMultilevel"/>
    <w:tmpl w:val="00000000"/>
    <w:lvl w:ilvl="0" w:tplc="FA10DD16">
      <w:start w:val="1"/>
      <w:numFmt w:val="chineseCountingThousand"/>
      <w:lvlRestart w:val="0"/>
      <w:lvlText w:val="%1、"/>
      <w:lvlJc w:val="left"/>
      <w:pPr>
        <w:tabs>
          <w:tab w:val="num" w:pos="900"/>
        </w:tabs>
        <w:ind w:left="480" w:firstLine="0"/>
      </w:pPr>
    </w:lvl>
    <w:lvl w:ilvl="1" w:tplc="32903752">
      <w:start w:val="1"/>
      <w:numFmt w:val="lowerLetter"/>
      <w:lvlText w:val="%2)"/>
      <w:lvlJc w:val="left"/>
      <w:pPr>
        <w:tabs>
          <w:tab w:val="num" w:pos="1320"/>
        </w:tabs>
        <w:ind w:left="1320" w:hanging="420"/>
      </w:pPr>
    </w:lvl>
    <w:lvl w:ilvl="2" w:tplc="C99A957E">
      <w:start w:val="1"/>
      <w:numFmt w:val="lowerRoman"/>
      <w:lvlText w:val="%3."/>
      <w:lvlJc w:val="right"/>
      <w:pPr>
        <w:tabs>
          <w:tab w:val="num" w:pos="1740"/>
        </w:tabs>
        <w:ind w:left="1740" w:hanging="420"/>
      </w:pPr>
    </w:lvl>
    <w:lvl w:ilvl="3" w:tplc="726E7D5C">
      <w:start w:val="1"/>
      <w:numFmt w:val="decimal"/>
      <w:lvlText w:val="%4."/>
      <w:lvlJc w:val="left"/>
      <w:pPr>
        <w:tabs>
          <w:tab w:val="num" w:pos="2160"/>
        </w:tabs>
        <w:ind w:left="2160" w:hanging="420"/>
      </w:pPr>
    </w:lvl>
    <w:lvl w:ilvl="4" w:tplc="ACEA3862">
      <w:start w:val="1"/>
      <w:numFmt w:val="lowerLetter"/>
      <w:lvlText w:val="%5)"/>
      <w:lvlJc w:val="left"/>
      <w:pPr>
        <w:tabs>
          <w:tab w:val="num" w:pos="2580"/>
        </w:tabs>
        <w:ind w:left="2580" w:hanging="420"/>
      </w:pPr>
    </w:lvl>
    <w:lvl w:ilvl="5" w:tplc="4FDC30B4">
      <w:start w:val="1"/>
      <w:numFmt w:val="lowerRoman"/>
      <w:lvlText w:val="%6."/>
      <w:lvlJc w:val="right"/>
      <w:pPr>
        <w:tabs>
          <w:tab w:val="num" w:pos="3000"/>
        </w:tabs>
        <w:ind w:left="3000" w:hanging="420"/>
      </w:pPr>
    </w:lvl>
    <w:lvl w:ilvl="6" w:tplc="EAD8E2A0">
      <w:start w:val="1"/>
      <w:numFmt w:val="decimal"/>
      <w:lvlText w:val="%7."/>
      <w:lvlJc w:val="left"/>
      <w:pPr>
        <w:tabs>
          <w:tab w:val="num" w:pos="3420"/>
        </w:tabs>
        <w:ind w:left="3420" w:hanging="420"/>
      </w:pPr>
    </w:lvl>
    <w:lvl w:ilvl="7" w:tplc="D47890E6">
      <w:start w:val="1"/>
      <w:numFmt w:val="lowerLetter"/>
      <w:lvlText w:val="%8)"/>
      <w:lvlJc w:val="left"/>
      <w:pPr>
        <w:tabs>
          <w:tab w:val="num" w:pos="3840"/>
        </w:tabs>
        <w:ind w:left="3840" w:hanging="420"/>
      </w:pPr>
    </w:lvl>
    <w:lvl w:ilvl="8" w:tplc="3CE486C2">
      <w:start w:val="1"/>
      <w:numFmt w:val="lowerRoman"/>
      <w:lvlText w:val="%9."/>
      <w:lvlJc w:val="right"/>
      <w:pPr>
        <w:tabs>
          <w:tab w:val="num" w:pos="4260"/>
        </w:tabs>
        <w:ind w:left="4260" w:hanging="420"/>
      </w:pPr>
    </w:lvl>
  </w:abstractNum>
  <w:abstractNum w:abstractNumId="1">
    <w:nsid w:val="2B4249B0"/>
    <w:multiLevelType w:val="multilevel"/>
    <w:tmpl w:val="773A8092"/>
    <w:lvl w:ilvl="0">
      <w:start w:val="1"/>
      <w:numFmt w:val="decimal"/>
      <w:lvlRestart w:val="0"/>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4F703DB9"/>
    <w:multiLevelType w:val="hybridMultilevel"/>
    <w:tmpl w:val="6E38CDCA"/>
    <w:lvl w:ilvl="0" w:tplc="9648C88C">
      <w:start w:val="1"/>
      <w:numFmt w:val="chineseCountingThousand"/>
      <w:lvlRestart w:val="0"/>
      <w:lvlText w:val="%1、"/>
      <w:lvlJc w:val="left"/>
      <w:pPr>
        <w:ind w:left="420" w:hanging="420"/>
      </w:pPr>
      <w:rPr>
        <w:b/>
        <w:bCs w:val="0"/>
        <w:sz w:val="28"/>
        <w:szCs w:val="32"/>
      </w:rPr>
    </w:lvl>
    <w:lvl w:ilvl="1" w:tplc="3A8EB084">
      <w:start w:val="1"/>
      <w:numFmt w:val="lowerLetter"/>
      <w:lvlText w:val="%2)"/>
      <w:lvlJc w:val="left"/>
      <w:pPr>
        <w:ind w:left="840" w:hanging="420"/>
      </w:pPr>
    </w:lvl>
    <w:lvl w:ilvl="2" w:tplc="307A26E8">
      <w:start w:val="1"/>
      <w:numFmt w:val="lowerRoman"/>
      <w:lvlText w:val="%3."/>
      <w:lvlJc w:val="right"/>
      <w:pPr>
        <w:ind w:left="1260" w:hanging="420"/>
      </w:pPr>
    </w:lvl>
    <w:lvl w:ilvl="3" w:tplc="0624DE74">
      <w:start w:val="1"/>
      <w:numFmt w:val="decimal"/>
      <w:lvlText w:val="%4."/>
      <w:lvlJc w:val="left"/>
      <w:pPr>
        <w:ind w:left="1680" w:hanging="420"/>
      </w:pPr>
    </w:lvl>
    <w:lvl w:ilvl="4" w:tplc="C5BC6112">
      <w:start w:val="1"/>
      <w:numFmt w:val="lowerLetter"/>
      <w:lvlText w:val="%5)"/>
      <w:lvlJc w:val="left"/>
      <w:pPr>
        <w:ind w:left="2100" w:hanging="420"/>
      </w:pPr>
    </w:lvl>
    <w:lvl w:ilvl="5" w:tplc="595A4EEE">
      <w:start w:val="1"/>
      <w:numFmt w:val="lowerRoman"/>
      <w:lvlText w:val="%6."/>
      <w:lvlJc w:val="right"/>
      <w:pPr>
        <w:ind w:left="2520" w:hanging="420"/>
      </w:pPr>
    </w:lvl>
    <w:lvl w:ilvl="6" w:tplc="9858E8EC">
      <w:start w:val="1"/>
      <w:numFmt w:val="decimal"/>
      <w:lvlText w:val="%7."/>
      <w:lvlJc w:val="left"/>
      <w:pPr>
        <w:ind w:left="2940" w:hanging="420"/>
      </w:pPr>
    </w:lvl>
    <w:lvl w:ilvl="7" w:tplc="61D25202">
      <w:start w:val="1"/>
      <w:numFmt w:val="lowerLetter"/>
      <w:lvlText w:val="%8)"/>
      <w:lvlJc w:val="left"/>
      <w:pPr>
        <w:ind w:left="3360" w:hanging="420"/>
      </w:pPr>
    </w:lvl>
    <w:lvl w:ilvl="8" w:tplc="7BA6F448">
      <w:start w:val="1"/>
      <w:numFmt w:val="lowerRoman"/>
      <w:lvlText w:val="%9."/>
      <w:lvlJc w:val="right"/>
      <w:pPr>
        <w:ind w:left="3780" w:hanging="420"/>
      </w:pPr>
    </w:lvl>
  </w:abstractNum>
  <w:abstractNum w:abstractNumId="3">
    <w:nsid w:val="7F2D3B5E"/>
    <w:multiLevelType w:val="hybridMultilevel"/>
    <w:tmpl w:val="627EE63C"/>
    <w:lvl w:ilvl="0" w:tplc="007E48AE">
      <w:start w:val="1"/>
      <w:numFmt w:val="decimal"/>
      <w:lvlRestart w:val="0"/>
      <w:lvlText w:val="%1、"/>
      <w:lvlJc w:val="left"/>
      <w:pPr>
        <w:tabs>
          <w:tab w:val="num" w:pos="-54"/>
        </w:tabs>
        <w:ind w:left="846" w:hanging="420"/>
      </w:pPr>
      <w:rPr>
        <w:rFonts w:hint="eastAsia"/>
      </w:rPr>
    </w:lvl>
    <w:lvl w:ilvl="1" w:tplc="8F68F036">
      <w:start w:val="1"/>
      <w:numFmt w:val="lowerLetter"/>
      <w:lvlText w:val="%2)"/>
      <w:lvlJc w:val="left"/>
      <w:pPr>
        <w:tabs>
          <w:tab w:val="num" w:pos="0"/>
        </w:tabs>
        <w:ind w:left="1320" w:hanging="420"/>
      </w:pPr>
    </w:lvl>
    <w:lvl w:ilvl="2" w:tplc="FC528520">
      <w:start w:val="1"/>
      <w:numFmt w:val="lowerRoman"/>
      <w:lvlText w:val="%3."/>
      <w:lvlJc w:val="right"/>
      <w:pPr>
        <w:tabs>
          <w:tab w:val="num" w:pos="0"/>
        </w:tabs>
        <w:ind w:left="1740" w:hanging="420"/>
      </w:pPr>
    </w:lvl>
    <w:lvl w:ilvl="3" w:tplc="C64AAF72">
      <w:start w:val="1"/>
      <w:numFmt w:val="decimal"/>
      <w:lvlText w:val="%4."/>
      <w:lvlJc w:val="left"/>
      <w:pPr>
        <w:tabs>
          <w:tab w:val="num" w:pos="0"/>
        </w:tabs>
        <w:ind w:left="2160" w:hanging="420"/>
      </w:pPr>
    </w:lvl>
    <w:lvl w:ilvl="4" w:tplc="309E9E94">
      <w:start w:val="1"/>
      <w:numFmt w:val="lowerLetter"/>
      <w:lvlText w:val="%5)"/>
      <w:lvlJc w:val="left"/>
      <w:pPr>
        <w:tabs>
          <w:tab w:val="num" w:pos="0"/>
        </w:tabs>
        <w:ind w:left="2580" w:hanging="420"/>
      </w:pPr>
    </w:lvl>
    <w:lvl w:ilvl="5" w:tplc="25164914">
      <w:start w:val="1"/>
      <w:numFmt w:val="lowerRoman"/>
      <w:lvlText w:val="%6."/>
      <w:lvlJc w:val="right"/>
      <w:pPr>
        <w:tabs>
          <w:tab w:val="num" w:pos="0"/>
        </w:tabs>
        <w:ind w:left="3000" w:hanging="420"/>
      </w:pPr>
    </w:lvl>
    <w:lvl w:ilvl="6" w:tplc="DD70C5F0">
      <w:start w:val="1"/>
      <w:numFmt w:val="decimal"/>
      <w:lvlText w:val="%7."/>
      <w:lvlJc w:val="left"/>
      <w:pPr>
        <w:tabs>
          <w:tab w:val="num" w:pos="0"/>
        </w:tabs>
        <w:ind w:left="3420" w:hanging="420"/>
      </w:pPr>
    </w:lvl>
    <w:lvl w:ilvl="7" w:tplc="0D78EF50">
      <w:start w:val="1"/>
      <w:numFmt w:val="lowerLetter"/>
      <w:lvlText w:val="%8)"/>
      <w:lvlJc w:val="left"/>
      <w:pPr>
        <w:tabs>
          <w:tab w:val="num" w:pos="0"/>
        </w:tabs>
        <w:ind w:left="3840" w:hanging="420"/>
      </w:pPr>
    </w:lvl>
    <w:lvl w:ilvl="8" w:tplc="7CCCFB04">
      <w:start w:val="1"/>
      <w:numFmt w:val="lowerRoman"/>
      <w:lvlText w:val="%9."/>
      <w:lvlJc w:val="right"/>
      <w:pPr>
        <w:tabs>
          <w:tab w:val="num" w:pos="0"/>
        </w:tabs>
        <w:ind w:left="426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BE312A"/>
    <w:rsid w:val="00461601"/>
    <w:rsid w:val="004D7AAA"/>
    <w:rsid w:val="006303E5"/>
    <w:rsid w:val="0064596D"/>
    <w:rsid w:val="006A1BF7"/>
    <w:rsid w:val="006E3B47"/>
    <w:rsid w:val="00707D05"/>
    <w:rsid w:val="008D7CC7"/>
    <w:rsid w:val="009273F2"/>
    <w:rsid w:val="00AF12AD"/>
    <w:rsid w:val="00AF2952"/>
    <w:rsid w:val="00BA426A"/>
    <w:rsid w:val="00BE312A"/>
    <w:rsid w:val="00CB7B5E"/>
    <w:rsid w:val="00CF66DA"/>
    <w:rsid w:val="00D353FB"/>
    <w:rsid w:val="00D9598F"/>
    <w:rsid w:val="00E5044F"/>
    <w:rsid w:val="00F34DDB"/>
    <w:rsid w:val="00F530D9"/>
    <w:rsid w:val="00F55F10"/>
    <w:rsid w:val="00F571F2"/>
    <w:rsid w:val="00F9078D"/>
    <w:rsid w:val="00FE3C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5F10"/>
    <w:pPr>
      <w:widowControl w:val="0"/>
      <w:jc w:val="both"/>
    </w:pPr>
    <w:rPr>
      <w:rFonts w:ascii="Cambria Math" w:hAnsi="Cambria Math" w:cs="Cambria Math"/>
      <w:kern w:val="2"/>
      <w:sz w:val="28"/>
    </w:rPr>
  </w:style>
  <w:style w:type="paragraph" w:styleId="1">
    <w:name w:val="heading 1"/>
    <w:basedOn w:val="a"/>
    <w:next w:val="a"/>
    <w:rsid w:val="00F55F10"/>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F55F10"/>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F55F10"/>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F55F10"/>
    <w:pPr>
      <w:tabs>
        <w:tab w:val="left" w:pos="1260"/>
        <w:tab w:val="left" w:pos="1685"/>
        <w:tab w:val="right" w:leader="dot" w:pos="8400"/>
      </w:tabs>
      <w:spacing w:line="480" w:lineRule="auto"/>
      <w:ind w:firstLineChars="100" w:firstLine="100"/>
    </w:pPr>
    <w:rPr>
      <w:szCs w:val="44"/>
    </w:rPr>
  </w:style>
  <w:style w:type="paragraph" w:styleId="a3">
    <w:name w:val="Balloon Text"/>
    <w:basedOn w:val="a"/>
    <w:rsid w:val="00F55F10"/>
    <w:rPr>
      <w:sz w:val="18"/>
      <w:szCs w:val="18"/>
    </w:rPr>
  </w:style>
  <w:style w:type="paragraph" w:customStyle="1" w:styleId="20">
    <w:name w:val="样式 正文缩进 + 小四 左侧:  2 字符"/>
    <w:next w:val="a3"/>
    <w:rsid w:val="00F55F10"/>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3"/>
    <w:rsid w:val="00F55F10"/>
    <w:pPr>
      <w:widowControl w:val="0"/>
      <w:ind w:firstLineChars="200" w:firstLine="200"/>
      <w:jc w:val="both"/>
    </w:pPr>
    <w:rPr>
      <w:rFonts w:ascii="Cambria Math" w:eastAsia="等线 Light" w:hAnsi="Cambria Math" w:cs="Cambria Math"/>
      <w:kern w:val="2"/>
      <w:sz w:val="28"/>
    </w:rPr>
  </w:style>
  <w:style w:type="character" w:styleId="a4">
    <w:name w:val="annotation reference"/>
    <w:basedOn w:val="a0"/>
    <w:rsid w:val="00F55F10"/>
    <w:rPr>
      <w:sz w:val="21"/>
      <w:szCs w:val="21"/>
    </w:rPr>
  </w:style>
  <w:style w:type="paragraph" w:styleId="a5">
    <w:name w:val="annotation text"/>
    <w:basedOn w:val="a"/>
    <w:rsid w:val="00F55F10"/>
    <w:pPr>
      <w:jc w:val="left"/>
    </w:pPr>
  </w:style>
  <w:style w:type="paragraph" w:styleId="a6">
    <w:name w:val="annotation subject"/>
    <w:basedOn w:val="a5"/>
    <w:next w:val="a5"/>
    <w:rsid w:val="00F55F10"/>
    <w:rPr>
      <w:b/>
      <w:bCs/>
    </w:rPr>
  </w:style>
  <w:style w:type="paragraph" w:styleId="a7">
    <w:name w:val="List Paragraph"/>
    <w:basedOn w:val="a"/>
    <w:rsid w:val="00F55F10"/>
    <w:pPr>
      <w:ind w:firstLineChars="200" w:firstLine="200"/>
    </w:pPr>
  </w:style>
  <w:style w:type="paragraph" w:styleId="a8">
    <w:name w:val="Normal Indent"/>
    <w:next w:val="a9"/>
    <w:rsid w:val="00F55F10"/>
    <w:pPr>
      <w:widowControl w:val="0"/>
      <w:ind w:firstLine="420"/>
      <w:jc w:val="both"/>
    </w:pPr>
    <w:rPr>
      <w:rFonts w:ascii="Cambria Math" w:eastAsia="等线 Light" w:hAnsi="Cambria Math" w:cs="Cambria Math"/>
      <w:kern w:val="2"/>
      <w:sz w:val="21"/>
    </w:rPr>
  </w:style>
  <w:style w:type="paragraph" w:styleId="a9">
    <w:name w:val="Normal (Web)"/>
    <w:basedOn w:val="a"/>
    <w:rsid w:val="00F55F10"/>
    <w:rPr>
      <w:rFonts w:ascii="Times New Roman" w:hAnsi="Times New Roman" w:cs="Times New Roman"/>
      <w:sz w:val="24"/>
      <w:szCs w:val="24"/>
    </w:rPr>
  </w:style>
  <w:style w:type="paragraph" w:styleId="aa">
    <w:name w:val="header"/>
    <w:basedOn w:val="a"/>
    <w:rsid w:val="00F55F10"/>
    <w:pPr>
      <w:pBdr>
        <w:bottom w:val="single" w:sz="6" w:space="1" w:color="auto"/>
      </w:pBdr>
      <w:tabs>
        <w:tab w:val="center" w:pos="4153"/>
        <w:tab w:val="right" w:pos="8306"/>
      </w:tabs>
      <w:snapToGrid w:val="0"/>
      <w:jc w:val="center"/>
    </w:pPr>
    <w:rPr>
      <w:sz w:val="18"/>
      <w:szCs w:val="18"/>
    </w:rPr>
  </w:style>
  <w:style w:type="paragraph" w:styleId="ab">
    <w:name w:val="footer"/>
    <w:basedOn w:val="a"/>
    <w:rsid w:val="00F55F10"/>
    <w:pPr>
      <w:tabs>
        <w:tab w:val="center" w:pos="4153"/>
        <w:tab w:val="right" w:pos="8306"/>
      </w:tabs>
      <w:snapToGrid w:val="0"/>
      <w:jc w:val="left"/>
    </w:pPr>
    <w:rPr>
      <w:sz w:val="18"/>
      <w:szCs w:val="18"/>
    </w:rPr>
  </w:style>
  <w:style w:type="paragraph" w:styleId="ac">
    <w:name w:val="Date"/>
    <w:basedOn w:val="a"/>
    <w:next w:val="a"/>
    <w:rsid w:val="00F55F10"/>
    <w:rPr>
      <w:rFonts w:ascii="Times New Roman" w:hAnsi="Times New Roman" w:cs="Times New Roman"/>
    </w:rPr>
  </w:style>
  <w:style w:type="paragraph" w:styleId="21">
    <w:name w:val="toc 2"/>
    <w:basedOn w:val="a"/>
    <w:next w:val="a"/>
    <w:autoRedefine/>
    <w:rsid w:val="00F55F10"/>
    <w:pPr>
      <w:ind w:leftChars="200" w:left="200"/>
    </w:pPr>
  </w:style>
  <w:style w:type="character" w:styleId="ad">
    <w:name w:val="Hyperlink"/>
    <w:basedOn w:val="a0"/>
    <w:rsid w:val="00F55F10"/>
    <w:rPr>
      <w:color w:val="0563C1"/>
      <w:u w:val="single"/>
    </w:rPr>
  </w:style>
  <w:style w:type="paragraph" w:styleId="TOC">
    <w:name w:val="TOC Heading"/>
    <w:basedOn w:val="1"/>
    <w:next w:val="a"/>
    <w:rsid w:val="00F55F10"/>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paragraph" w:styleId="ae">
    <w:name w:val="Document Map"/>
    <w:basedOn w:val="a"/>
    <w:rsid w:val="00F55F10"/>
    <w:rPr>
      <w:rFonts w:ascii="宋体"/>
      <w:sz w:val="18"/>
      <w:szCs w:val="18"/>
    </w:rPr>
  </w:style>
  <w:style w:type="paragraph" w:styleId="af">
    <w:name w:val="Body Text"/>
    <w:basedOn w:val="a"/>
    <w:rsid w:val="00F55F10"/>
    <w:pPr>
      <w:spacing w:after="120"/>
    </w:pPr>
  </w:style>
  <w:style w:type="paragraph" w:styleId="af0">
    <w:name w:val="Body Text First Indent"/>
    <w:basedOn w:val="af"/>
    <w:rsid w:val="00F55F10"/>
    <w:pPr>
      <w:ind w:firstLineChars="100" w:firstLine="100"/>
    </w:pPr>
    <w:rPr>
      <w:rFonts w:ascii="仿宋_GB2312" w:hAnsi="仿宋_GB2312"/>
      <w:sz w:val="21"/>
    </w:rPr>
  </w:style>
  <w:style w:type="paragraph" w:customStyle="1" w:styleId="af1">
    <w:name w:val="表格"/>
    <w:rsid w:val="00F55F10"/>
    <w:pPr>
      <w:spacing w:line="360" w:lineRule="auto"/>
    </w:pPr>
    <w:rPr>
      <w:rFonts w:ascii="宋体"/>
    </w:rPr>
  </w:style>
  <w:style w:type="character" w:styleId="af2">
    <w:name w:val="FollowedHyperlink"/>
    <w:basedOn w:val="a0"/>
    <w:rsid w:val="00F55F10"/>
    <w:rPr>
      <w:color w:val="954F72"/>
      <w:u w:val="single"/>
    </w:rPr>
  </w:style>
  <w:style w:type="paragraph" w:styleId="7">
    <w:name w:val="index 7"/>
    <w:basedOn w:val="a"/>
    <w:next w:val="a"/>
    <w:autoRedefine/>
    <w:rsid w:val="00F55F10"/>
    <w:pPr>
      <w:ind w:left="2520"/>
    </w:pPr>
  </w:style>
  <w:style w:type="paragraph" w:customStyle="1" w:styleId="p0">
    <w:name w:val="p0"/>
    <w:basedOn w:val="a"/>
    <w:rsid w:val="00F55F10"/>
    <w:pPr>
      <w:widowControl/>
      <w:jc w:val="left"/>
    </w:pPr>
    <w:rPr>
      <w:rFonts w:ascii="Times New Roman" w:hAnsi="Times New Roman" w:cs="Times New Roman"/>
      <w:kern w:val="0"/>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2284</Words>
  <Characters>13025</Characters>
  <Application>Microsoft Office Word</Application>
  <DocSecurity>0</DocSecurity>
  <Lines>108</Lines>
  <Paragraphs>30</Paragraphs>
  <ScaleCrop>false</ScaleCrop>
  <Company>China</Company>
  <LinksUpToDate>false</LinksUpToDate>
  <CharactersWithSpaces>15279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敬希</cp:lastModifiedBy>
  <cp:revision>15</cp:revision>
  <dcterms:created xsi:type="dcterms:W3CDTF">2023-01-29T01:26:00Z</dcterms:created>
  <dcterms:modified xsi:type="dcterms:W3CDTF">2023-02-16T09:37:00Z</dcterms:modified>
</cp:coreProperties>
</file>