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249" w:rsidRDefault="00C962D6">
      <w:pPr>
        <w:autoSpaceDE w:val="0"/>
        <w:autoSpaceDN w:val="0"/>
        <w:jc w:val="center"/>
        <w:rPr>
          <w:rFonts w:ascii="宋体" w:cs="Cambria" w:hint="eastAsia"/>
          <w:b/>
          <w:snapToGrid w:val="0"/>
          <w:kern w:val="0"/>
          <w:sz w:val="48"/>
          <w:szCs w:val="84"/>
        </w:rPr>
      </w:pPr>
      <w:r>
        <w:rPr>
          <w:rFonts w:ascii="宋体" w:cs="Cambria" w:hint="eastAsia"/>
          <w:b/>
          <w:snapToGrid w:val="0"/>
          <w:kern w:val="0"/>
          <w:sz w:val="48"/>
          <w:szCs w:val="84"/>
        </w:rPr>
        <w:t>重庆三峡银行</w:t>
      </w:r>
    </w:p>
    <w:p w:rsidR="00567249" w:rsidRDefault="00C962D6">
      <w:pPr>
        <w:autoSpaceDE w:val="0"/>
        <w:autoSpaceDN w:val="0"/>
        <w:jc w:val="center"/>
        <w:rPr>
          <w:rFonts w:ascii="宋体" w:cs="Cambria" w:hint="eastAsia"/>
          <w:b/>
          <w:snapToGrid w:val="0"/>
          <w:kern w:val="0"/>
          <w:sz w:val="48"/>
          <w:szCs w:val="84"/>
        </w:rPr>
      </w:pPr>
      <w:r>
        <w:rPr>
          <w:rFonts w:ascii="宋体" w:cs="Cambria" w:hint="eastAsia"/>
          <w:b/>
          <w:snapToGrid w:val="0"/>
          <w:kern w:val="0"/>
          <w:sz w:val="48"/>
          <w:szCs w:val="84"/>
        </w:rPr>
        <w:t>2023年服务器采购项目</w:t>
      </w:r>
    </w:p>
    <w:p w:rsidR="00567249" w:rsidRDefault="00567249">
      <w:pPr>
        <w:autoSpaceDE w:val="0"/>
        <w:autoSpaceDN w:val="0"/>
        <w:jc w:val="left"/>
        <w:rPr>
          <w:rFonts w:ascii="宋体" w:cs="Cambria" w:hint="eastAsia"/>
          <w:snapToGrid w:val="0"/>
          <w:kern w:val="0"/>
          <w:sz w:val="18"/>
        </w:rPr>
      </w:pPr>
    </w:p>
    <w:p w:rsidR="00567249" w:rsidRDefault="00567249">
      <w:pPr>
        <w:autoSpaceDE w:val="0"/>
        <w:autoSpaceDN w:val="0"/>
        <w:jc w:val="left"/>
        <w:rPr>
          <w:rFonts w:ascii="宋体" w:cs="Cambria" w:hint="eastAsia"/>
          <w:snapToGrid w:val="0"/>
          <w:kern w:val="0"/>
          <w:sz w:val="20"/>
        </w:rPr>
      </w:pPr>
    </w:p>
    <w:p w:rsidR="00567249" w:rsidRDefault="00567249">
      <w:pPr>
        <w:autoSpaceDE w:val="0"/>
        <w:autoSpaceDN w:val="0"/>
        <w:jc w:val="left"/>
        <w:rPr>
          <w:rFonts w:ascii="宋体" w:cs="Cambria" w:hint="eastAsia"/>
          <w:snapToGrid w:val="0"/>
          <w:kern w:val="0"/>
          <w:sz w:val="20"/>
        </w:rPr>
      </w:pPr>
    </w:p>
    <w:p w:rsidR="00567249" w:rsidRDefault="00567249">
      <w:pPr>
        <w:autoSpaceDE w:val="0"/>
        <w:autoSpaceDN w:val="0"/>
        <w:jc w:val="left"/>
        <w:rPr>
          <w:rFonts w:ascii="宋体" w:cs="Cambria" w:hint="eastAsia"/>
          <w:snapToGrid w:val="0"/>
          <w:kern w:val="0"/>
          <w:sz w:val="20"/>
        </w:rPr>
      </w:pPr>
    </w:p>
    <w:p w:rsidR="00567249" w:rsidRDefault="00567249">
      <w:pPr>
        <w:autoSpaceDE w:val="0"/>
        <w:autoSpaceDN w:val="0"/>
        <w:jc w:val="left"/>
        <w:rPr>
          <w:rFonts w:ascii="宋体" w:cs="Cambria" w:hint="eastAsia"/>
          <w:snapToGrid w:val="0"/>
          <w:kern w:val="0"/>
          <w:sz w:val="20"/>
        </w:rPr>
      </w:pPr>
    </w:p>
    <w:p w:rsidR="00567249" w:rsidRDefault="00567249">
      <w:pPr>
        <w:autoSpaceDE w:val="0"/>
        <w:autoSpaceDN w:val="0"/>
        <w:jc w:val="left"/>
        <w:rPr>
          <w:rFonts w:ascii="宋体" w:cs="Cambria" w:hint="eastAsia"/>
          <w:snapToGrid w:val="0"/>
          <w:kern w:val="0"/>
          <w:sz w:val="20"/>
        </w:rPr>
      </w:pPr>
    </w:p>
    <w:p w:rsidR="00567249" w:rsidRDefault="00567249">
      <w:pPr>
        <w:autoSpaceDE w:val="0"/>
        <w:autoSpaceDN w:val="0"/>
        <w:jc w:val="left"/>
        <w:rPr>
          <w:rFonts w:ascii="宋体" w:cs="Cambria" w:hint="eastAsia"/>
          <w:snapToGrid w:val="0"/>
          <w:kern w:val="0"/>
          <w:sz w:val="20"/>
        </w:rPr>
      </w:pPr>
    </w:p>
    <w:p w:rsidR="00567249" w:rsidRDefault="00567249">
      <w:pPr>
        <w:autoSpaceDE w:val="0"/>
        <w:autoSpaceDN w:val="0"/>
        <w:jc w:val="left"/>
        <w:rPr>
          <w:rFonts w:ascii="宋体" w:cs="Cambria" w:hint="eastAsia"/>
          <w:snapToGrid w:val="0"/>
          <w:kern w:val="0"/>
          <w:sz w:val="20"/>
        </w:rPr>
      </w:pPr>
    </w:p>
    <w:p w:rsidR="00567249" w:rsidRDefault="00567249">
      <w:pPr>
        <w:autoSpaceDE w:val="0"/>
        <w:autoSpaceDN w:val="0"/>
        <w:jc w:val="left"/>
        <w:rPr>
          <w:rFonts w:ascii="宋体" w:cs="Cambria" w:hint="eastAsia"/>
          <w:snapToGrid w:val="0"/>
          <w:kern w:val="0"/>
          <w:sz w:val="20"/>
        </w:rPr>
      </w:pPr>
    </w:p>
    <w:p w:rsidR="00567249" w:rsidRDefault="00567249">
      <w:pPr>
        <w:autoSpaceDE w:val="0"/>
        <w:autoSpaceDN w:val="0"/>
        <w:jc w:val="left"/>
        <w:rPr>
          <w:rFonts w:ascii="宋体" w:cs="Cambria" w:hint="eastAsia"/>
          <w:snapToGrid w:val="0"/>
          <w:kern w:val="0"/>
          <w:sz w:val="20"/>
        </w:rPr>
      </w:pPr>
    </w:p>
    <w:p w:rsidR="00567249" w:rsidRDefault="00567249">
      <w:pPr>
        <w:autoSpaceDE w:val="0"/>
        <w:autoSpaceDN w:val="0"/>
        <w:jc w:val="left"/>
        <w:rPr>
          <w:rFonts w:ascii="宋体" w:cs="Cambria" w:hint="eastAsia"/>
          <w:snapToGrid w:val="0"/>
          <w:kern w:val="0"/>
          <w:sz w:val="20"/>
        </w:rPr>
      </w:pPr>
    </w:p>
    <w:p w:rsidR="00567249" w:rsidRDefault="00C962D6">
      <w:pPr>
        <w:autoSpaceDE w:val="0"/>
        <w:autoSpaceDN w:val="0"/>
        <w:jc w:val="center"/>
        <w:rPr>
          <w:rFonts w:ascii="宋体" w:cs="Cambria" w:hint="eastAsia"/>
          <w:b/>
          <w:snapToGrid w:val="0"/>
          <w:kern w:val="0"/>
          <w:sz w:val="84"/>
          <w:szCs w:val="84"/>
        </w:rPr>
      </w:pPr>
      <w:r>
        <w:rPr>
          <w:rFonts w:ascii="宋体" w:cs="Cambria" w:hint="eastAsia"/>
          <w:b/>
          <w:snapToGrid w:val="0"/>
          <w:kern w:val="0"/>
          <w:sz w:val="84"/>
          <w:szCs w:val="84"/>
        </w:rPr>
        <w:t>比选文件</w:t>
      </w:r>
    </w:p>
    <w:p w:rsidR="00567249" w:rsidRDefault="00567249">
      <w:pPr>
        <w:autoSpaceDE w:val="0"/>
        <w:autoSpaceDN w:val="0"/>
        <w:jc w:val="center"/>
        <w:rPr>
          <w:rFonts w:ascii="宋体" w:cs="Cambria" w:hint="eastAsia"/>
          <w:b/>
          <w:snapToGrid w:val="0"/>
          <w:kern w:val="0"/>
          <w:szCs w:val="28"/>
        </w:rPr>
      </w:pPr>
    </w:p>
    <w:p w:rsidR="00567249" w:rsidRDefault="00567249">
      <w:pPr>
        <w:autoSpaceDE w:val="0"/>
        <w:autoSpaceDN w:val="0"/>
        <w:jc w:val="center"/>
        <w:rPr>
          <w:rFonts w:ascii="宋体" w:cs="Cambria" w:hint="eastAsia"/>
          <w:b/>
          <w:snapToGrid w:val="0"/>
          <w:kern w:val="0"/>
          <w:szCs w:val="28"/>
        </w:rPr>
      </w:pPr>
    </w:p>
    <w:p w:rsidR="00567249" w:rsidRDefault="00567249">
      <w:pPr>
        <w:autoSpaceDE w:val="0"/>
        <w:autoSpaceDN w:val="0"/>
        <w:jc w:val="center"/>
        <w:rPr>
          <w:rFonts w:ascii="宋体" w:cs="Cambria" w:hint="eastAsia"/>
          <w:b/>
          <w:snapToGrid w:val="0"/>
          <w:kern w:val="0"/>
          <w:szCs w:val="28"/>
        </w:rPr>
      </w:pPr>
    </w:p>
    <w:p w:rsidR="00567249" w:rsidRDefault="00567249">
      <w:pPr>
        <w:autoSpaceDE w:val="0"/>
        <w:autoSpaceDN w:val="0"/>
        <w:jc w:val="center"/>
        <w:rPr>
          <w:rFonts w:ascii="宋体" w:cs="Cambria" w:hint="eastAsia"/>
          <w:b/>
          <w:snapToGrid w:val="0"/>
          <w:kern w:val="0"/>
          <w:szCs w:val="28"/>
        </w:rPr>
      </w:pPr>
    </w:p>
    <w:p w:rsidR="00567249" w:rsidRDefault="00567249">
      <w:pPr>
        <w:autoSpaceDE w:val="0"/>
        <w:autoSpaceDN w:val="0"/>
        <w:jc w:val="center"/>
        <w:rPr>
          <w:rFonts w:ascii="宋体" w:cs="Cambria" w:hint="eastAsia"/>
          <w:b/>
          <w:snapToGrid w:val="0"/>
          <w:kern w:val="0"/>
          <w:szCs w:val="28"/>
        </w:rPr>
      </w:pPr>
    </w:p>
    <w:p w:rsidR="00567249" w:rsidRDefault="00567249">
      <w:pPr>
        <w:autoSpaceDE w:val="0"/>
        <w:autoSpaceDN w:val="0"/>
        <w:jc w:val="center"/>
        <w:rPr>
          <w:rFonts w:ascii="宋体" w:cs="Cambria" w:hint="eastAsia"/>
          <w:b/>
          <w:snapToGrid w:val="0"/>
          <w:kern w:val="0"/>
          <w:szCs w:val="28"/>
        </w:rPr>
      </w:pPr>
    </w:p>
    <w:p w:rsidR="00567249" w:rsidRDefault="00567249">
      <w:pPr>
        <w:autoSpaceDE w:val="0"/>
        <w:autoSpaceDN w:val="0"/>
        <w:rPr>
          <w:rFonts w:ascii="宋体" w:cs="Cambria" w:hint="eastAsia"/>
          <w:b/>
          <w:snapToGrid w:val="0"/>
          <w:kern w:val="0"/>
          <w:szCs w:val="28"/>
        </w:rPr>
      </w:pPr>
    </w:p>
    <w:p w:rsidR="00567249" w:rsidRDefault="00C962D6">
      <w:pPr>
        <w:autoSpaceDE w:val="0"/>
        <w:autoSpaceDN w:val="0"/>
        <w:jc w:val="center"/>
        <w:rPr>
          <w:rFonts w:ascii="宋体" w:cs="Cambria" w:hint="eastAsia"/>
          <w:b/>
          <w:snapToGrid w:val="0"/>
          <w:kern w:val="0"/>
          <w:sz w:val="32"/>
          <w:szCs w:val="28"/>
        </w:rPr>
      </w:pPr>
      <w:r>
        <w:rPr>
          <w:rFonts w:ascii="宋体" w:cs="Cambria" w:hint="eastAsia"/>
          <w:b/>
          <w:snapToGrid w:val="0"/>
          <w:kern w:val="0"/>
          <w:sz w:val="32"/>
          <w:szCs w:val="28"/>
        </w:rPr>
        <w:t>20</w:t>
      </w:r>
      <w:r>
        <w:rPr>
          <w:rFonts w:ascii="宋体" w:cs="Cambria"/>
          <w:b/>
          <w:snapToGrid w:val="0"/>
          <w:kern w:val="0"/>
          <w:sz w:val="32"/>
          <w:szCs w:val="28"/>
        </w:rPr>
        <w:t>23</w:t>
      </w:r>
      <w:r>
        <w:rPr>
          <w:rFonts w:ascii="宋体" w:cs="Cambria" w:hint="eastAsia"/>
          <w:b/>
          <w:snapToGrid w:val="0"/>
          <w:kern w:val="0"/>
          <w:sz w:val="32"/>
          <w:szCs w:val="28"/>
        </w:rPr>
        <w:t>年</w:t>
      </w:r>
      <w:r w:rsidR="00D936C6">
        <w:rPr>
          <w:rFonts w:ascii="宋体" w:cs="Cambria" w:hint="eastAsia"/>
          <w:b/>
          <w:snapToGrid w:val="0"/>
          <w:kern w:val="0"/>
          <w:sz w:val="32"/>
          <w:szCs w:val="28"/>
        </w:rPr>
        <w:t>6</w:t>
      </w:r>
      <w:r>
        <w:rPr>
          <w:rFonts w:ascii="宋体" w:cs="Cambria" w:hint="eastAsia"/>
          <w:b/>
          <w:snapToGrid w:val="0"/>
          <w:kern w:val="0"/>
          <w:sz w:val="32"/>
          <w:szCs w:val="28"/>
        </w:rPr>
        <w:t>月</w:t>
      </w:r>
    </w:p>
    <w:p w:rsidR="00567249" w:rsidRDefault="00C962D6">
      <w:pPr>
        <w:snapToGrid w:val="0"/>
        <w:jc w:val="center"/>
        <w:rPr>
          <w:rFonts w:ascii="宋体" w:hint="eastAsia"/>
          <w:b/>
          <w:snapToGrid w:val="0"/>
          <w:kern w:val="0"/>
          <w:sz w:val="44"/>
          <w:szCs w:val="44"/>
        </w:rPr>
      </w:pPr>
      <w:r>
        <w:rPr>
          <w:rFonts w:ascii="宋体"/>
          <w:snapToGrid w:val="0"/>
          <w:kern w:val="0"/>
          <w:sz w:val="24"/>
          <w:szCs w:val="24"/>
        </w:rPr>
        <w:br w:type="page"/>
      </w:r>
      <w:r>
        <w:rPr>
          <w:rFonts w:ascii="宋体" w:hint="eastAsia"/>
          <w:b/>
          <w:snapToGrid w:val="0"/>
          <w:kern w:val="0"/>
          <w:sz w:val="44"/>
          <w:szCs w:val="44"/>
        </w:rPr>
        <w:lastRenderedPageBreak/>
        <w:t>目录</w:t>
      </w:r>
    </w:p>
    <w:p w:rsidR="00567249" w:rsidRDefault="003559B9" w:rsidP="00BC6812">
      <w:pPr>
        <w:pStyle w:val="10"/>
        <w:tabs>
          <w:tab w:val="right" w:leader="dot" w:pos="8306"/>
        </w:tabs>
        <w:ind w:firstLine="240"/>
        <w:rPr>
          <w:rFonts w:hint="eastAsia"/>
        </w:rPr>
      </w:pPr>
      <w:r>
        <w:rPr>
          <w:rFonts w:ascii="宋体"/>
          <w:snapToGrid w:val="0"/>
          <w:kern w:val="0"/>
          <w:sz w:val="24"/>
          <w:szCs w:val="24"/>
        </w:rPr>
        <w:fldChar w:fldCharType="begin"/>
      </w:r>
      <w:r w:rsidR="00C962D6">
        <w:rPr>
          <w:rFonts w:ascii="宋体" w:hint="eastAsia"/>
          <w:snapToGrid w:val="0"/>
          <w:kern w:val="0"/>
          <w:sz w:val="24"/>
          <w:szCs w:val="24"/>
        </w:rPr>
        <w:instrText>TOC \o "1-1" \h \z \u</w:instrText>
      </w:r>
      <w:r>
        <w:rPr>
          <w:rFonts w:ascii="宋体"/>
          <w:snapToGrid w:val="0"/>
          <w:kern w:val="0"/>
          <w:sz w:val="24"/>
          <w:szCs w:val="24"/>
        </w:rPr>
        <w:fldChar w:fldCharType="separate"/>
      </w:r>
      <w:hyperlink w:anchor="_Toc40487772" w:history="1">
        <w:r w:rsidR="00C962D6">
          <w:rPr>
            <w:rFonts w:hint="eastAsia"/>
          </w:rPr>
          <w:t>第一章</w:t>
        </w:r>
        <w:r w:rsidR="00C962D6">
          <w:rPr>
            <w:rFonts w:hint="eastAsia"/>
          </w:rPr>
          <w:t xml:space="preserve"> </w:t>
        </w:r>
        <w:r w:rsidR="00C962D6">
          <w:rPr>
            <w:rFonts w:hint="eastAsia"/>
          </w:rPr>
          <w:t>比选公告</w:t>
        </w:r>
        <w:r w:rsidR="00C962D6">
          <w:tab/>
        </w:r>
        <w:r>
          <w:fldChar w:fldCharType="begin"/>
        </w:r>
        <w:r w:rsidR="00C962D6">
          <w:instrText>PageRef _Toc40487772 \h</w:instrText>
        </w:r>
        <w:r>
          <w:fldChar w:fldCharType="separate"/>
        </w:r>
        <w:r w:rsidR="00C962D6">
          <w:t>3</w:t>
        </w:r>
        <w:r>
          <w:fldChar w:fldCharType="end"/>
        </w:r>
      </w:hyperlink>
    </w:p>
    <w:p w:rsidR="00567249" w:rsidRDefault="003559B9" w:rsidP="00BC6812">
      <w:pPr>
        <w:pStyle w:val="10"/>
        <w:tabs>
          <w:tab w:val="right" w:leader="dot" w:pos="8306"/>
        </w:tabs>
        <w:ind w:firstLine="280"/>
        <w:rPr>
          <w:rFonts w:hint="eastAsia"/>
        </w:rPr>
      </w:pPr>
      <w:hyperlink w:anchor="_Toc40487773" w:history="1">
        <w:r w:rsidR="00C962D6">
          <w:rPr>
            <w:rFonts w:hint="eastAsia"/>
          </w:rPr>
          <w:t>第二章</w:t>
        </w:r>
        <w:r w:rsidR="00C962D6">
          <w:rPr>
            <w:rFonts w:hint="eastAsia"/>
          </w:rPr>
          <w:t xml:space="preserve"> </w:t>
        </w:r>
        <w:r w:rsidR="00C962D6">
          <w:rPr>
            <w:rFonts w:hint="eastAsia"/>
          </w:rPr>
          <w:t>项目介绍</w:t>
        </w:r>
        <w:r w:rsidR="00C962D6">
          <w:tab/>
        </w:r>
        <w:r>
          <w:fldChar w:fldCharType="begin"/>
        </w:r>
        <w:r w:rsidR="00C962D6">
          <w:instrText>PageRef _Toc40487773 \h</w:instrText>
        </w:r>
        <w:r>
          <w:fldChar w:fldCharType="separate"/>
        </w:r>
        <w:r w:rsidR="00C962D6">
          <w:t>6</w:t>
        </w:r>
        <w:r>
          <w:fldChar w:fldCharType="end"/>
        </w:r>
      </w:hyperlink>
    </w:p>
    <w:p w:rsidR="00567249" w:rsidRDefault="003559B9" w:rsidP="00BC6812">
      <w:pPr>
        <w:pStyle w:val="10"/>
        <w:tabs>
          <w:tab w:val="right" w:leader="dot" w:pos="8306"/>
        </w:tabs>
        <w:ind w:firstLine="280"/>
        <w:rPr>
          <w:rFonts w:hint="eastAsia"/>
        </w:rPr>
      </w:pPr>
      <w:hyperlink w:anchor="_Toc40487774" w:history="1">
        <w:r w:rsidR="00C962D6">
          <w:rPr>
            <w:rFonts w:hint="eastAsia"/>
          </w:rPr>
          <w:t>第三章</w:t>
        </w:r>
        <w:r w:rsidR="00C962D6">
          <w:rPr>
            <w:rFonts w:hint="eastAsia"/>
          </w:rPr>
          <w:t xml:space="preserve"> </w:t>
        </w:r>
        <w:r w:rsidR="00C962D6">
          <w:rPr>
            <w:rFonts w:hint="eastAsia"/>
          </w:rPr>
          <w:t>技术条款</w:t>
        </w:r>
        <w:r w:rsidR="00C962D6">
          <w:tab/>
        </w:r>
        <w:r>
          <w:fldChar w:fldCharType="begin"/>
        </w:r>
        <w:r w:rsidR="00C962D6">
          <w:instrText>PageRef _Toc40487774 \h</w:instrText>
        </w:r>
        <w:r>
          <w:fldChar w:fldCharType="separate"/>
        </w:r>
        <w:r w:rsidR="00C962D6">
          <w:t>8</w:t>
        </w:r>
        <w:r>
          <w:fldChar w:fldCharType="end"/>
        </w:r>
      </w:hyperlink>
    </w:p>
    <w:p w:rsidR="00567249" w:rsidRDefault="003559B9" w:rsidP="00BC6812">
      <w:pPr>
        <w:pStyle w:val="10"/>
        <w:tabs>
          <w:tab w:val="right" w:leader="dot" w:pos="8306"/>
        </w:tabs>
        <w:ind w:firstLine="280"/>
        <w:rPr>
          <w:rFonts w:hint="eastAsia"/>
        </w:rPr>
      </w:pPr>
      <w:hyperlink w:anchor="_Toc40487775" w:history="1">
        <w:r w:rsidR="00C962D6">
          <w:rPr>
            <w:rFonts w:hint="eastAsia"/>
          </w:rPr>
          <w:t>第四章</w:t>
        </w:r>
        <w:r w:rsidR="00C962D6">
          <w:rPr>
            <w:rFonts w:hint="eastAsia"/>
          </w:rPr>
          <w:t xml:space="preserve"> </w:t>
        </w:r>
        <w:r w:rsidR="00C962D6">
          <w:rPr>
            <w:rFonts w:hint="eastAsia"/>
          </w:rPr>
          <w:t>商务条款</w:t>
        </w:r>
        <w:r w:rsidR="00C962D6">
          <w:tab/>
        </w:r>
        <w:r>
          <w:fldChar w:fldCharType="begin"/>
        </w:r>
        <w:r w:rsidR="00C962D6">
          <w:instrText>PageRef _Toc40487775 \h</w:instrText>
        </w:r>
        <w:r>
          <w:fldChar w:fldCharType="separate"/>
        </w:r>
        <w:r w:rsidR="00C962D6">
          <w:t>30</w:t>
        </w:r>
        <w:r>
          <w:fldChar w:fldCharType="end"/>
        </w:r>
      </w:hyperlink>
    </w:p>
    <w:p w:rsidR="00567249" w:rsidRDefault="003559B9" w:rsidP="00BC6812">
      <w:pPr>
        <w:pStyle w:val="10"/>
        <w:tabs>
          <w:tab w:val="right" w:leader="dot" w:pos="8306"/>
        </w:tabs>
        <w:ind w:firstLine="280"/>
        <w:rPr>
          <w:rFonts w:hint="eastAsia"/>
        </w:rPr>
      </w:pPr>
      <w:hyperlink w:anchor="_Toc40487776" w:history="1">
        <w:r w:rsidR="00C962D6">
          <w:t>第五章</w:t>
        </w:r>
        <w:r w:rsidR="00C962D6">
          <w:t xml:space="preserve"> </w:t>
        </w:r>
        <w:r w:rsidR="00C962D6">
          <w:rPr>
            <w:rFonts w:hint="eastAsia"/>
          </w:rPr>
          <w:t>评选方法、评选标准和</w:t>
        </w:r>
        <w:r w:rsidR="00C962D6">
          <w:t>参选无效</w:t>
        </w:r>
        <w:r w:rsidR="00C962D6">
          <w:rPr>
            <w:rFonts w:hint="eastAsia"/>
          </w:rPr>
          <w:t>条款</w:t>
        </w:r>
        <w:r w:rsidR="00C962D6">
          <w:tab/>
        </w:r>
        <w:r>
          <w:fldChar w:fldCharType="begin"/>
        </w:r>
        <w:r w:rsidR="00C962D6">
          <w:instrText>PageRef _Toc40487776 \h</w:instrText>
        </w:r>
        <w:r>
          <w:fldChar w:fldCharType="separate"/>
        </w:r>
        <w:r w:rsidR="00C962D6">
          <w:t>33</w:t>
        </w:r>
        <w:r>
          <w:fldChar w:fldCharType="end"/>
        </w:r>
      </w:hyperlink>
    </w:p>
    <w:p w:rsidR="00567249" w:rsidRDefault="003559B9" w:rsidP="00BC6812">
      <w:pPr>
        <w:pStyle w:val="10"/>
        <w:tabs>
          <w:tab w:val="right" w:leader="dot" w:pos="8306"/>
        </w:tabs>
        <w:ind w:firstLine="280"/>
        <w:rPr>
          <w:rFonts w:hint="eastAsia"/>
        </w:rPr>
      </w:pPr>
      <w:hyperlink w:anchor="_Toc40487777" w:history="1">
        <w:r w:rsidR="00C962D6">
          <w:rPr>
            <w:rFonts w:hint="eastAsia"/>
          </w:rPr>
          <w:t>第</w:t>
        </w:r>
        <w:r w:rsidR="00C962D6">
          <w:t>六</w:t>
        </w:r>
        <w:r w:rsidR="00C962D6">
          <w:rPr>
            <w:rFonts w:hint="eastAsia"/>
          </w:rPr>
          <w:t>章</w:t>
        </w:r>
        <w:r w:rsidR="00C962D6">
          <w:rPr>
            <w:rFonts w:hint="eastAsia"/>
          </w:rPr>
          <w:t xml:space="preserve"> </w:t>
        </w:r>
        <w:r w:rsidR="00C962D6">
          <w:rPr>
            <w:rFonts w:hint="eastAsia"/>
          </w:rPr>
          <w:t>参选人须知</w:t>
        </w:r>
        <w:r w:rsidR="00C962D6">
          <w:tab/>
        </w:r>
        <w:r>
          <w:fldChar w:fldCharType="begin"/>
        </w:r>
        <w:r w:rsidR="00C962D6">
          <w:instrText>PageRef _Toc40487777 \h</w:instrText>
        </w:r>
        <w:r>
          <w:fldChar w:fldCharType="separate"/>
        </w:r>
        <w:r w:rsidR="00C962D6">
          <w:t>37</w:t>
        </w:r>
        <w:r>
          <w:fldChar w:fldCharType="end"/>
        </w:r>
      </w:hyperlink>
    </w:p>
    <w:p w:rsidR="00567249" w:rsidRDefault="003559B9" w:rsidP="00BC6812">
      <w:pPr>
        <w:pStyle w:val="10"/>
        <w:tabs>
          <w:tab w:val="right" w:leader="dot" w:pos="8306"/>
        </w:tabs>
        <w:ind w:firstLine="280"/>
        <w:rPr>
          <w:rFonts w:hint="eastAsia"/>
        </w:rPr>
      </w:pPr>
      <w:hyperlink w:anchor="_Toc40487778" w:history="1">
        <w:r w:rsidR="00C962D6">
          <w:rPr>
            <w:rFonts w:hint="eastAsia"/>
          </w:rPr>
          <w:t>第</w:t>
        </w:r>
        <w:r w:rsidR="00C962D6">
          <w:t>七</w:t>
        </w:r>
        <w:r w:rsidR="00C962D6">
          <w:rPr>
            <w:rFonts w:hint="eastAsia"/>
          </w:rPr>
          <w:t>章</w:t>
        </w:r>
        <w:r w:rsidR="00C962D6">
          <w:rPr>
            <w:rFonts w:hint="eastAsia"/>
          </w:rPr>
          <w:t xml:space="preserve"> </w:t>
        </w:r>
        <w:r w:rsidR="00C962D6">
          <w:rPr>
            <w:rFonts w:hint="eastAsia"/>
          </w:rPr>
          <w:t>参选文件格式</w:t>
        </w:r>
        <w:r w:rsidR="00C962D6">
          <w:tab/>
        </w:r>
        <w:r>
          <w:fldChar w:fldCharType="begin"/>
        </w:r>
        <w:r w:rsidR="00C962D6">
          <w:instrText>PageRef _Toc40487778 \h</w:instrText>
        </w:r>
        <w:r>
          <w:fldChar w:fldCharType="separate"/>
        </w:r>
        <w:r w:rsidR="00C962D6">
          <w:t>42</w:t>
        </w:r>
        <w:r>
          <w:fldChar w:fldCharType="end"/>
        </w:r>
      </w:hyperlink>
      <w:r>
        <w:rPr>
          <w:rFonts w:ascii="宋体"/>
          <w:snapToGrid w:val="0"/>
          <w:kern w:val="0"/>
          <w:sz w:val="24"/>
          <w:szCs w:val="24"/>
        </w:rPr>
        <w:fldChar w:fldCharType="end"/>
      </w:r>
    </w:p>
    <w:p w:rsidR="00567249" w:rsidRDefault="00567249">
      <w:pPr>
        <w:widowControl/>
        <w:jc w:val="left"/>
        <w:rPr>
          <w:rFonts w:ascii="宋体" w:hint="eastAsia"/>
          <w:snapToGrid w:val="0"/>
          <w:kern w:val="0"/>
          <w:sz w:val="24"/>
          <w:szCs w:val="24"/>
        </w:rPr>
      </w:pPr>
    </w:p>
    <w:p w:rsidR="00567249" w:rsidRDefault="00C962D6">
      <w:pPr>
        <w:widowControl/>
        <w:jc w:val="left"/>
        <w:rPr>
          <w:rFonts w:ascii="宋体" w:hint="eastAsia"/>
          <w:snapToGrid w:val="0"/>
          <w:kern w:val="0"/>
          <w:sz w:val="24"/>
          <w:szCs w:val="24"/>
        </w:rPr>
      </w:pPr>
      <w:r>
        <w:rPr>
          <w:rFonts w:ascii="宋体"/>
          <w:snapToGrid w:val="0"/>
          <w:kern w:val="0"/>
          <w:sz w:val="24"/>
          <w:szCs w:val="24"/>
        </w:rPr>
        <w:br w:type="page"/>
      </w:r>
    </w:p>
    <w:p w:rsidR="00567249" w:rsidRDefault="00C962D6" w:rsidP="00BC6812">
      <w:pPr>
        <w:pStyle w:val="1"/>
        <w:ind w:right="-39"/>
        <w:rPr>
          <w:rFonts w:hint="eastAsia"/>
        </w:rPr>
      </w:pPr>
      <w:bookmarkStart w:id="0" w:name="_Toc440628903"/>
      <w:bookmarkStart w:id="1" w:name="_Toc469574661"/>
      <w:bookmarkStart w:id="2" w:name="_Toc6745"/>
      <w:bookmarkStart w:id="3" w:name="_Toc40487772"/>
      <w:r>
        <w:rPr>
          <w:rFonts w:hint="eastAsia"/>
        </w:rPr>
        <w:lastRenderedPageBreak/>
        <w:t>第一章</w:t>
      </w:r>
      <w:bookmarkEnd w:id="0"/>
      <w:r>
        <w:rPr>
          <w:rFonts w:hint="eastAsia"/>
        </w:rPr>
        <w:t xml:space="preserve"> 比选公告</w:t>
      </w:r>
      <w:bookmarkEnd w:id="1"/>
      <w:bookmarkEnd w:id="2"/>
      <w:bookmarkEnd w:id="3"/>
    </w:p>
    <w:p w:rsidR="00567249" w:rsidRDefault="00C962D6">
      <w:pPr>
        <w:pStyle w:val="20"/>
        <w:spacing w:before="0" w:after="0" w:line="360" w:lineRule="auto"/>
        <w:ind w:left="0" w:firstLineChars="200" w:firstLine="480"/>
        <w:rPr>
          <w:rFonts w:ascii="宋体" w:eastAsia="宋体" w:cs="Cambria" w:hint="eastAsia"/>
          <w:snapToGrid w:val="0"/>
          <w:kern w:val="0"/>
          <w:sz w:val="24"/>
          <w:szCs w:val="24"/>
        </w:rPr>
      </w:pPr>
      <w:r>
        <w:rPr>
          <w:rFonts w:ascii="宋体" w:eastAsia="宋体" w:cs="Cambria"/>
          <w:snapToGrid w:val="0"/>
          <w:kern w:val="0"/>
          <w:sz w:val="24"/>
          <w:szCs w:val="24"/>
        </w:rPr>
        <w:t>为了更好的支撑未来两年的IT系统建设</w:t>
      </w:r>
      <w:r>
        <w:rPr>
          <w:rFonts w:ascii="宋体" w:eastAsia="宋体" w:cs="Cambria" w:hint="eastAsia"/>
          <w:snapToGrid w:val="0"/>
          <w:kern w:val="0"/>
          <w:sz w:val="24"/>
          <w:szCs w:val="24"/>
        </w:rPr>
        <w:t>，</w:t>
      </w:r>
      <w:r>
        <w:rPr>
          <w:rFonts w:ascii="宋体" w:eastAsia="宋体" w:cs="Cambria"/>
          <w:snapToGrid w:val="0"/>
          <w:kern w:val="0"/>
          <w:sz w:val="24"/>
          <w:szCs w:val="24"/>
        </w:rPr>
        <w:t>我行</w:t>
      </w:r>
      <w:r>
        <w:rPr>
          <w:rFonts w:ascii="宋体" w:eastAsia="宋体" w:cs="Cambria" w:hint="eastAsia"/>
          <w:snapToGrid w:val="0"/>
          <w:kern w:val="0"/>
          <w:sz w:val="24"/>
          <w:szCs w:val="24"/>
        </w:rPr>
        <w:t>需要采购多种配置的服务器提供基础资源，现对2023年服务器采购项目进行公开比选，特邀请有</w:t>
      </w:r>
      <w:bookmarkStart w:id="4" w:name="_Hlk59455120"/>
      <w:r>
        <w:rPr>
          <w:rFonts w:ascii="宋体" w:eastAsia="宋体" w:cs="Cambria" w:hint="eastAsia"/>
          <w:snapToGrid w:val="0"/>
          <w:kern w:val="0"/>
          <w:sz w:val="24"/>
          <w:szCs w:val="24"/>
        </w:rPr>
        <w:t>意向</w:t>
      </w:r>
      <w:bookmarkEnd w:id="4"/>
      <w:r>
        <w:rPr>
          <w:rFonts w:ascii="宋体" w:eastAsia="宋体" w:cs="Cambria" w:hint="eastAsia"/>
          <w:snapToGrid w:val="0"/>
          <w:kern w:val="0"/>
          <w:sz w:val="24"/>
          <w:szCs w:val="24"/>
        </w:rPr>
        <w:t>的潜在参选人进行参选</w:t>
      </w:r>
      <w:r>
        <w:rPr>
          <w:rFonts w:ascii="宋体" w:eastAsia="宋体" w:cs="Cambria"/>
          <w:snapToGrid w:val="0"/>
          <w:kern w:val="0"/>
          <w:sz w:val="24"/>
          <w:szCs w:val="24"/>
        </w:rPr>
        <w:t>，</w:t>
      </w:r>
      <w:r>
        <w:rPr>
          <w:rFonts w:ascii="宋体" w:eastAsia="宋体" w:cs="Cambria" w:hint="eastAsia"/>
          <w:snapToGrid w:val="0"/>
          <w:kern w:val="0"/>
          <w:sz w:val="24"/>
          <w:szCs w:val="24"/>
        </w:rPr>
        <w:t>本项目分为十</w:t>
      </w:r>
      <w:r>
        <w:rPr>
          <w:rFonts w:ascii="宋体" w:eastAsia="宋体" w:cs="Cambria"/>
          <w:snapToGrid w:val="0"/>
          <w:kern w:val="0"/>
          <w:sz w:val="24"/>
          <w:szCs w:val="24"/>
        </w:rPr>
        <w:t>三</w:t>
      </w:r>
      <w:r>
        <w:rPr>
          <w:rFonts w:ascii="宋体" w:eastAsia="宋体" w:cs="Cambria" w:hint="eastAsia"/>
          <w:snapToGrid w:val="0"/>
          <w:kern w:val="0"/>
          <w:sz w:val="24"/>
          <w:szCs w:val="24"/>
        </w:rPr>
        <w:t>个标包</w:t>
      </w:r>
      <w:r>
        <w:rPr>
          <w:rFonts w:ascii="宋体" w:eastAsia="宋体" w:cs="Cambria"/>
          <w:snapToGrid w:val="0"/>
          <w:kern w:val="0"/>
          <w:sz w:val="24"/>
          <w:szCs w:val="24"/>
        </w:rPr>
        <w:t>，其中标包一至标包六在宝德、百信、昆仑、湘江鲲鹏四个品牌中进行公开比选，标包七至标包十三在联想、新华三、中科可控三个品牌中进行公开比选。</w:t>
      </w:r>
      <w:r>
        <w:rPr>
          <w:rFonts w:ascii="宋体" w:eastAsia="宋体" w:cs="Cambria" w:hint="eastAsia"/>
          <w:snapToGrid w:val="0"/>
          <w:kern w:val="0"/>
          <w:sz w:val="24"/>
          <w:szCs w:val="24"/>
        </w:rPr>
        <w:t>各标包需求详见第三章《技术条款》。</w:t>
      </w:r>
    </w:p>
    <w:p w:rsidR="00567249" w:rsidRDefault="00C962D6">
      <w:pPr>
        <w:pStyle w:val="20"/>
        <w:spacing w:before="0" w:after="0" w:line="360" w:lineRule="auto"/>
        <w:ind w:left="0" w:firstLineChars="200" w:firstLine="480"/>
        <w:rPr>
          <w:rFonts w:ascii="宋体" w:eastAsia="宋体" w:cs="Cambria" w:hint="eastAsia"/>
          <w:snapToGrid w:val="0"/>
          <w:kern w:val="0"/>
          <w:sz w:val="24"/>
          <w:szCs w:val="24"/>
        </w:rPr>
      </w:pPr>
      <w:r>
        <w:rPr>
          <w:rFonts w:ascii="宋体" w:eastAsia="宋体" w:cs="Cambria" w:hint="eastAsia"/>
          <w:snapToGrid w:val="0"/>
          <w:kern w:val="0"/>
          <w:sz w:val="24"/>
          <w:szCs w:val="24"/>
        </w:rPr>
        <w:t>十</w:t>
      </w:r>
      <w:r>
        <w:rPr>
          <w:rFonts w:ascii="宋体" w:eastAsia="宋体" w:cs="Cambria"/>
          <w:snapToGrid w:val="0"/>
          <w:kern w:val="0"/>
          <w:sz w:val="24"/>
          <w:szCs w:val="24"/>
        </w:rPr>
        <w:t>三</w:t>
      </w:r>
      <w:r>
        <w:rPr>
          <w:rFonts w:ascii="宋体" w:eastAsia="宋体" w:cs="Cambria" w:hint="eastAsia"/>
          <w:snapToGrid w:val="0"/>
          <w:kern w:val="0"/>
          <w:sz w:val="24"/>
          <w:szCs w:val="24"/>
        </w:rPr>
        <w:t>个标包分别进行评选，</w:t>
      </w:r>
      <w:r>
        <w:rPr>
          <w:rFonts w:ascii="宋体" w:eastAsia="宋体" w:cs="Cambria"/>
          <w:snapToGrid w:val="0"/>
          <w:kern w:val="0"/>
          <w:sz w:val="24"/>
          <w:szCs w:val="24"/>
        </w:rPr>
        <w:t>比选</w:t>
      </w:r>
      <w:r>
        <w:rPr>
          <w:rFonts w:ascii="宋体" w:eastAsia="宋体" w:cs="Cambria" w:hint="eastAsia"/>
          <w:snapToGrid w:val="0"/>
          <w:kern w:val="0"/>
          <w:sz w:val="24"/>
          <w:szCs w:val="24"/>
        </w:rPr>
        <w:t>报价以各</w:t>
      </w:r>
      <w:r>
        <w:rPr>
          <w:rFonts w:ascii="宋体" w:eastAsia="宋体" w:cs="Cambria"/>
          <w:snapToGrid w:val="0"/>
          <w:kern w:val="0"/>
          <w:sz w:val="24"/>
          <w:szCs w:val="24"/>
        </w:rPr>
        <w:t>标包</w:t>
      </w:r>
      <w:r>
        <w:rPr>
          <w:rFonts w:ascii="宋体" w:eastAsia="宋体" w:cs="Cambria" w:hint="eastAsia"/>
          <w:snapToGrid w:val="0"/>
          <w:kern w:val="0"/>
          <w:sz w:val="24"/>
          <w:szCs w:val="24"/>
        </w:rPr>
        <w:t>服务器</w:t>
      </w:r>
      <w:r>
        <w:rPr>
          <w:rFonts w:ascii="宋体" w:eastAsia="宋体" w:cs="Cambria"/>
          <w:snapToGrid w:val="0"/>
          <w:kern w:val="0"/>
          <w:sz w:val="24"/>
          <w:szCs w:val="24"/>
        </w:rPr>
        <w:t>整机</w:t>
      </w:r>
      <w:r>
        <w:rPr>
          <w:rFonts w:ascii="宋体" w:eastAsia="宋体" w:cs="Cambria" w:hint="eastAsia"/>
          <w:snapToGrid w:val="0"/>
          <w:kern w:val="0"/>
          <w:sz w:val="24"/>
          <w:szCs w:val="24"/>
        </w:rPr>
        <w:t>价格为唯一报价，配件报价只需列出单价，不计入</w:t>
      </w:r>
      <w:r>
        <w:rPr>
          <w:rFonts w:ascii="宋体" w:eastAsia="宋体" w:cs="Cambria"/>
          <w:snapToGrid w:val="0"/>
          <w:kern w:val="0"/>
          <w:sz w:val="24"/>
          <w:szCs w:val="24"/>
        </w:rPr>
        <w:t>比选</w:t>
      </w:r>
      <w:r>
        <w:rPr>
          <w:rFonts w:ascii="宋体" w:eastAsia="宋体" w:cs="Cambria" w:hint="eastAsia"/>
          <w:snapToGrid w:val="0"/>
          <w:kern w:val="0"/>
          <w:sz w:val="24"/>
          <w:szCs w:val="24"/>
        </w:rPr>
        <w:t>总报价进行评选。</w:t>
      </w:r>
    </w:p>
    <w:p w:rsidR="00567249" w:rsidRDefault="00C962D6" w:rsidP="00BC6812">
      <w:pPr>
        <w:pStyle w:val="2"/>
        <w:ind w:firstLine="482"/>
        <w:rPr>
          <w:rFonts w:hint="eastAsia"/>
        </w:rPr>
      </w:pPr>
      <w:bookmarkStart w:id="5" w:name="_Toc89675127"/>
      <w:bookmarkStart w:id="6" w:name="_Toc55379218"/>
      <w:r>
        <w:rPr>
          <w:rFonts w:hint="eastAsia"/>
        </w:rPr>
        <w:t>一、比选项目内容</w:t>
      </w:r>
      <w:bookmarkEnd w:id="5"/>
      <w:bookmarkEnd w:id="6"/>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1"/>
        <w:gridCol w:w="3110"/>
        <w:gridCol w:w="1600"/>
        <w:gridCol w:w="1479"/>
        <w:gridCol w:w="2630"/>
      </w:tblGrid>
      <w:tr w:rsidR="00567249">
        <w:trPr>
          <w:jc w:val="center"/>
        </w:trPr>
        <w:tc>
          <w:tcPr>
            <w:tcW w:w="830" w:type="dxa"/>
            <w:vAlign w:val="center"/>
          </w:tcPr>
          <w:p w:rsidR="00567249" w:rsidRDefault="00C962D6">
            <w:pPr>
              <w:jc w:val="center"/>
              <w:rPr>
                <w:rFonts w:ascii="宋体" w:cs="Cambria" w:hint="eastAsia"/>
                <w:b/>
                <w:snapToGrid w:val="0"/>
                <w:kern w:val="0"/>
                <w:sz w:val="24"/>
                <w:szCs w:val="24"/>
              </w:rPr>
            </w:pPr>
            <w:bookmarkStart w:id="7" w:name="_Toc478053862"/>
            <w:bookmarkStart w:id="8" w:name="_Toc478044645"/>
            <w:r>
              <w:rPr>
                <w:rFonts w:ascii="宋体" w:cs="Cambria" w:hint="eastAsia"/>
                <w:b/>
                <w:snapToGrid w:val="0"/>
                <w:kern w:val="0"/>
                <w:sz w:val="24"/>
                <w:szCs w:val="24"/>
              </w:rPr>
              <w:t>序号</w:t>
            </w:r>
            <w:bookmarkEnd w:id="7"/>
            <w:bookmarkEnd w:id="8"/>
          </w:p>
        </w:tc>
        <w:tc>
          <w:tcPr>
            <w:tcW w:w="3110" w:type="dxa"/>
            <w:vAlign w:val="center"/>
          </w:tcPr>
          <w:p w:rsidR="00567249" w:rsidRDefault="00C962D6">
            <w:pPr>
              <w:jc w:val="center"/>
              <w:rPr>
                <w:rFonts w:ascii="宋体" w:cs="Cambria" w:hint="eastAsia"/>
                <w:b/>
                <w:snapToGrid w:val="0"/>
                <w:kern w:val="0"/>
                <w:sz w:val="24"/>
                <w:szCs w:val="24"/>
              </w:rPr>
            </w:pPr>
            <w:bookmarkStart w:id="9" w:name="_Toc478053863"/>
            <w:bookmarkStart w:id="10" w:name="_Toc478044646"/>
            <w:r>
              <w:rPr>
                <w:rFonts w:ascii="宋体" w:cs="Cambria" w:hint="eastAsia"/>
                <w:b/>
                <w:snapToGrid w:val="0"/>
                <w:kern w:val="0"/>
                <w:sz w:val="24"/>
                <w:szCs w:val="24"/>
              </w:rPr>
              <w:t>项目名称</w:t>
            </w:r>
            <w:bookmarkEnd w:id="9"/>
            <w:bookmarkEnd w:id="10"/>
          </w:p>
        </w:tc>
        <w:tc>
          <w:tcPr>
            <w:tcW w:w="1600" w:type="dxa"/>
            <w:vAlign w:val="center"/>
          </w:tcPr>
          <w:p w:rsidR="00567249" w:rsidRDefault="00C962D6">
            <w:pPr>
              <w:jc w:val="center"/>
              <w:rPr>
                <w:rFonts w:ascii="宋体" w:cs="Cambria" w:hint="eastAsia"/>
                <w:b/>
                <w:snapToGrid w:val="0"/>
                <w:kern w:val="0"/>
                <w:sz w:val="24"/>
                <w:szCs w:val="24"/>
              </w:rPr>
            </w:pPr>
            <w:bookmarkStart w:id="11" w:name="_Toc478053864"/>
            <w:bookmarkStart w:id="12" w:name="_Toc478044647"/>
            <w:r>
              <w:rPr>
                <w:rFonts w:ascii="宋体" w:cs="Cambria" w:hint="eastAsia"/>
                <w:b/>
                <w:snapToGrid w:val="0"/>
                <w:kern w:val="0"/>
                <w:sz w:val="24"/>
                <w:szCs w:val="24"/>
              </w:rPr>
              <w:t>最高限价</w:t>
            </w:r>
            <w:bookmarkEnd w:id="11"/>
            <w:bookmarkEnd w:id="12"/>
          </w:p>
        </w:tc>
        <w:tc>
          <w:tcPr>
            <w:tcW w:w="1479" w:type="dxa"/>
            <w:vAlign w:val="center"/>
          </w:tcPr>
          <w:p w:rsidR="00567249" w:rsidRDefault="00C962D6">
            <w:pPr>
              <w:jc w:val="center"/>
              <w:rPr>
                <w:rFonts w:ascii="宋体" w:cs="Cambria" w:hint="eastAsia"/>
                <w:b/>
                <w:snapToGrid w:val="0"/>
                <w:kern w:val="0"/>
                <w:sz w:val="24"/>
                <w:szCs w:val="24"/>
              </w:rPr>
            </w:pPr>
            <w:bookmarkStart w:id="13" w:name="_Toc478053866"/>
            <w:bookmarkStart w:id="14" w:name="_Toc478044649"/>
            <w:r>
              <w:rPr>
                <w:rFonts w:ascii="宋体" w:cs="Cambria" w:hint="eastAsia"/>
                <w:b/>
                <w:snapToGrid w:val="0"/>
                <w:kern w:val="0"/>
                <w:sz w:val="24"/>
                <w:szCs w:val="24"/>
              </w:rPr>
              <w:t>中选人数量</w:t>
            </w:r>
            <w:bookmarkEnd w:id="13"/>
            <w:bookmarkEnd w:id="14"/>
          </w:p>
        </w:tc>
        <w:tc>
          <w:tcPr>
            <w:tcW w:w="2630" w:type="dxa"/>
            <w:vAlign w:val="center"/>
          </w:tcPr>
          <w:p w:rsidR="00567249" w:rsidRDefault="00C962D6">
            <w:pPr>
              <w:jc w:val="center"/>
              <w:rPr>
                <w:rFonts w:ascii="宋体" w:cs="Cambria" w:hint="eastAsia"/>
                <w:b/>
                <w:snapToGrid w:val="0"/>
                <w:kern w:val="0"/>
                <w:sz w:val="24"/>
                <w:szCs w:val="24"/>
              </w:rPr>
            </w:pPr>
            <w:r>
              <w:rPr>
                <w:rFonts w:ascii="宋体" w:cs="Cambria" w:hint="eastAsia"/>
                <w:b/>
                <w:snapToGrid w:val="0"/>
                <w:kern w:val="0"/>
                <w:sz w:val="24"/>
                <w:szCs w:val="24"/>
              </w:rPr>
              <w:t>备注</w:t>
            </w:r>
          </w:p>
        </w:tc>
      </w:tr>
      <w:tr w:rsidR="00567249">
        <w:trPr>
          <w:trHeight w:val="1188"/>
          <w:jc w:val="center"/>
        </w:trPr>
        <w:tc>
          <w:tcPr>
            <w:tcW w:w="830" w:type="dxa"/>
            <w:vAlign w:val="center"/>
          </w:tcPr>
          <w:p w:rsidR="00567249" w:rsidRDefault="00C962D6">
            <w:pPr>
              <w:spacing w:line="360" w:lineRule="auto"/>
              <w:jc w:val="center"/>
              <w:rPr>
                <w:rFonts w:ascii="宋体" w:cs="Cambria" w:hint="eastAsia"/>
                <w:snapToGrid w:val="0"/>
                <w:kern w:val="0"/>
                <w:sz w:val="24"/>
                <w:szCs w:val="24"/>
              </w:rPr>
            </w:pPr>
            <w:bookmarkStart w:id="15" w:name="_Toc478053868"/>
            <w:bookmarkStart w:id="16" w:name="_Toc478044651"/>
            <w:r>
              <w:rPr>
                <w:rFonts w:ascii="宋体" w:cs="Cambria" w:hint="eastAsia"/>
                <w:snapToGrid w:val="0"/>
                <w:kern w:val="0"/>
                <w:sz w:val="24"/>
                <w:szCs w:val="24"/>
              </w:rPr>
              <w:t>1</w:t>
            </w:r>
            <w:bookmarkEnd w:id="15"/>
            <w:bookmarkEnd w:id="16"/>
          </w:p>
        </w:tc>
        <w:tc>
          <w:tcPr>
            <w:tcW w:w="3110" w:type="dxa"/>
            <w:vAlign w:val="center"/>
          </w:tcPr>
          <w:p w:rsidR="00567249" w:rsidRDefault="00C962D6">
            <w:pPr>
              <w:jc w:val="center"/>
              <w:rPr>
                <w:rFonts w:ascii="宋体" w:cs="Cambria" w:hint="eastAsia"/>
                <w:snapToGrid w:val="0"/>
                <w:kern w:val="0"/>
                <w:sz w:val="24"/>
                <w:szCs w:val="24"/>
              </w:rPr>
            </w:pPr>
            <w:r>
              <w:rPr>
                <w:rFonts w:ascii="宋体" w:cs="Cambria" w:hint="eastAsia"/>
                <w:snapToGrid w:val="0"/>
                <w:kern w:val="0"/>
                <w:sz w:val="24"/>
                <w:szCs w:val="24"/>
              </w:rPr>
              <w:t>2023年服务器采购项目标包一</w:t>
            </w:r>
          </w:p>
        </w:tc>
        <w:tc>
          <w:tcPr>
            <w:tcW w:w="1600" w:type="dxa"/>
            <w:vAlign w:val="center"/>
          </w:tcPr>
          <w:p w:rsidR="00567249" w:rsidRDefault="00C962D6">
            <w:pPr>
              <w:spacing w:line="360" w:lineRule="auto"/>
              <w:jc w:val="center"/>
              <w:rPr>
                <w:rFonts w:ascii="宋体" w:cs="Cambria" w:hint="eastAsia"/>
                <w:snapToGrid w:val="0"/>
                <w:color w:val="A8D08D"/>
                <w:kern w:val="0"/>
                <w:sz w:val="24"/>
                <w:szCs w:val="24"/>
              </w:rPr>
            </w:pPr>
            <w:r>
              <w:rPr>
                <w:rFonts w:ascii="宋体" w:cs="Cambria" w:hint="eastAsia"/>
                <w:snapToGrid w:val="0"/>
                <w:kern w:val="0"/>
                <w:sz w:val="24"/>
                <w:szCs w:val="24"/>
              </w:rPr>
              <w:t>1</w:t>
            </w:r>
            <w:r>
              <w:rPr>
                <w:rFonts w:ascii="宋体" w:cs="Cambria"/>
                <w:snapToGrid w:val="0"/>
                <w:kern w:val="0"/>
                <w:sz w:val="24"/>
                <w:szCs w:val="24"/>
              </w:rPr>
              <w:t>5.5</w:t>
            </w:r>
            <w:r>
              <w:rPr>
                <w:rFonts w:ascii="宋体" w:cs="Cambria" w:hint="eastAsia"/>
                <w:snapToGrid w:val="0"/>
                <w:kern w:val="0"/>
                <w:sz w:val="24"/>
                <w:szCs w:val="24"/>
              </w:rPr>
              <w:t>万元</w:t>
            </w:r>
            <w:r>
              <w:rPr>
                <w:rFonts w:ascii="宋体" w:cs="Cambria"/>
                <w:snapToGrid w:val="0"/>
                <w:kern w:val="0"/>
                <w:sz w:val="24"/>
                <w:szCs w:val="24"/>
              </w:rPr>
              <w:t>/台</w:t>
            </w:r>
          </w:p>
        </w:tc>
        <w:tc>
          <w:tcPr>
            <w:tcW w:w="1479" w:type="dxa"/>
            <w:vAlign w:val="center"/>
          </w:tcPr>
          <w:p w:rsidR="00567249" w:rsidRDefault="00C962D6">
            <w:pPr>
              <w:spacing w:line="360" w:lineRule="auto"/>
              <w:jc w:val="center"/>
              <w:rPr>
                <w:rFonts w:ascii="宋体" w:cs="Cambria" w:hint="eastAsia"/>
                <w:snapToGrid w:val="0"/>
                <w:kern w:val="0"/>
                <w:sz w:val="24"/>
                <w:szCs w:val="24"/>
              </w:rPr>
            </w:pPr>
            <w:r>
              <w:rPr>
                <w:rFonts w:ascii="宋体" w:cs="Cambria"/>
                <w:snapToGrid w:val="0"/>
                <w:kern w:val="0"/>
                <w:sz w:val="24"/>
                <w:szCs w:val="24"/>
              </w:rPr>
              <w:t>1</w:t>
            </w:r>
          </w:p>
        </w:tc>
        <w:tc>
          <w:tcPr>
            <w:tcW w:w="2630" w:type="dxa"/>
            <w:vAlign w:val="center"/>
          </w:tcPr>
          <w:p w:rsidR="00567249" w:rsidRDefault="00C962D6">
            <w:pPr>
              <w:spacing w:line="360" w:lineRule="auto"/>
              <w:jc w:val="center"/>
              <w:rPr>
                <w:rFonts w:ascii="宋体" w:cs="Cambria" w:hint="eastAsia"/>
                <w:snapToGrid w:val="0"/>
                <w:kern w:val="0"/>
                <w:sz w:val="24"/>
                <w:szCs w:val="24"/>
              </w:rPr>
            </w:pPr>
            <w:r>
              <w:rPr>
                <w:rFonts w:ascii="宋体" w:cs="Cambria" w:hint="eastAsia"/>
                <w:snapToGrid w:val="0"/>
                <w:kern w:val="0"/>
                <w:sz w:val="21"/>
                <w:szCs w:val="21"/>
              </w:rPr>
              <w:t>合同有效期：合同签订之日起至2</w:t>
            </w:r>
            <w:r>
              <w:rPr>
                <w:rFonts w:ascii="宋体" w:cs="Cambria"/>
                <w:snapToGrid w:val="0"/>
                <w:kern w:val="0"/>
                <w:sz w:val="21"/>
                <w:szCs w:val="21"/>
              </w:rPr>
              <w:t>024</w:t>
            </w:r>
            <w:r>
              <w:rPr>
                <w:rFonts w:ascii="宋体" w:cs="Cambria" w:hint="eastAsia"/>
                <w:snapToGrid w:val="0"/>
                <w:kern w:val="0"/>
                <w:sz w:val="21"/>
                <w:szCs w:val="21"/>
              </w:rPr>
              <w:t>年1</w:t>
            </w:r>
            <w:r>
              <w:rPr>
                <w:rFonts w:ascii="宋体" w:cs="Cambria"/>
                <w:snapToGrid w:val="0"/>
                <w:kern w:val="0"/>
                <w:sz w:val="21"/>
                <w:szCs w:val="21"/>
              </w:rPr>
              <w:t>2</w:t>
            </w:r>
            <w:r>
              <w:rPr>
                <w:rFonts w:ascii="宋体" w:cs="Cambria" w:hint="eastAsia"/>
                <w:snapToGrid w:val="0"/>
                <w:kern w:val="0"/>
                <w:sz w:val="21"/>
                <w:szCs w:val="21"/>
              </w:rPr>
              <w:t>月3</w:t>
            </w:r>
            <w:r>
              <w:rPr>
                <w:rFonts w:ascii="宋体" w:cs="Cambria"/>
                <w:snapToGrid w:val="0"/>
                <w:kern w:val="0"/>
                <w:sz w:val="21"/>
                <w:szCs w:val="21"/>
              </w:rPr>
              <w:t>1</w:t>
            </w:r>
            <w:r>
              <w:rPr>
                <w:rFonts w:ascii="宋体" w:cs="Cambria" w:hint="eastAsia"/>
                <w:snapToGrid w:val="0"/>
                <w:kern w:val="0"/>
                <w:sz w:val="21"/>
                <w:szCs w:val="21"/>
              </w:rPr>
              <w:t>日</w:t>
            </w:r>
          </w:p>
        </w:tc>
      </w:tr>
      <w:tr w:rsidR="00567249">
        <w:trPr>
          <w:trHeight w:val="691"/>
          <w:jc w:val="center"/>
        </w:trPr>
        <w:tc>
          <w:tcPr>
            <w:tcW w:w="830" w:type="dxa"/>
            <w:vAlign w:val="center"/>
          </w:tcPr>
          <w:p w:rsidR="00567249" w:rsidRDefault="00C962D6">
            <w:pPr>
              <w:spacing w:line="360" w:lineRule="auto"/>
              <w:jc w:val="center"/>
              <w:rPr>
                <w:rFonts w:ascii="宋体" w:cs="Cambria" w:hint="eastAsia"/>
                <w:snapToGrid w:val="0"/>
                <w:kern w:val="0"/>
                <w:sz w:val="24"/>
                <w:szCs w:val="24"/>
              </w:rPr>
            </w:pPr>
            <w:r>
              <w:rPr>
                <w:rFonts w:ascii="宋体" w:cs="Cambria"/>
                <w:snapToGrid w:val="0"/>
                <w:kern w:val="0"/>
                <w:sz w:val="24"/>
                <w:szCs w:val="24"/>
              </w:rPr>
              <w:t>2</w:t>
            </w:r>
          </w:p>
        </w:tc>
        <w:tc>
          <w:tcPr>
            <w:tcW w:w="3110" w:type="dxa"/>
            <w:vAlign w:val="center"/>
          </w:tcPr>
          <w:p w:rsidR="00567249" w:rsidRDefault="00C962D6">
            <w:pPr>
              <w:jc w:val="center"/>
              <w:rPr>
                <w:rFonts w:ascii="宋体" w:cs="Cambria" w:hint="eastAsia"/>
                <w:snapToGrid w:val="0"/>
                <w:color w:val="A8D08D"/>
                <w:kern w:val="0"/>
                <w:sz w:val="24"/>
                <w:szCs w:val="24"/>
              </w:rPr>
            </w:pPr>
            <w:r>
              <w:rPr>
                <w:rFonts w:ascii="宋体" w:cs="Cambria" w:hint="eastAsia"/>
                <w:snapToGrid w:val="0"/>
                <w:kern w:val="0"/>
                <w:sz w:val="24"/>
                <w:szCs w:val="24"/>
              </w:rPr>
              <w:t>2023年服务器采购项目标包</w:t>
            </w:r>
            <w:r>
              <w:rPr>
                <w:rFonts w:ascii="宋体" w:cs="Cambria"/>
                <w:snapToGrid w:val="0"/>
                <w:kern w:val="0"/>
                <w:sz w:val="24"/>
                <w:szCs w:val="24"/>
              </w:rPr>
              <w:t>二</w:t>
            </w:r>
          </w:p>
        </w:tc>
        <w:tc>
          <w:tcPr>
            <w:tcW w:w="1600" w:type="dxa"/>
            <w:vAlign w:val="center"/>
          </w:tcPr>
          <w:p w:rsidR="00567249" w:rsidRDefault="00C962D6">
            <w:pPr>
              <w:spacing w:line="360" w:lineRule="auto"/>
              <w:jc w:val="center"/>
              <w:rPr>
                <w:rFonts w:ascii="宋体" w:cs="Cambria" w:hint="eastAsia"/>
                <w:snapToGrid w:val="0"/>
                <w:color w:val="A8D08D"/>
                <w:kern w:val="0"/>
                <w:sz w:val="24"/>
                <w:szCs w:val="24"/>
              </w:rPr>
            </w:pPr>
            <w:r>
              <w:rPr>
                <w:rFonts w:ascii="宋体" w:cs="Cambria"/>
                <w:snapToGrid w:val="0"/>
                <w:kern w:val="0"/>
                <w:sz w:val="24"/>
                <w:szCs w:val="24"/>
              </w:rPr>
              <w:t>9</w:t>
            </w:r>
            <w:r>
              <w:rPr>
                <w:rFonts w:ascii="宋体" w:cs="Cambria" w:hint="eastAsia"/>
                <w:snapToGrid w:val="0"/>
                <w:kern w:val="0"/>
                <w:sz w:val="24"/>
                <w:szCs w:val="24"/>
              </w:rPr>
              <w:t>万元</w:t>
            </w:r>
            <w:r>
              <w:rPr>
                <w:rFonts w:ascii="宋体" w:cs="Cambria"/>
                <w:snapToGrid w:val="0"/>
                <w:kern w:val="0"/>
                <w:sz w:val="24"/>
                <w:szCs w:val="24"/>
              </w:rPr>
              <w:t>/台</w:t>
            </w:r>
          </w:p>
        </w:tc>
        <w:tc>
          <w:tcPr>
            <w:tcW w:w="1479" w:type="dxa"/>
            <w:vAlign w:val="center"/>
          </w:tcPr>
          <w:p w:rsidR="00567249" w:rsidRDefault="00C962D6">
            <w:pPr>
              <w:spacing w:line="360" w:lineRule="auto"/>
              <w:jc w:val="center"/>
              <w:rPr>
                <w:rFonts w:ascii="宋体" w:cs="Cambria" w:hint="eastAsia"/>
                <w:snapToGrid w:val="0"/>
                <w:kern w:val="0"/>
                <w:sz w:val="24"/>
                <w:szCs w:val="24"/>
              </w:rPr>
            </w:pPr>
            <w:r>
              <w:rPr>
                <w:rFonts w:ascii="宋体" w:cs="Cambria"/>
                <w:snapToGrid w:val="0"/>
                <w:kern w:val="0"/>
                <w:sz w:val="24"/>
                <w:szCs w:val="24"/>
              </w:rPr>
              <w:t>1</w:t>
            </w:r>
          </w:p>
        </w:tc>
        <w:tc>
          <w:tcPr>
            <w:tcW w:w="2630" w:type="dxa"/>
            <w:vAlign w:val="center"/>
          </w:tcPr>
          <w:p w:rsidR="00567249" w:rsidRDefault="00C962D6">
            <w:pPr>
              <w:spacing w:line="360" w:lineRule="auto"/>
              <w:jc w:val="center"/>
              <w:rPr>
                <w:rFonts w:ascii="宋体" w:cs="Cambria" w:hint="eastAsia"/>
                <w:snapToGrid w:val="0"/>
                <w:kern w:val="0"/>
                <w:sz w:val="21"/>
                <w:szCs w:val="21"/>
              </w:rPr>
            </w:pPr>
            <w:r>
              <w:rPr>
                <w:rFonts w:ascii="宋体" w:cs="Cambria" w:hint="eastAsia"/>
                <w:snapToGrid w:val="0"/>
                <w:kern w:val="0"/>
                <w:sz w:val="21"/>
                <w:szCs w:val="21"/>
              </w:rPr>
              <w:t>合同有效期：合同签订之日起至2</w:t>
            </w:r>
            <w:r>
              <w:rPr>
                <w:rFonts w:ascii="宋体" w:cs="Cambria"/>
                <w:snapToGrid w:val="0"/>
                <w:kern w:val="0"/>
                <w:sz w:val="21"/>
                <w:szCs w:val="21"/>
              </w:rPr>
              <w:t>024</w:t>
            </w:r>
            <w:r>
              <w:rPr>
                <w:rFonts w:ascii="宋体" w:cs="Cambria" w:hint="eastAsia"/>
                <w:snapToGrid w:val="0"/>
                <w:kern w:val="0"/>
                <w:sz w:val="21"/>
                <w:szCs w:val="21"/>
              </w:rPr>
              <w:t>年1</w:t>
            </w:r>
            <w:r>
              <w:rPr>
                <w:rFonts w:ascii="宋体" w:cs="Cambria"/>
                <w:snapToGrid w:val="0"/>
                <w:kern w:val="0"/>
                <w:sz w:val="21"/>
                <w:szCs w:val="21"/>
              </w:rPr>
              <w:t>2</w:t>
            </w:r>
            <w:r>
              <w:rPr>
                <w:rFonts w:ascii="宋体" w:cs="Cambria" w:hint="eastAsia"/>
                <w:snapToGrid w:val="0"/>
                <w:kern w:val="0"/>
                <w:sz w:val="21"/>
                <w:szCs w:val="21"/>
              </w:rPr>
              <w:t>月3</w:t>
            </w:r>
            <w:r>
              <w:rPr>
                <w:rFonts w:ascii="宋体" w:cs="Cambria"/>
                <w:snapToGrid w:val="0"/>
                <w:kern w:val="0"/>
                <w:sz w:val="21"/>
                <w:szCs w:val="21"/>
              </w:rPr>
              <w:t>1</w:t>
            </w:r>
            <w:r>
              <w:rPr>
                <w:rFonts w:ascii="宋体" w:cs="Cambria" w:hint="eastAsia"/>
                <w:snapToGrid w:val="0"/>
                <w:kern w:val="0"/>
                <w:sz w:val="21"/>
                <w:szCs w:val="21"/>
              </w:rPr>
              <w:t>日</w:t>
            </w:r>
          </w:p>
        </w:tc>
      </w:tr>
      <w:tr w:rsidR="00567249">
        <w:trPr>
          <w:trHeight w:val="691"/>
          <w:jc w:val="center"/>
        </w:trPr>
        <w:tc>
          <w:tcPr>
            <w:tcW w:w="830" w:type="dxa"/>
            <w:vAlign w:val="center"/>
          </w:tcPr>
          <w:p w:rsidR="00567249" w:rsidRDefault="00C962D6">
            <w:pPr>
              <w:spacing w:line="360" w:lineRule="auto"/>
              <w:jc w:val="center"/>
              <w:rPr>
                <w:rFonts w:ascii="宋体" w:cs="Cambria" w:hint="eastAsia"/>
                <w:snapToGrid w:val="0"/>
                <w:kern w:val="0"/>
                <w:sz w:val="24"/>
                <w:szCs w:val="24"/>
              </w:rPr>
            </w:pPr>
            <w:r>
              <w:rPr>
                <w:rFonts w:ascii="宋体" w:cs="Cambria"/>
                <w:snapToGrid w:val="0"/>
                <w:kern w:val="0"/>
                <w:sz w:val="24"/>
                <w:szCs w:val="24"/>
              </w:rPr>
              <w:t>3</w:t>
            </w:r>
          </w:p>
        </w:tc>
        <w:tc>
          <w:tcPr>
            <w:tcW w:w="3110" w:type="dxa"/>
            <w:vAlign w:val="center"/>
          </w:tcPr>
          <w:p w:rsidR="00567249" w:rsidRDefault="00C962D6">
            <w:pPr>
              <w:jc w:val="center"/>
              <w:rPr>
                <w:rFonts w:ascii="宋体" w:cs="Cambria" w:hint="eastAsia"/>
                <w:snapToGrid w:val="0"/>
                <w:color w:val="A8D08D"/>
                <w:kern w:val="0"/>
                <w:sz w:val="24"/>
                <w:szCs w:val="24"/>
              </w:rPr>
            </w:pPr>
            <w:r>
              <w:rPr>
                <w:rFonts w:ascii="宋体" w:cs="Cambria" w:hint="eastAsia"/>
                <w:snapToGrid w:val="0"/>
                <w:kern w:val="0"/>
                <w:sz w:val="24"/>
                <w:szCs w:val="24"/>
              </w:rPr>
              <w:t>2023年服务器采购项目标包</w:t>
            </w:r>
            <w:r>
              <w:rPr>
                <w:rFonts w:ascii="宋体" w:cs="Cambria"/>
                <w:snapToGrid w:val="0"/>
                <w:kern w:val="0"/>
                <w:sz w:val="24"/>
                <w:szCs w:val="24"/>
              </w:rPr>
              <w:t>三</w:t>
            </w:r>
          </w:p>
        </w:tc>
        <w:tc>
          <w:tcPr>
            <w:tcW w:w="1600" w:type="dxa"/>
            <w:vAlign w:val="center"/>
          </w:tcPr>
          <w:p w:rsidR="00567249" w:rsidRDefault="00C962D6">
            <w:pPr>
              <w:spacing w:line="360" w:lineRule="auto"/>
              <w:jc w:val="center"/>
              <w:rPr>
                <w:rFonts w:ascii="宋体" w:cs="Cambria" w:hint="eastAsia"/>
                <w:snapToGrid w:val="0"/>
                <w:color w:val="A8D08D"/>
                <w:kern w:val="0"/>
                <w:sz w:val="24"/>
                <w:szCs w:val="24"/>
              </w:rPr>
            </w:pPr>
            <w:r>
              <w:rPr>
                <w:rFonts w:ascii="宋体" w:cs="Cambria" w:hint="eastAsia"/>
                <w:snapToGrid w:val="0"/>
                <w:kern w:val="0"/>
                <w:sz w:val="24"/>
                <w:szCs w:val="24"/>
              </w:rPr>
              <w:t>1</w:t>
            </w:r>
            <w:r>
              <w:rPr>
                <w:rFonts w:ascii="宋体" w:cs="Cambria"/>
                <w:snapToGrid w:val="0"/>
                <w:kern w:val="0"/>
                <w:sz w:val="24"/>
                <w:szCs w:val="24"/>
              </w:rPr>
              <w:t>1.5</w:t>
            </w:r>
            <w:r>
              <w:rPr>
                <w:rFonts w:ascii="宋体" w:cs="Cambria" w:hint="eastAsia"/>
                <w:snapToGrid w:val="0"/>
                <w:kern w:val="0"/>
                <w:sz w:val="24"/>
                <w:szCs w:val="24"/>
              </w:rPr>
              <w:t>万元</w:t>
            </w:r>
            <w:r>
              <w:rPr>
                <w:rFonts w:ascii="宋体" w:cs="Cambria"/>
                <w:snapToGrid w:val="0"/>
                <w:kern w:val="0"/>
                <w:sz w:val="24"/>
                <w:szCs w:val="24"/>
              </w:rPr>
              <w:t>/台</w:t>
            </w:r>
          </w:p>
        </w:tc>
        <w:tc>
          <w:tcPr>
            <w:tcW w:w="1479" w:type="dxa"/>
            <w:vAlign w:val="center"/>
          </w:tcPr>
          <w:p w:rsidR="00567249" w:rsidRDefault="00C962D6">
            <w:pPr>
              <w:spacing w:line="360" w:lineRule="auto"/>
              <w:jc w:val="center"/>
              <w:rPr>
                <w:rFonts w:ascii="宋体" w:cs="Cambria" w:hint="eastAsia"/>
                <w:snapToGrid w:val="0"/>
                <w:kern w:val="0"/>
                <w:sz w:val="24"/>
                <w:szCs w:val="24"/>
              </w:rPr>
            </w:pPr>
            <w:r>
              <w:rPr>
                <w:rFonts w:ascii="宋体" w:cs="Cambria"/>
                <w:snapToGrid w:val="0"/>
                <w:kern w:val="0"/>
                <w:sz w:val="24"/>
                <w:szCs w:val="24"/>
              </w:rPr>
              <w:t>1</w:t>
            </w:r>
          </w:p>
        </w:tc>
        <w:tc>
          <w:tcPr>
            <w:tcW w:w="2630" w:type="dxa"/>
            <w:vAlign w:val="center"/>
          </w:tcPr>
          <w:p w:rsidR="00567249" w:rsidRDefault="00C962D6">
            <w:pPr>
              <w:spacing w:line="360" w:lineRule="auto"/>
              <w:jc w:val="center"/>
              <w:rPr>
                <w:rFonts w:ascii="宋体" w:cs="Cambria" w:hint="eastAsia"/>
                <w:snapToGrid w:val="0"/>
                <w:kern w:val="0"/>
                <w:sz w:val="21"/>
                <w:szCs w:val="21"/>
              </w:rPr>
            </w:pPr>
            <w:r>
              <w:rPr>
                <w:rFonts w:ascii="宋体" w:cs="Cambria" w:hint="eastAsia"/>
                <w:snapToGrid w:val="0"/>
                <w:kern w:val="0"/>
                <w:sz w:val="21"/>
                <w:szCs w:val="21"/>
              </w:rPr>
              <w:t>合同有效期：合同签订之日起至2</w:t>
            </w:r>
            <w:r>
              <w:rPr>
                <w:rFonts w:ascii="宋体" w:cs="Cambria"/>
                <w:snapToGrid w:val="0"/>
                <w:kern w:val="0"/>
                <w:sz w:val="21"/>
                <w:szCs w:val="21"/>
              </w:rPr>
              <w:t>024</w:t>
            </w:r>
            <w:r>
              <w:rPr>
                <w:rFonts w:ascii="宋体" w:cs="Cambria" w:hint="eastAsia"/>
                <w:snapToGrid w:val="0"/>
                <w:kern w:val="0"/>
                <w:sz w:val="21"/>
                <w:szCs w:val="21"/>
              </w:rPr>
              <w:t>年1</w:t>
            </w:r>
            <w:r>
              <w:rPr>
                <w:rFonts w:ascii="宋体" w:cs="Cambria"/>
                <w:snapToGrid w:val="0"/>
                <w:kern w:val="0"/>
                <w:sz w:val="21"/>
                <w:szCs w:val="21"/>
              </w:rPr>
              <w:t>2</w:t>
            </w:r>
            <w:r>
              <w:rPr>
                <w:rFonts w:ascii="宋体" w:cs="Cambria" w:hint="eastAsia"/>
                <w:snapToGrid w:val="0"/>
                <w:kern w:val="0"/>
                <w:sz w:val="21"/>
                <w:szCs w:val="21"/>
              </w:rPr>
              <w:t>月3</w:t>
            </w:r>
            <w:r>
              <w:rPr>
                <w:rFonts w:ascii="宋体" w:cs="Cambria"/>
                <w:snapToGrid w:val="0"/>
                <w:kern w:val="0"/>
                <w:sz w:val="21"/>
                <w:szCs w:val="21"/>
              </w:rPr>
              <w:t>1</w:t>
            </w:r>
            <w:r>
              <w:rPr>
                <w:rFonts w:ascii="宋体" w:cs="Cambria" w:hint="eastAsia"/>
                <w:snapToGrid w:val="0"/>
                <w:kern w:val="0"/>
                <w:sz w:val="21"/>
                <w:szCs w:val="21"/>
              </w:rPr>
              <w:t>日</w:t>
            </w:r>
          </w:p>
        </w:tc>
      </w:tr>
      <w:tr w:rsidR="00567249">
        <w:trPr>
          <w:trHeight w:val="691"/>
          <w:jc w:val="center"/>
        </w:trPr>
        <w:tc>
          <w:tcPr>
            <w:tcW w:w="830" w:type="dxa"/>
            <w:vAlign w:val="center"/>
          </w:tcPr>
          <w:p w:rsidR="00567249" w:rsidRDefault="00C962D6">
            <w:pPr>
              <w:spacing w:line="360" w:lineRule="auto"/>
              <w:jc w:val="center"/>
              <w:rPr>
                <w:rFonts w:ascii="宋体" w:cs="Cambria" w:hint="eastAsia"/>
                <w:snapToGrid w:val="0"/>
                <w:kern w:val="0"/>
                <w:sz w:val="24"/>
                <w:szCs w:val="24"/>
              </w:rPr>
            </w:pPr>
            <w:r>
              <w:rPr>
                <w:rFonts w:ascii="宋体" w:cs="Cambria"/>
                <w:snapToGrid w:val="0"/>
                <w:kern w:val="0"/>
                <w:sz w:val="24"/>
                <w:szCs w:val="24"/>
              </w:rPr>
              <w:t>4</w:t>
            </w:r>
          </w:p>
        </w:tc>
        <w:tc>
          <w:tcPr>
            <w:tcW w:w="3110" w:type="dxa"/>
            <w:vAlign w:val="center"/>
          </w:tcPr>
          <w:p w:rsidR="00567249" w:rsidRDefault="00C962D6">
            <w:pPr>
              <w:jc w:val="center"/>
              <w:rPr>
                <w:rFonts w:ascii="宋体" w:cs="Cambria" w:hint="eastAsia"/>
                <w:snapToGrid w:val="0"/>
                <w:color w:val="A8D08D"/>
                <w:kern w:val="0"/>
                <w:sz w:val="24"/>
                <w:szCs w:val="24"/>
              </w:rPr>
            </w:pPr>
            <w:r>
              <w:rPr>
                <w:rFonts w:ascii="宋体" w:cs="Cambria" w:hint="eastAsia"/>
                <w:snapToGrid w:val="0"/>
                <w:kern w:val="0"/>
                <w:sz w:val="24"/>
                <w:szCs w:val="24"/>
              </w:rPr>
              <w:t>2023年服务器采购项目标包</w:t>
            </w:r>
            <w:r>
              <w:rPr>
                <w:rFonts w:ascii="宋体" w:cs="Cambria"/>
                <w:snapToGrid w:val="0"/>
                <w:kern w:val="0"/>
                <w:sz w:val="24"/>
                <w:szCs w:val="24"/>
              </w:rPr>
              <w:t>四</w:t>
            </w:r>
          </w:p>
        </w:tc>
        <w:tc>
          <w:tcPr>
            <w:tcW w:w="1600" w:type="dxa"/>
            <w:vAlign w:val="center"/>
          </w:tcPr>
          <w:p w:rsidR="00567249" w:rsidRDefault="00C962D6">
            <w:pPr>
              <w:spacing w:line="360" w:lineRule="auto"/>
              <w:jc w:val="center"/>
              <w:rPr>
                <w:rFonts w:ascii="宋体" w:cs="Cambria" w:hint="eastAsia"/>
                <w:snapToGrid w:val="0"/>
                <w:color w:val="A8D08D"/>
                <w:kern w:val="0"/>
                <w:sz w:val="24"/>
                <w:szCs w:val="24"/>
              </w:rPr>
            </w:pPr>
            <w:r>
              <w:rPr>
                <w:rFonts w:ascii="宋体" w:cs="Cambria" w:hint="eastAsia"/>
                <w:snapToGrid w:val="0"/>
                <w:kern w:val="0"/>
                <w:sz w:val="24"/>
                <w:szCs w:val="24"/>
              </w:rPr>
              <w:t>1</w:t>
            </w:r>
            <w:r>
              <w:rPr>
                <w:rFonts w:ascii="宋体" w:cs="Cambria"/>
                <w:snapToGrid w:val="0"/>
                <w:kern w:val="0"/>
                <w:sz w:val="24"/>
                <w:szCs w:val="24"/>
              </w:rPr>
              <w:t>3</w:t>
            </w:r>
            <w:r>
              <w:rPr>
                <w:rFonts w:ascii="宋体" w:cs="Cambria" w:hint="eastAsia"/>
                <w:snapToGrid w:val="0"/>
                <w:kern w:val="0"/>
                <w:sz w:val="24"/>
                <w:szCs w:val="24"/>
              </w:rPr>
              <w:t>万元</w:t>
            </w:r>
            <w:r>
              <w:rPr>
                <w:rFonts w:ascii="宋体" w:cs="Cambria"/>
                <w:snapToGrid w:val="0"/>
                <w:kern w:val="0"/>
                <w:sz w:val="24"/>
                <w:szCs w:val="24"/>
              </w:rPr>
              <w:t>/台</w:t>
            </w:r>
          </w:p>
        </w:tc>
        <w:tc>
          <w:tcPr>
            <w:tcW w:w="1479" w:type="dxa"/>
            <w:vAlign w:val="center"/>
          </w:tcPr>
          <w:p w:rsidR="00567249" w:rsidRDefault="00C962D6">
            <w:pPr>
              <w:spacing w:line="360" w:lineRule="auto"/>
              <w:jc w:val="center"/>
              <w:rPr>
                <w:rFonts w:ascii="宋体" w:cs="Cambria" w:hint="eastAsia"/>
                <w:snapToGrid w:val="0"/>
                <w:kern w:val="0"/>
                <w:sz w:val="24"/>
                <w:szCs w:val="24"/>
              </w:rPr>
            </w:pPr>
            <w:r>
              <w:rPr>
                <w:rFonts w:ascii="宋体" w:cs="Cambria"/>
                <w:snapToGrid w:val="0"/>
                <w:kern w:val="0"/>
                <w:sz w:val="24"/>
                <w:szCs w:val="24"/>
              </w:rPr>
              <w:t>1</w:t>
            </w:r>
          </w:p>
        </w:tc>
        <w:tc>
          <w:tcPr>
            <w:tcW w:w="2630" w:type="dxa"/>
            <w:vAlign w:val="center"/>
          </w:tcPr>
          <w:p w:rsidR="00567249" w:rsidRDefault="00C962D6">
            <w:pPr>
              <w:spacing w:line="360" w:lineRule="auto"/>
              <w:jc w:val="center"/>
              <w:rPr>
                <w:rFonts w:ascii="宋体" w:cs="Cambria" w:hint="eastAsia"/>
                <w:snapToGrid w:val="0"/>
                <w:kern w:val="0"/>
                <w:sz w:val="21"/>
                <w:szCs w:val="21"/>
              </w:rPr>
            </w:pPr>
            <w:r>
              <w:rPr>
                <w:rFonts w:ascii="宋体" w:cs="Cambria" w:hint="eastAsia"/>
                <w:snapToGrid w:val="0"/>
                <w:kern w:val="0"/>
                <w:sz w:val="21"/>
                <w:szCs w:val="21"/>
              </w:rPr>
              <w:t>合同有效期：合同签订之日起至2</w:t>
            </w:r>
            <w:r>
              <w:rPr>
                <w:rFonts w:ascii="宋体" w:cs="Cambria"/>
                <w:snapToGrid w:val="0"/>
                <w:kern w:val="0"/>
                <w:sz w:val="21"/>
                <w:szCs w:val="21"/>
              </w:rPr>
              <w:t>024</w:t>
            </w:r>
            <w:r>
              <w:rPr>
                <w:rFonts w:ascii="宋体" w:cs="Cambria" w:hint="eastAsia"/>
                <w:snapToGrid w:val="0"/>
                <w:kern w:val="0"/>
                <w:sz w:val="21"/>
                <w:szCs w:val="21"/>
              </w:rPr>
              <w:t>年1</w:t>
            </w:r>
            <w:r>
              <w:rPr>
                <w:rFonts w:ascii="宋体" w:cs="Cambria"/>
                <w:snapToGrid w:val="0"/>
                <w:kern w:val="0"/>
                <w:sz w:val="21"/>
                <w:szCs w:val="21"/>
              </w:rPr>
              <w:t>2</w:t>
            </w:r>
            <w:r>
              <w:rPr>
                <w:rFonts w:ascii="宋体" w:cs="Cambria" w:hint="eastAsia"/>
                <w:snapToGrid w:val="0"/>
                <w:kern w:val="0"/>
                <w:sz w:val="21"/>
                <w:szCs w:val="21"/>
              </w:rPr>
              <w:t>月3</w:t>
            </w:r>
            <w:r>
              <w:rPr>
                <w:rFonts w:ascii="宋体" w:cs="Cambria"/>
                <w:snapToGrid w:val="0"/>
                <w:kern w:val="0"/>
                <w:sz w:val="21"/>
                <w:szCs w:val="21"/>
              </w:rPr>
              <w:t>1</w:t>
            </w:r>
            <w:r>
              <w:rPr>
                <w:rFonts w:ascii="宋体" w:cs="Cambria" w:hint="eastAsia"/>
                <w:snapToGrid w:val="0"/>
                <w:kern w:val="0"/>
                <w:sz w:val="21"/>
                <w:szCs w:val="21"/>
              </w:rPr>
              <w:t>日</w:t>
            </w:r>
          </w:p>
        </w:tc>
      </w:tr>
      <w:tr w:rsidR="00567249">
        <w:trPr>
          <w:trHeight w:val="691"/>
          <w:jc w:val="center"/>
        </w:trPr>
        <w:tc>
          <w:tcPr>
            <w:tcW w:w="830" w:type="dxa"/>
            <w:vAlign w:val="center"/>
          </w:tcPr>
          <w:p w:rsidR="00567249" w:rsidRDefault="00C962D6">
            <w:pPr>
              <w:spacing w:line="360" w:lineRule="auto"/>
              <w:jc w:val="center"/>
              <w:rPr>
                <w:rFonts w:ascii="宋体" w:cs="Cambria" w:hint="eastAsia"/>
                <w:snapToGrid w:val="0"/>
                <w:kern w:val="0"/>
                <w:sz w:val="24"/>
                <w:szCs w:val="24"/>
              </w:rPr>
            </w:pPr>
            <w:r>
              <w:rPr>
                <w:rFonts w:ascii="宋体" w:cs="Cambria"/>
                <w:snapToGrid w:val="0"/>
                <w:kern w:val="0"/>
                <w:sz w:val="24"/>
                <w:szCs w:val="24"/>
              </w:rPr>
              <w:t>5</w:t>
            </w:r>
          </w:p>
        </w:tc>
        <w:tc>
          <w:tcPr>
            <w:tcW w:w="3110" w:type="dxa"/>
            <w:vAlign w:val="center"/>
          </w:tcPr>
          <w:p w:rsidR="00567249" w:rsidRDefault="00C962D6">
            <w:pPr>
              <w:jc w:val="center"/>
              <w:rPr>
                <w:rFonts w:ascii="宋体" w:cs="Cambria" w:hint="eastAsia"/>
                <w:snapToGrid w:val="0"/>
                <w:color w:val="A8D08D"/>
                <w:kern w:val="0"/>
                <w:sz w:val="24"/>
                <w:szCs w:val="24"/>
              </w:rPr>
            </w:pPr>
            <w:r>
              <w:rPr>
                <w:rFonts w:ascii="宋体" w:cs="Cambria" w:hint="eastAsia"/>
                <w:snapToGrid w:val="0"/>
                <w:kern w:val="0"/>
                <w:sz w:val="24"/>
                <w:szCs w:val="24"/>
              </w:rPr>
              <w:t>2023年服务器采购项目标包</w:t>
            </w:r>
            <w:r>
              <w:rPr>
                <w:rFonts w:ascii="宋体" w:cs="Cambria"/>
                <w:snapToGrid w:val="0"/>
                <w:kern w:val="0"/>
                <w:sz w:val="24"/>
                <w:szCs w:val="24"/>
              </w:rPr>
              <w:t>五</w:t>
            </w:r>
          </w:p>
        </w:tc>
        <w:tc>
          <w:tcPr>
            <w:tcW w:w="1600" w:type="dxa"/>
            <w:vAlign w:val="center"/>
          </w:tcPr>
          <w:p w:rsidR="00567249" w:rsidRDefault="00C962D6">
            <w:pPr>
              <w:spacing w:line="360" w:lineRule="auto"/>
              <w:jc w:val="center"/>
              <w:rPr>
                <w:rFonts w:ascii="宋体" w:cs="Cambria" w:hint="eastAsia"/>
                <w:snapToGrid w:val="0"/>
                <w:color w:val="A8D08D"/>
                <w:kern w:val="0"/>
                <w:sz w:val="24"/>
                <w:szCs w:val="24"/>
              </w:rPr>
            </w:pPr>
            <w:r>
              <w:rPr>
                <w:rFonts w:ascii="宋体" w:cs="Cambria" w:hint="eastAsia"/>
                <w:snapToGrid w:val="0"/>
                <w:kern w:val="0"/>
                <w:sz w:val="24"/>
                <w:szCs w:val="24"/>
              </w:rPr>
              <w:t>1</w:t>
            </w:r>
            <w:r>
              <w:rPr>
                <w:rFonts w:ascii="宋体" w:cs="Cambria"/>
                <w:snapToGrid w:val="0"/>
                <w:kern w:val="0"/>
                <w:sz w:val="24"/>
                <w:szCs w:val="24"/>
              </w:rPr>
              <w:t>4.5</w:t>
            </w:r>
            <w:r>
              <w:rPr>
                <w:rFonts w:ascii="宋体" w:cs="Cambria" w:hint="eastAsia"/>
                <w:snapToGrid w:val="0"/>
                <w:kern w:val="0"/>
                <w:sz w:val="24"/>
                <w:szCs w:val="24"/>
              </w:rPr>
              <w:t>万元</w:t>
            </w:r>
            <w:r>
              <w:rPr>
                <w:rFonts w:ascii="宋体" w:cs="Cambria"/>
                <w:snapToGrid w:val="0"/>
                <w:kern w:val="0"/>
                <w:sz w:val="24"/>
                <w:szCs w:val="24"/>
              </w:rPr>
              <w:t>/台</w:t>
            </w:r>
          </w:p>
        </w:tc>
        <w:tc>
          <w:tcPr>
            <w:tcW w:w="1479" w:type="dxa"/>
            <w:vAlign w:val="center"/>
          </w:tcPr>
          <w:p w:rsidR="00567249" w:rsidRDefault="00C962D6">
            <w:pPr>
              <w:spacing w:line="360" w:lineRule="auto"/>
              <w:jc w:val="center"/>
              <w:rPr>
                <w:rFonts w:ascii="宋体" w:cs="Cambria" w:hint="eastAsia"/>
                <w:snapToGrid w:val="0"/>
                <w:kern w:val="0"/>
                <w:sz w:val="24"/>
                <w:szCs w:val="24"/>
              </w:rPr>
            </w:pPr>
            <w:r>
              <w:rPr>
                <w:rFonts w:ascii="宋体" w:cs="Cambria"/>
                <w:snapToGrid w:val="0"/>
                <w:kern w:val="0"/>
                <w:sz w:val="24"/>
                <w:szCs w:val="24"/>
              </w:rPr>
              <w:t>1</w:t>
            </w:r>
          </w:p>
        </w:tc>
        <w:tc>
          <w:tcPr>
            <w:tcW w:w="2630" w:type="dxa"/>
            <w:vAlign w:val="center"/>
          </w:tcPr>
          <w:p w:rsidR="00567249" w:rsidRDefault="00C962D6">
            <w:pPr>
              <w:spacing w:line="360" w:lineRule="auto"/>
              <w:jc w:val="center"/>
              <w:rPr>
                <w:rFonts w:ascii="宋体" w:cs="Cambria" w:hint="eastAsia"/>
                <w:snapToGrid w:val="0"/>
                <w:kern w:val="0"/>
                <w:sz w:val="21"/>
                <w:szCs w:val="21"/>
              </w:rPr>
            </w:pPr>
            <w:r>
              <w:rPr>
                <w:rFonts w:ascii="宋体" w:cs="Cambria" w:hint="eastAsia"/>
                <w:snapToGrid w:val="0"/>
                <w:kern w:val="0"/>
                <w:sz w:val="21"/>
                <w:szCs w:val="21"/>
              </w:rPr>
              <w:t>合同有效期：合同签订之日起至2</w:t>
            </w:r>
            <w:r>
              <w:rPr>
                <w:rFonts w:ascii="宋体" w:cs="Cambria"/>
                <w:snapToGrid w:val="0"/>
                <w:kern w:val="0"/>
                <w:sz w:val="21"/>
                <w:szCs w:val="21"/>
              </w:rPr>
              <w:t>024</w:t>
            </w:r>
            <w:r>
              <w:rPr>
                <w:rFonts w:ascii="宋体" w:cs="Cambria" w:hint="eastAsia"/>
                <w:snapToGrid w:val="0"/>
                <w:kern w:val="0"/>
                <w:sz w:val="21"/>
                <w:szCs w:val="21"/>
              </w:rPr>
              <w:t>年1</w:t>
            </w:r>
            <w:r>
              <w:rPr>
                <w:rFonts w:ascii="宋体" w:cs="Cambria"/>
                <w:snapToGrid w:val="0"/>
                <w:kern w:val="0"/>
                <w:sz w:val="21"/>
                <w:szCs w:val="21"/>
              </w:rPr>
              <w:t>2</w:t>
            </w:r>
            <w:r>
              <w:rPr>
                <w:rFonts w:ascii="宋体" w:cs="Cambria" w:hint="eastAsia"/>
                <w:snapToGrid w:val="0"/>
                <w:kern w:val="0"/>
                <w:sz w:val="21"/>
                <w:szCs w:val="21"/>
              </w:rPr>
              <w:t>月3</w:t>
            </w:r>
            <w:r>
              <w:rPr>
                <w:rFonts w:ascii="宋体" w:cs="Cambria"/>
                <w:snapToGrid w:val="0"/>
                <w:kern w:val="0"/>
                <w:sz w:val="21"/>
                <w:szCs w:val="21"/>
              </w:rPr>
              <w:t>1</w:t>
            </w:r>
            <w:r>
              <w:rPr>
                <w:rFonts w:ascii="宋体" w:cs="Cambria" w:hint="eastAsia"/>
                <w:snapToGrid w:val="0"/>
                <w:kern w:val="0"/>
                <w:sz w:val="21"/>
                <w:szCs w:val="21"/>
              </w:rPr>
              <w:t>日</w:t>
            </w:r>
          </w:p>
        </w:tc>
      </w:tr>
      <w:tr w:rsidR="00567249">
        <w:trPr>
          <w:trHeight w:val="691"/>
          <w:jc w:val="center"/>
        </w:trPr>
        <w:tc>
          <w:tcPr>
            <w:tcW w:w="830" w:type="dxa"/>
            <w:vAlign w:val="center"/>
          </w:tcPr>
          <w:p w:rsidR="00567249" w:rsidRDefault="00C962D6">
            <w:pPr>
              <w:spacing w:line="360" w:lineRule="auto"/>
              <w:jc w:val="center"/>
              <w:rPr>
                <w:rFonts w:ascii="宋体" w:cs="Cambria" w:hint="eastAsia"/>
                <w:snapToGrid w:val="0"/>
                <w:kern w:val="0"/>
                <w:sz w:val="24"/>
                <w:szCs w:val="24"/>
              </w:rPr>
            </w:pPr>
            <w:r>
              <w:rPr>
                <w:rFonts w:ascii="宋体" w:cs="Cambria"/>
                <w:snapToGrid w:val="0"/>
                <w:kern w:val="0"/>
                <w:sz w:val="24"/>
                <w:szCs w:val="24"/>
              </w:rPr>
              <w:t>6</w:t>
            </w:r>
          </w:p>
        </w:tc>
        <w:tc>
          <w:tcPr>
            <w:tcW w:w="3110" w:type="dxa"/>
            <w:vAlign w:val="center"/>
          </w:tcPr>
          <w:p w:rsidR="00567249" w:rsidRDefault="00C962D6">
            <w:pPr>
              <w:jc w:val="center"/>
              <w:rPr>
                <w:rFonts w:ascii="宋体" w:cs="Cambria" w:hint="eastAsia"/>
                <w:snapToGrid w:val="0"/>
                <w:color w:val="A8D08D"/>
                <w:kern w:val="0"/>
                <w:sz w:val="24"/>
                <w:szCs w:val="24"/>
              </w:rPr>
            </w:pPr>
            <w:r>
              <w:rPr>
                <w:rFonts w:ascii="宋体" w:cs="Cambria" w:hint="eastAsia"/>
                <w:snapToGrid w:val="0"/>
                <w:kern w:val="0"/>
                <w:sz w:val="24"/>
                <w:szCs w:val="24"/>
              </w:rPr>
              <w:t>2023年服务器采购项目标包</w:t>
            </w:r>
            <w:r>
              <w:rPr>
                <w:rFonts w:ascii="宋体" w:cs="Cambria"/>
                <w:snapToGrid w:val="0"/>
                <w:kern w:val="0"/>
                <w:sz w:val="24"/>
                <w:szCs w:val="24"/>
              </w:rPr>
              <w:t>六</w:t>
            </w:r>
          </w:p>
        </w:tc>
        <w:tc>
          <w:tcPr>
            <w:tcW w:w="1600" w:type="dxa"/>
            <w:vAlign w:val="center"/>
          </w:tcPr>
          <w:p w:rsidR="00567249" w:rsidRDefault="00C962D6">
            <w:pPr>
              <w:spacing w:line="360" w:lineRule="auto"/>
              <w:jc w:val="center"/>
              <w:rPr>
                <w:rFonts w:ascii="宋体" w:cs="Cambria" w:hint="eastAsia"/>
                <w:snapToGrid w:val="0"/>
                <w:color w:val="A8D08D"/>
                <w:kern w:val="0"/>
                <w:sz w:val="24"/>
                <w:szCs w:val="24"/>
              </w:rPr>
            </w:pPr>
            <w:r>
              <w:rPr>
                <w:rFonts w:ascii="宋体" w:cs="Cambria" w:hint="eastAsia"/>
                <w:snapToGrid w:val="0"/>
                <w:kern w:val="0"/>
                <w:sz w:val="24"/>
                <w:szCs w:val="24"/>
              </w:rPr>
              <w:t>5万元</w:t>
            </w:r>
            <w:r>
              <w:rPr>
                <w:rFonts w:ascii="宋体" w:cs="Cambria"/>
                <w:snapToGrid w:val="0"/>
                <w:kern w:val="0"/>
                <w:sz w:val="24"/>
                <w:szCs w:val="24"/>
              </w:rPr>
              <w:t>/台</w:t>
            </w:r>
          </w:p>
        </w:tc>
        <w:tc>
          <w:tcPr>
            <w:tcW w:w="1479" w:type="dxa"/>
            <w:vAlign w:val="center"/>
          </w:tcPr>
          <w:p w:rsidR="00567249" w:rsidRDefault="00C962D6">
            <w:pPr>
              <w:spacing w:line="360" w:lineRule="auto"/>
              <w:jc w:val="center"/>
              <w:rPr>
                <w:rFonts w:ascii="宋体" w:cs="Cambria" w:hint="eastAsia"/>
                <w:snapToGrid w:val="0"/>
                <w:kern w:val="0"/>
                <w:sz w:val="24"/>
                <w:szCs w:val="24"/>
              </w:rPr>
            </w:pPr>
            <w:r>
              <w:rPr>
                <w:rFonts w:ascii="宋体" w:cs="Cambria"/>
                <w:snapToGrid w:val="0"/>
                <w:kern w:val="0"/>
                <w:sz w:val="24"/>
                <w:szCs w:val="24"/>
              </w:rPr>
              <w:t>1</w:t>
            </w:r>
          </w:p>
        </w:tc>
        <w:tc>
          <w:tcPr>
            <w:tcW w:w="2630" w:type="dxa"/>
            <w:vAlign w:val="center"/>
          </w:tcPr>
          <w:p w:rsidR="00567249" w:rsidRDefault="00C962D6">
            <w:pPr>
              <w:spacing w:line="360" w:lineRule="auto"/>
              <w:jc w:val="center"/>
              <w:rPr>
                <w:rFonts w:ascii="宋体" w:cs="Cambria" w:hint="eastAsia"/>
                <w:snapToGrid w:val="0"/>
                <w:kern w:val="0"/>
                <w:sz w:val="21"/>
                <w:szCs w:val="21"/>
              </w:rPr>
            </w:pPr>
            <w:r>
              <w:rPr>
                <w:rFonts w:ascii="宋体" w:cs="Cambria" w:hint="eastAsia"/>
                <w:snapToGrid w:val="0"/>
                <w:kern w:val="0"/>
                <w:sz w:val="21"/>
                <w:szCs w:val="21"/>
              </w:rPr>
              <w:t>合同有效期：合同签订之日起至2</w:t>
            </w:r>
            <w:r>
              <w:rPr>
                <w:rFonts w:ascii="宋体" w:cs="Cambria"/>
                <w:snapToGrid w:val="0"/>
                <w:kern w:val="0"/>
                <w:sz w:val="21"/>
                <w:szCs w:val="21"/>
              </w:rPr>
              <w:t>024</w:t>
            </w:r>
            <w:r>
              <w:rPr>
                <w:rFonts w:ascii="宋体" w:cs="Cambria" w:hint="eastAsia"/>
                <w:snapToGrid w:val="0"/>
                <w:kern w:val="0"/>
                <w:sz w:val="21"/>
                <w:szCs w:val="21"/>
              </w:rPr>
              <w:t>年1</w:t>
            </w:r>
            <w:r>
              <w:rPr>
                <w:rFonts w:ascii="宋体" w:cs="Cambria"/>
                <w:snapToGrid w:val="0"/>
                <w:kern w:val="0"/>
                <w:sz w:val="21"/>
                <w:szCs w:val="21"/>
              </w:rPr>
              <w:t>2</w:t>
            </w:r>
            <w:r>
              <w:rPr>
                <w:rFonts w:ascii="宋体" w:cs="Cambria" w:hint="eastAsia"/>
                <w:snapToGrid w:val="0"/>
                <w:kern w:val="0"/>
                <w:sz w:val="21"/>
                <w:szCs w:val="21"/>
              </w:rPr>
              <w:t>月3</w:t>
            </w:r>
            <w:r>
              <w:rPr>
                <w:rFonts w:ascii="宋体" w:cs="Cambria"/>
                <w:snapToGrid w:val="0"/>
                <w:kern w:val="0"/>
                <w:sz w:val="21"/>
                <w:szCs w:val="21"/>
              </w:rPr>
              <w:t>1</w:t>
            </w:r>
            <w:r>
              <w:rPr>
                <w:rFonts w:ascii="宋体" w:cs="Cambria" w:hint="eastAsia"/>
                <w:snapToGrid w:val="0"/>
                <w:kern w:val="0"/>
                <w:sz w:val="21"/>
                <w:szCs w:val="21"/>
              </w:rPr>
              <w:t>日</w:t>
            </w:r>
          </w:p>
        </w:tc>
      </w:tr>
      <w:tr w:rsidR="00567249">
        <w:trPr>
          <w:trHeight w:val="691"/>
          <w:jc w:val="center"/>
        </w:trPr>
        <w:tc>
          <w:tcPr>
            <w:tcW w:w="830" w:type="dxa"/>
            <w:vAlign w:val="center"/>
          </w:tcPr>
          <w:p w:rsidR="00567249" w:rsidRDefault="00C962D6">
            <w:pPr>
              <w:spacing w:line="360" w:lineRule="auto"/>
              <w:jc w:val="center"/>
              <w:rPr>
                <w:rFonts w:ascii="宋体" w:cs="Cambria" w:hint="eastAsia"/>
                <w:snapToGrid w:val="0"/>
                <w:kern w:val="0"/>
                <w:sz w:val="24"/>
                <w:szCs w:val="24"/>
              </w:rPr>
            </w:pPr>
            <w:r>
              <w:rPr>
                <w:rFonts w:ascii="宋体" w:cs="Cambria"/>
                <w:snapToGrid w:val="0"/>
                <w:kern w:val="0"/>
                <w:sz w:val="24"/>
                <w:szCs w:val="24"/>
              </w:rPr>
              <w:t>7</w:t>
            </w:r>
          </w:p>
        </w:tc>
        <w:tc>
          <w:tcPr>
            <w:tcW w:w="3110" w:type="dxa"/>
            <w:vAlign w:val="center"/>
          </w:tcPr>
          <w:p w:rsidR="00567249" w:rsidRDefault="00C962D6">
            <w:pPr>
              <w:jc w:val="center"/>
              <w:rPr>
                <w:rFonts w:ascii="宋体" w:cs="Cambria" w:hint="eastAsia"/>
                <w:snapToGrid w:val="0"/>
                <w:color w:val="A8D08D"/>
                <w:kern w:val="0"/>
                <w:sz w:val="24"/>
                <w:szCs w:val="24"/>
              </w:rPr>
            </w:pPr>
            <w:r>
              <w:rPr>
                <w:rFonts w:ascii="宋体" w:cs="Cambria" w:hint="eastAsia"/>
                <w:snapToGrid w:val="0"/>
                <w:kern w:val="0"/>
                <w:sz w:val="24"/>
                <w:szCs w:val="24"/>
              </w:rPr>
              <w:t>2023年服务器采购项目标包</w:t>
            </w:r>
            <w:r>
              <w:rPr>
                <w:rFonts w:ascii="宋体" w:cs="Cambria"/>
                <w:snapToGrid w:val="0"/>
                <w:kern w:val="0"/>
                <w:sz w:val="24"/>
                <w:szCs w:val="24"/>
              </w:rPr>
              <w:t>七</w:t>
            </w:r>
          </w:p>
        </w:tc>
        <w:tc>
          <w:tcPr>
            <w:tcW w:w="1600" w:type="dxa"/>
            <w:vAlign w:val="center"/>
          </w:tcPr>
          <w:p w:rsidR="00567249" w:rsidRDefault="00C962D6">
            <w:pPr>
              <w:spacing w:line="360" w:lineRule="auto"/>
              <w:jc w:val="center"/>
              <w:rPr>
                <w:rFonts w:ascii="宋体" w:cs="Cambria" w:hint="eastAsia"/>
                <w:snapToGrid w:val="0"/>
                <w:color w:val="A8D08D"/>
                <w:kern w:val="0"/>
                <w:sz w:val="24"/>
                <w:szCs w:val="24"/>
              </w:rPr>
            </w:pPr>
            <w:r>
              <w:rPr>
                <w:rFonts w:ascii="宋体" w:cs="Cambria" w:hint="eastAsia"/>
                <w:snapToGrid w:val="0"/>
                <w:kern w:val="0"/>
                <w:sz w:val="24"/>
                <w:szCs w:val="24"/>
              </w:rPr>
              <w:t>1</w:t>
            </w:r>
            <w:r>
              <w:rPr>
                <w:rFonts w:ascii="宋体" w:cs="Cambria"/>
                <w:snapToGrid w:val="0"/>
                <w:kern w:val="0"/>
                <w:sz w:val="24"/>
                <w:szCs w:val="24"/>
              </w:rPr>
              <w:t>2.5</w:t>
            </w:r>
            <w:r>
              <w:rPr>
                <w:rFonts w:ascii="宋体" w:cs="Cambria" w:hint="eastAsia"/>
                <w:snapToGrid w:val="0"/>
                <w:kern w:val="0"/>
                <w:sz w:val="24"/>
                <w:szCs w:val="24"/>
              </w:rPr>
              <w:t>万元</w:t>
            </w:r>
            <w:r>
              <w:rPr>
                <w:rFonts w:ascii="宋体" w:cs="Cambria"/>
                <w:snapToGrid w:val="0"/>
                <w:kern w:val="0"/>
                <w:sz w:val="24"/>
                <w:szCs w:val="24"/>
              </w:rPr>
              <w:t>/台</w:t>
            </w:r>
          </w:p>
        </w:tc>
        <w:tc>
          <w:tcPr>
            <w:tcW w:w="1479" w:type="dxa"/>
            <w:vAlign w:val="center"/>
          </w:tcPr>
          <w:p w:rsidR="00567249" w:rsidRDefault="00C962D6">
            <w:pPr>
              <w:spacing w:line="360" w:lineRule="auto"/>
              <w:jc w:val="center"/>
              <w:rPr>
                <w:rFonts w:ascii="宋体" w:cs="Cambria" w:hint="eastAsia"/>
                <w:snapToGrid w:val="0"/>
                <w:kern w:val="0"/>
                <w:sz w:val="24"/>
                <w:szCs w:val="24"/>
              </w:rPr>
            </w:pPr>
            <w:r>
              <w:rPr>
                <w:rFonts w:ascii="宋体" w:cs="Cambria"/>
                <w:snapToGrid w:val="0"/>
                <w:kern w:val="0"/>
                <w:sz w:val="24"/>
                <w:szCs w:val="24"/>
              </w:rPr>
              <w:t>1</w:t>
            </w:r>
          </w:p>
        </w:tc>
        <w:tc>
          <w:tcPr>
            <w:tcW w:w="2630" w:type="dxa"/>
            <w:vAlign w:val="center"/>
          </w:tcPr>
          <w:p w:rsidR="00567249" w:rsidRDefault="00C962D6">
            <w:pPr>
              <w:spacing w:line="360" w:lineRule="auto"/>
              <w:jc w:val="center"/>
              <w:rPr>
                <w:rFonts w:ascii="宋体" w:cs="Cambria" w:hint="eastAsia"/>
                <w:snapToGrid w:val="0"/>
                <w:kern w:val="0"/>
                <w:sz w:val="21"/>
                <w:szCs w:val="21"/>
              </w:rPr>
            </w:pPr>
            <w:r>
              <w:rPr>
                <w:rFonts w:ascii="宋体" w:cs="Cambria" w:hint="eastAsia"/>
                <w:snapToGrid w:val="0"/>
                <w:kern w:val="0"/>
                <w:sz w:val="21"/>
                <w:szCs w:val="21"/>
              </w:rPr>
              <w:t>合同有效期：合同签订之日起至2</w:t>
            </w:r>
            <w:r>
              <w:rPr>
                <w:rFonts w:ascii="宋体" w:cs="Cambria"/>
                <w:snapToGrid w:val="0"/>
                <w:kern w:val="0"/>
                <w:sz w:val="21"/>
                <w:szCs w:val="21"/>
              </w:rPr>
              <w:t>024</w:t>
            </w:r>
            <w:r>
              <w:rPr>
                <w:rFonts w:ascii="宋体" w:cs="Cambria" w:hint="eastAsia"/>
                <w:snapToGrid w:val="0"/>
                <w:kern w:val="0"/>
                <w:sz w:val="21"/>
                <w:szCs w:val="21"/>
              </w:rPr>
              <w:t>年1</w:t>
            </w:r>
            <w:r>
              <w:rPr>
                <w:rFonts w:ascii="宋体" w:cs="Cambria"/>
                <w:snapToGrid w:val="0"/>
                <w:kern w:val="0"/>
                <w:sz w:val="21"/>
                <w:szCs w:val="21"/>
              </w:rPr>
              <w:t>2</w:t>
            </w:r>
            <w:r>
              <w:rPr>
                <w:rFonts w:ascii="宋体" w:cs="Cambria" w:hint="eastAsia"/>
                <w:snapToGrid w:val="0"/>
                <w:kern w:val="0"/>
                <w:sz w:val="21"/>
                <w:szCs w:val="21"/>
              </w:rPr>
              <w:t>月3</w:t>
            </w:r>
            <w:r>
              <w:rPr>
                <w:rFonts w:ascii="宋体" w:cs="Cambria"/>
                <w:snapToGrid w:val="0"/>
                <w:kern w:val="0"/>
                <w:sz w:val="21"/>
                <w:szCs w:val="21"/>
              </w:rPr>
              <w:t>1</w:t>
            </w:r>
            <w:r>
              <w:rPr>
                <w:rFonts w:ascii="宋体" w:cs="Cambria" w:hint="eastAsia"/>
                <w:snapToGrid w:val="0"/>
                <w:kern w:val="0"/>
                <w:sz w:val="21"/>
                <w:szCs w:val="21"/>
              </w:rPr>
              <w:t>日</w:t>
            </w:r>
          </w:p>
        </w:tc>
      </w:tr>
      <w:tr w:rsidR="00567249">
        <w:trPr>
          <w:trHeight w:val="691"/>
          <w:jc w:val="center"/>
        </w:trPr>
        <w:tc>
          <w:tcPr>
            <w:tcW w:w="830" w:type="dxa"/>
            <w:vAlign w:val="center"/>
          </w:tcPr>
          <w:p w:rsidR="00567249" w:rsidRDefault="00C962D6">
            <w:pPr>
              <w:spacing w:line="360" w:lineRule="auto"/>
              <w:jc w:val="center"/>
              <w:rPr>
                <w:rFonts w:ascii="宋体" w:cs="Cambria" w:hint="eastAsia"/>
                <w:snapToGrid w:val="0"/>
                <w:kern w:val="0"/>
                <w:sz w:val="24"/>
                <w:szCs w:val="24"/>
              </w:rPr>
            </w:pPr>
            <w:r>
              <w:rPr>
                <w:rFonts w:ascii="宋体" w:cs="Cambria"/>
                <w:snapToGrid w:val="0"/>
                <w:kern w:val="0"/>
                <w:sz w:val="24"/>
                <w:szCs w:val="24"/>
              </w:rPr>
              <w:t>8</w:t>
            </w:r>
          </w:p>
        </w:tc>
        <w:tc>
          <w:tcPr>
            <w:tcW w:w="3110" w:type="dxa"/>
            <w:vAlign w:val="center"/>
          </w:tcPr>
          <w:p w:rsidR="00567249" w:rsidRDefault="00C962D6">
            <w:pPr>
              <w:jc w:val="center"/>
              <w:rPr>
                <w:rFonts w:ascii="宋体" w:cs="Cambria" w:hint="eastAsia"/>
                <w:snapToGrid w:val="0"/>
                <w:kern w:val="0"/>
                <w:sz w:val="24"/>
                <w:szCs w:val="24"/>
              </w:rPr>
            </w:pPr>
            <w:r>
              <w:rPr>
                <w:rFonts w:ascii="宋体" w:cs="Cambria" w:hint="eastAsia"/>
                <w:snapToGrid w:val="0"/>
                <w:kern w:val="0"/>
                <w:sz w:val="24"/>
                <w:szCs w:val="24"/>
              </w:rPr>
              <w:t>2023年服务器采购项目标包</w:t>
            </w:r>
            <w:r>
              <w:rPr>
                <w:rFonts w:ascii="宋体" w:cs="Cambria"/>
                <w:snapToGrid w:val="0"/>
                <w:kern w:val="0"/>
                <w:sz w:val="24"/>
                <w:szCs w:val="24"/>
              </w:rPr>
              <w:t>八</w:t>
            </w:r>
          </w:p>
        </w:tc>
        <w:tc>
          <w:tcPr>
            <w:tcW w:w="1600" w:type="dxa"/>
            <w:vAlign w:val="center"/>
          </w:tcPr>
          <w:p w:rsidR="00567249" w:rsidRDefault="00C962D6">
            <w:pPr>
              <w:spacing w:line="360" w:lineRule="auto"/>
              <w:jc w:val="center"/>
              <w:rPr>
                <w:rFonts w:ascii="宋体" w:cs="Cambria" w:hint="eastAsia"/>
                <w:snapToGrid w:val="0"/>
                <w:color w:val="A8D08D"/>
                <w:kern w:val="0"/>
                <w:sz w:val="24"/>
                <w:szCs w:val="24"/>
              </w:rPr>
            </w:pPr>
            <w:r>
              <w:rPr>
                <w:rFonts w:ascii="宋体" w:cs="Cambria" w:hint="eastAsia"/>
                <w:snapToGrid w:val="0"/>
                <w:kern w:val="0"/>
                <w:sz w:val="24"/>
                <w:szCs w:val="24"/>
              </w:rPr>
              <w:t>1</w:t>
            </w:r>
            <w:r>
              <w:rPr>
                <w:rFonts w:ascii="宋体" w:cs="Cambria"/>
                <w:snapToGrid w:val="0"/>
                <w:kern w:val="0"/>
                <w:sz w:val="24"/>
                <w:szCs w:val="24"/>
              </w:rPr>
              <w:t>2</w:t>
            </w:r>
            <w:r>
              <w:rPr>
                <w:rFonts w:ascii="宋体" w:cs="Cambria" w:hint="eastAsia"/>
                <w:snapToGrid w:val="0"/>
                <w:kern w:val="0"/>
                <w:sz w:val="24"/>
                <w:szCs w:val="24"/>
              </w:rPr>
              <w:t>万元</w:t>
            </w:r>
            <w:r>
              <w:rPr>
                <w:rFonts w:ascii="宋体" w:cs="Cambria"/>
                <w:snapToGrid w:val="0"/>
                <w:kern w:val="0"/>
                <w:sz w:val="24"/>
                <w:szCs w:val="24"/>
              </w:rPr>
              <w:t>/台</w:t>
            </w:r>
          </w:p>
        </w:tc>
        <w:tc>
          <w:tcPr>
            <w:tcW w:w="1479" w:type="dxa"/>
            <w:vAlign w:val="center"/>
          </w:tcPr>
          <w:p w:rsidR="00567249" w:rsidRDefault="00C962D6">
            <w:pPr>
              <w:spacing w:line="360" w:lineRule="auto"/>
              <w:jc w:val="center"/>
              <w:rPr>
                <w:rFonts w:ascii="宋体" w:cs="Cambria" w:hint="eastAsia"/>
                <w:snapToGrid w:val="0"/>
                <w:kern w:val="0"/>
                <w:sz w:val="24"/>
                <w:szCs w:val="24"/>
              </w:rPr>
            </w:pPr>
            <w:r>
              <w:rPr>
                <w:rFonts w:ascii="宋体" w:cs="Cambria"/>
                <w:snapToGrid w:val="0"/>
                <w:kern w:val="0"/>
                <w:sz w:val="24"/>
                <w:szCs w:val="24"/>
              </w:rPr>
              <w:t>1</w:t>
            </w:r>
          </w:p>
        </w:tc>
        <w:tc>
          <w:tcPr>
            <w:tcW w:w="2630" w:type="dxa"/>
            <w:vAlign w:val="center"/>
          </w:tcPr>
          <w:p w:rsidR="00567249" w:rsidRDefault="00C962D6">
            <w:pPr>
              <w:spacing w:line="360" w:lineRule="auto"/>
              <w:jc w:val="center"/>
              <w:rPr>
                <w:rFonts w:ascii="宋体" w:cs="Cambria" w:hint="eastAsia"/>
                <w:snapToGrid w:val="0"/>
                <w:kern w:val="0"/>
                <w:sz w:val="21"/>
                <w:szCs w:val="21"/>
              </w:rPr>
            </w:pPr>
            <w:r>
              <w:rPr>
                <w:rFonts w:ascii="宋体" w:cs="Cambria" w:hint="eastAsia"/>
                <w:snapToGrid w:val="0"/>
                <w:kern w:val="0"/>
                <w:sz w:val="21"/>
                <w:szCs w:val="21"/>
              </w:rPr>
              <w:t>合同有效期：合同签订之日起至2</w:t>
            </w:r>
            <w:r>
              <w:rPr>
                <w:rFonts w:ascii="宋体" w:cs="Cambria"/>
                <w:snapToGrid w:val="0"/>
                <w:kern w:val="0"/>
                <w:sz w:val="21"/>
                <w:szCs w:val="21"/>
              </w:rPr>
              <w:t>024</w:t>
            </w:r>
            <w:r>
              <w:rPr>
                <w:rFonts w:ascii="宋体" w:cs="Cambria" w:hint="eastAsia"/>
                <w:snapToGrid w:val="0"/>
                <w:kern w:val="0"/>
                <w:sz w:val="21"/>
                <w:szCs w:val="21"/>
              </w:rPr>
              <w:t>年1</w:t>
            </w:r>
            <w:r>
              <w:rPr>
                <w:rFonts w:ascii="宋体" w:cs="Cambria"/>
                <w:snapToGrid w:val="0"/>
                <w:kern w:val="0"/>
                <w:sz w:val="21"/>
                <w:szCs w:val="21"/>
              </w:rPr>
              <w:t>2</w:t>
            </w:r>
            <w:r>
              <w:rPr>
                <w:rFonts w:ascii="宋体" w:cs="Cambria" w:hint="eastAsia"/>
                <w:snapToGrid w:val="0"/>
                <w:kern w:val="0"/>
                <w:sz w:val="21"/>
                <w:szCs w:val="21"/>
              </w:rPr>
              <w:t>月3</w:t>
            </w:r>
            <w:r>
              <w:rPr>
                <w:rFonts w:ascii="宋体" w:cs="Cambria"/>
                <w:snapToGrid w:val="0"/>
                <w:kern w:val="0"/>
                <w:sz w:val="21"/>
                <w:szCs w:val="21"/>
              </w:rPr>
              <w:t>1</w:t>
            </w:r>
            <w:r>
              <w:rPr>
                <w:rFonts w:ascii="宋体" w:cs="Cambria" w:hint="eastAsia"/>
                <w:snapToGrid w:val="0"/>
                <w:kern w:val="0"/>
                <w:sz w:val="21"/>
                <w:szCs w:val="21"/>
              </w:rPr>
              <w:t>日</w:t>
            </w:r>
          </w:p>
        </w:tc>
      </w:tr>
      <w:tr w:rsidR="00567249">
        <w:trPr>
          <w:trHeight w:val="691"/>
          <w:jc w:val="center"/>
        </w:trPr>
        <w:tc>
          <w:tcPr>
            <w:tcW w:w="830" w:type="dxa"/>
            <w:vAlign w:val="center"/>
          </w:tcPr>
          <w:p w:rsidR="00567249" w:rsidRDefault="00C962D6">
            <w:pPr>
              <w:spacing w:line="360" w:lineRule="auto"/>
              <w:jc w:val="center"/>
              <w:rPr>
                <w:rFonts w:ascii="宋体" w:cs="Cambria" w:hint="eastAsia"/>
                <w:snapToGrid w:val="0"/>
                <w:kern w:val="0"/>
                <w:sz w:val="24"/>
                <w:szCs w:val="24"/>
              </w:rPr>
            </w:pPr>
            <w:r>
              <w:rPr>
                <w:rFonts w:ascii="宋体" w:cs="Cambria"/>
                <w:snapToGrid w:val="0"/>
                <w:kern w:val="0"/>
                <w:sz w:val="24"/>
                <w:szCs w:val="24"/>
              </w:rPr>
              <w:t>9</w:t>
            </w:r>
          </w:p>
        </w:tc>
        <w:tc>
          <w:tcPr>
            <w:tcW w:w="3110" w:type="dxa"/>
            <w:vAlign w:val="center"/>
          </w:tcPr>
          <w:p w:rsidR="00567249" w:rsidRDefault="00C962D6">
            <w:pPr>
              <w:jc w:val="center"/>
              <w:rPr>
                <w:rFonts w:ascii="宋体" w:cs="Cambria" w:hint="eastAsia"/>
                <w:snapToGrid w:val="0"/>
                <w:kern w:val="0"/>
                <w:sz w:val="24"/>
                <w:szCs w:val="24"/>
              </w:rPr>
            </w:pPr>
            <w:r>
              <w:rPr>
                <w:rFonts w:ascii="宋体" w:cs="Cambria" w:hint="eastAsia"/>
                <w:snapToGrid w:val="0"/>
                <w:kern w:val="0"/>
                <w:sz w:val="24"/>
                <w:szCs w:val="24"/>
              </w:rPr>
              <w:t>2023年服务器采购项目标包</w:t>
            </w:r>
            <w:r>
              <w:rPr>
                <w:rFonts w:ascii="宋体" w:cs="Cambria"/>
                <w:snapToGrid w:val="0"/>
                <w:kern w:val="0"/>
                <w:sz w:val="24"/>
                <w:szCs w:val="24"/>
              </w:rPr>
              <w:t>九</w:t>
            </w:r>
          </w:p>
        </w:tc>
        <w:tc>
          <w:tcPr>
            <w:tcW w:w="1600" w:type="dxa"/>
            <w:vAlign w:val="center"/>
          </w:tcPr>
          <w:p w:rsidR="00567249" w:rsidRDefault="00C962D6">
            <w:pPr>
              <w:spacing w:line="360" w:lineRule="auto"/>
              <w:jc w:val="center"/>
              <w:rPr>
                <w:rFonts w:ascii="宋体" w:cs="Cambria" w:hint="eastAsia"/>
                <w:snapToGrid w:val="0"/>
                <w:color w:val="A8D08D"/>
                <w:kern w:val="0"/>
                <w:sz w:val="24"/>
                <w:szCs w:val="24"/>
              </w:rPr>
            </w:pPr>
            <w:r>
              <w:rPr>
                <w:rFonts w:ascii="宋体" w:cs="Cambria" w:hint="eastAsia"/>
                <w:snapToGrid w:val="0"/>
                <w:kern w:val="0"/>
                <w:sz w:val="24"/>
                <w:szCs w:val="24"/>
              </w:rPr>
              <w:t>1</w:t>
            </w:r>
            <w:r>
              <w:rPr>
                <w:rFonts w:ascii="宋体" w:cs="Cambria"/>
                <w:snapToGrid w:val="0"/>
                <w:kern w:val="0"/>
                <w:sz w:val="24"/>
                <w:szCs w:val="24"/>
              </w:rPr>
              <w:t>0</w:t>
            </w:r>
            <w:r>
              <w:rPr>
                <w:rFonts w:ascii="宋体" w:cs="Cambria" w:hint="eastAsia"/>
                <w:snapToGrid w:val="0"/>
                <w:kern w:val="0"/>
                <w:sz w:val="24"/>
                <w:szCs w:val="24"/>
              </w:rPr>
              <w:t>万元</w:t>
            </w:r>
            <w:r>
              <w:rPr>
                <w:rFonts w:ascii="宋体" w:cs="Cambria"/>
                <w:snapToGrid w:val="0"/>
                <w:kern w:val="0"/>
                <w:sz w:val="24"/>
                <w:szCs w:val="24"/>
              </w:rPr>
              <w:t>/台</w:t>
            </w:r>
          </w:p>
        </w:tc>
        <w:tc>
          <w:tcPr>
            <w:tcW w:w="1479" w:type="dxa"/>
            <w:vAlign w:val="center"/>
          </w:tcPr>
          <w:p w:rsidR="00567249" w:rsidRDefault="00C962D6">
            <w:pPr>
              <w:spacing w:line="360" w:lineRule="auto"/>
              <w:jc w:val="center"/>
              <w:rPr>
                <w:rFonts w:ascii="宋体" w:cs="Cambria" w:hint="eastAsia"/>
                <w:snapToGrid w:val="0"/>
                <w:kern w:val="0"/>
                <w:sz w:val="24"/>
                <w:szCs w:val="24"/>
              </w:rPr>
            </w:pPr>
            <w:r>
              <w:rPr>
                <w:rFonts w:ascii="宋体" w:cs="Cambria"/>
                <w:snapToGrid w:val="0"/>
                <w:kern w:val="0"/>
                <w:sz w:val="24"/>
                <w:szCs w:val="24"/>
              </w:rPr>
              <w:t>1</w:t>
            </w:r>
          </w:p>
        </w:tc>
        <w:tc>
          <w:tcPr>
            <w:tcW w:w="2630" w:type="dxa"/>
            <w:vAlign w:val="center"/>
          </w:tcPr>
          <w:p w:rsidR="00567249" w:rsidRDefault="00C962D6">
            <w:pPr>
              <w:spacing w:line="360" w:lineRule="auto"/>
              <w:jc w:val="center"/>
              <w:rPr>
                <w:rFonts w:ascii="宋体" w:cs="Cambria" w:hint="eastAsia"/>
                <w:snapToGrid w:val="0"/>
                <w:kern w:val="0"/>
                <w:sz w:val="21"/>
                <w:szCs w:val="21"/>
              </w:rPr>
            </w:pPr>
            <w:r>
              <w:rPr>
                <w:rFonts w:ascii="宋体" w:cs="Cambria" w:hint="eastAsia"/>
                <w:snapToGrid w:val="0"/>
                <w:kern w:val="0"/>
                <w:sz w:val="21"/>
                <w:szCs w:val="21"/>
              </w:rPr>
              <w:t>合同有效期：合同签订之日起至2</w:t>
            </w:r>
            <w:r>
              <w:rPr>
                <w:rFonts w:ascii="宋体" w:cs="Cambria"/>
                <w:snapToGrid w:val="0"/>
                <w:kern w:val="0"/>
                <w:sz w:val="21"/>
                <w:szCs w:val="21"/>
              </w:rPr>
              <w:t>024</w:t>
            </w:r>
            <w:r>
              <w:rPr>
                <w:rFonts w:ascii="宋体" w:cs="Cambria" w:hint="eastAsia"/>
                <w:snapToGrid w:val="0"/>
                <w:kern w:val="0"/>
                <w:sz w:val="21"/>
                <w:szCs w:val="21"/>
              </w:rPr>
              <w:t>年1</w:t>
            </w:r>
            <w:r>
              <w:rPr>
                <w:rFonts w:ascii="宋体" w:cs="Cambria"/>
                <w:snapToGrid w:val="0"/>
                <w:kern w:val="0"/>
                <w:sz w:val="21"/>
                <w:szCs w:val="21"/>
              </w:rPr>
              <w:t>2</w:t>
            </w:r>
            <w:r>
              <w:rPr>
                <w:rFonts w:ascii="宋体" w:cs="Cambria" w:hint="eastAsia"/>
                <w:snapToGrid w:val="0"/>
                <w:kern w:val="0"/>
                <w:sz w:val="21"/>
                <w:szCs w:val="21"/>
              </w:rPr>
              <w:t>月3</w:t>
            </w:r>
            <w:r>
              <w:rPr>
                <w:rFonts w:ascii="宋体" w:cs="Cambria"/>
                <w:snapToGrid w:val="0"/>
                <w:kern w:val="0"/>
                <w:sz w:val="21"/>
                <w:szCs w:val="21"/>
              </w:rPr>
              <w:t>1</w:t>
            </w:r>
            <w:r>
              <w:rPr>
                <w:rFonts w:ascii="宋体" w:cs="Cambria" w:hint="eastAsia"/>
                <w:snapToGrid w:val="0"/>
                <w:kern w:val="0"/>
                <w:sz w:val="21"/>
                <w:szCs w:val="21"/>
              </w:rPr>
              <w:t>日</w:t>
            </w:r>
          </w:p>
        </w:tc>
      </w:tr>
      <w:tr w:rsidR="00567249">
        <w:trPr>
          <w:trHeight w:val="691"/>
          <w:jc w:val="center"/>
        </w:trPr>
        <w:tc>
          <w:tcPr>
            <w:tcW w:w="830" w:type="dxa"/>
            <w:vAlign w:val="center"/>
          </w:tcPr>
          <w:p w:rsidR="00567249" w:rsidRDefault="00C962D6">
            <w:pPr>
              <w:spacing w:line="360" w:lineRule="auto"/>
              <w:jc w:val="center"/>
              <w:rPr>
                <w:rFonts w:ascii="宋体" w:cs="Cambria" w:hint="eastAsia"/>
                <w:snapToGrid w:val="0"/>
                <w:kern w:val="0"/>
                <w:sz w:val="24"/>
                <w:szCs w:val="24"/>
              </w:rPr>
            </w:pPr>
            <w:r>
              <w:rPr>
                <w:rFonts w:ascii="宋体" w:cs="Cambria"/>
                <w:snapToGrid w:val="0"/>
                <w:kern w:val="0"/>
                <w:sz w:val="24"/>
                <w:szCs w:val="24"/>
              </w:rPr>
              <w:lastRenderedPageBreak/>
              <w:t>10</w:t>
            </w:r>
          </w:p>
        </w:tc>
        <w:tc>
          <w:tcPr>
            <w:tcW w:w="3110" w:type="dxa"/>
            <w:vAlign w:val="center"/>
          </w:tcPr>
          <w:p w:rsidR="00567249" w:rsidRDefault="00C962D6">
            <w:pPr>
              <w:jc w:val="center"/>
              <w:rPr>
                <w:rFonts w:ascii="宋体" w:cs="Cambria" w:hint="eastAsia"/>
                <w:snapToGrid w:val="0"/>
                <w:kern w:val="0"/>
                <w:sz w:val="24"/>
                <w:szCs w:val="24"/>
              </w:rPr>
            </w:pPr>
            <w:r>
              <w:rPr>
                <w:rFonts w:ascii="宋体" w:cs="Cambria" w:hint="eastAsia"/>
                <w:snapToGrid w:val="0"/>
                <w:kern w:val="0"/>
                <w:sz w:val="24"/>
                <w:szCs w:val="24"/>
              </w:rPr>
              <w:t>2023年服务器采购项目标包</w:t>
            </w:r>
            <w:r>
              <w:rPr>
                <w:rFonts w:ascii="宋体" w:cs="Cambria"/>
                <w:snapToGrid w:val="0"/>
                <w:kern w:val="0"/>
                <w:sz w:val="24"/>
                <w:szCs w:val="24"/>
              </w:rPr>
              <w:t>十</w:t>
            </w:r>
          </w:p>
        </w:tc>
        <w:tc>
          <w:tcPr>
            <w:tcW w:w="1600" w:type="dxa"/>
            <w:vAlign w:val="center"/>
          </w:tcPr>
          <w:p w:rsidR="00567249" w:rsidRDefault="00C962D6">
            <w:pPr>
              <w:spacing w:line="360" w:lineRule="auto"/>
              <w:jc w:val="center"/>
              <w:rPr>
                <w:rFonts w:ascii="宋体" w:cs="Cambria" w:hint="eastAsia"/>
                <w:snapToGrid w:val="0"/>
                <w:color w:val="A8D08D"/>
                <w:kern w:val="0"/>
                <w:sz w:val="24"/>
                <w:szCs w:val="24"/>
              </w:rPr>
            </w:pPr>
            <w:r>
              <w:rPr>
                <w:rFonts w:ascii="宋体" w:cs="Cambria" w:hint="eastAsia"/>
                <w:snapToGrid w:val="0"/>
                <w:kern w:val="0"/>
                <w:sz w:val="24"/>
                <w:szCs w:val="24"/>
              </w:rPr>
              <w:t>1</w:t>
            </w:r>
            <w:r>
              <w:rPr>
                <w:rFonts w:ascii="宋体" w:cs="Cambria"/>
                <w:snapToGrid w:val="0"/>
                <w:kern w:val="0"/>
                <w:sz w:val="24"/>
                <w:szCs w:val="24"/>
              </w:rPr>
              <w:t>0.5</w:t>
            </w:r>
            <w:r>
              <w:rPr>
                <w:rFonts w:ascii="宋体" w:cs="Cambria" w:hint="eastAsia"/>
                <w:snapToGrid w:val="0"/>
                <w:kern w:val="0"/>
                <w:sz w:val="24"/>
                <w:szCs w:val="24"/>
              </w:rPr>
              <w:t>万元</w:t>
            </w:r>
            <w:r>
              <w:rPr>
                <w:rFonts w:ascii="宋体" w:cs="Cambria"/>
                <w:snapToGrid w:val="0"/>
                <w:kern w:val="0"/>
                <w:sz w:val="24"/>
                <w:szCs w:val="24"/>
              </w:rPr>
              <w:t>/台</w:t>
            </w:r>
          </w:p>
        </w:tc>
        <w:tc>
          <w:tcPr>
            <w:tcW w:w="1479" w:type="dxa"/>
            <w:vAlign w:val="center"/>
          </w:tcPr>
          <w:p w:rsidR="00567249" w:rsidRDefault="00C962D6">
            <w:pPr>
              <w:spacing w:line="360" w:lineRule="auto"/>
              <w:jc w:val="center"/>
              <w:rPr>
                <w:rFonts w:ascii="宋体" w:cs="Cambria" w:hint="eastAsia"/>
                <w:snapToGrid w:val="0"/>
                <w:kern w:val="0"/>
                <w:sz w:val="24"/>
                <w:szCs w:val="24"/>
              </w:rPr>
            </w:pPr>
            <w:r>
              <w:rPr>
                <w:rFonts w:ascii="宋体" w:cs="Cambria"/>
                <w:snapToGrid w:val="0"/>
                <w:kern w:val="0"/>
                <w:sz w:val="24"/>
                <w:szCs w:val="24"/>
              </w:rPr>
              <w:t>1</w:t>
            </w:r>
          </w:p>
        </w:tc>
        <w:tc>
          <w:tcPr>
            <w:tcW w:w="2630" w:type="dxa"/>
            <w:vAlign w:val="center"/>
          </w:tcPr>
          <w:p w:rsidR="00567249" w:rsidRDefault="00C962D6">
            <w:pPr>
              <w:spacing w:line="360" w:lineRule="auto"/>
              <w:jc w:val="center"/>
              <w:rPr>
                <w:rFonts w:ascii="宋体" w:cs="Cambria" w:hint="eastAsia"/>
                <w:snapToGrid w:val="0"/>
                <w:kern w:val="0"/>
                <w:sz w:val="21"/>
                <w:szCs w:val="21"/>
              </w:rPr>
            </w:pPr>
            <w:r>
              <w:rPr>
                <w:rFonts w:ascii="宋体" w:cs="Cambria" w:hint="eastAsia"/>
                <w:snapToGrid w:val="0"/>
                <w:kern w:val="0"/>
                <w:sz w:val="21"/>
                <w:szCs w:val="21"/>
              </w:rPr>
              <w:t>合同有效期：合同签订之日起至2</w:t>
            </w:r>
            <w:r>
              <w:rPr>
                <w:rFonts w:ascii="宋体" w:cs="Cambria"/>
                <w:snapToGrid w:val="0"/>
                <w:kern w:val="0"/>
                <w:sz w:val="21"/>
                <w:szCs w:val="21"/>
              </w:rPr>
              <w:t>024</w:t>
            </w:r>
            <w:r>
              <w:rPr>
                <w:rFonts w:ascii="宋体" w:cs="Cambria" w:hint="eastAsia"/>
                <w:snapToGrid w:val="0"/>
                <w:kern w:val="0"/>
                <w:sz w:val="21"/>
                <w:szCs w:val="21"/>
              </w:rPr>
              <w:t>年1</w:t>
            </w:r>
            <w:r>
              <w:rPr>
                <w:rFonts w:ascii="宋体" w:cs="Cambria"/>
                <w:snapToGrid w:val="0"/>
                <w:kern w:val="0"/>
                <w:sz w:val="21"/>
                <w:szCs w:val="21"/>
              </w:rPr>
              <w:t>2</w:t>
            </w:r>
            <w:r>
              <w:rPr>
                <w:rFonts w:ascii="宋体" w:cs="Cambria" w:hint="eastAsia"/>
                <w:snapToGrid w:val="0"/>
                <w:kern w:val="0"/>
                <w:sz w:val="21"/>
                <w:szCs w:val="21"/>
              </w:rPr>
              <w:t>月3</w:t>
            </w:r>
            <w:r>
              <w:rPr>
                <w:rFonts w:ascii="宋体" w:cs="Cambria"/>
                <w:snapToGrid w:val="0"/>
                <w:kern w:val="0"/>
                <w:sz w:val="21"/>
                <w:szCs w:val="21"/>
              </w:rPr>
              <w:t>1</w:t>
            </w:r>
            <w:r>
              <w:rPr>
                <w:rFonts w:ascii="宋体" w:cs="Cambria" w:hint="eastAsia"/>
                <w:snapToGrid w:val="0"/>
                <w:kern w:val="0"/>
                <w:sz w:val="21"/>
                <w:szCs w:val="21"/>
              </w:rPr>
              <w:t>日</w:t>
            </w:r>
          </w:p>
        </w:tc>
      </w:tr>
      <w:tr w:rsidR="00567249">
        <w:trPr>
          <w:trHeight w:val="691"/>
          <w:jc w:val="center"/>
        </w:trPr>
        <w:tc>
          <w:tcPr>
            <w:tcW w:w="830" w:type="dxa"/>
            <w:vAlign w:val="center"/>
          </w:tcPr>
          <w:p w:rsidR="00567249" w:rsidRDefault="00C962D6">
            <w:pPr>
              <w:spacing w:line="360" w:lineRule="auto"/>
              <w:jc w:val="center"/>
              <w:rPr>
                <w:rFonts w:ascii="宋体" w:cs="Cambria" w:hint="eastAsia"/>
                <w:snapToGrid w:val="0"/>
                <w:kern w:val="0"/>
                <w:sz w:val="24"/>
                <w:szCs w:val="24"/>
              </w:rPr>
            </w:pPr>
            <w:r>
              <w:rPr>
                <w:rFonts w:ascii="宋体" w:cs="Cambria"/>
                <w:snapToGrid w:val="0"/>
                <w:kern w:val="0"/>
                <w:sz w:val="24"/>
                <w:szCs w:val="24"/>
              </w:rPr>
              <w:t>11</w:t>
            </w:r>
          </w:p>
        </w:tc>
        <w:tc>
          <w:tcPr>
            <w:tcW w:w="3110" w:type="dxa"/>
            <w:vAlign w:val="center"/>
          </w:tcPr>
          <w:p w:rsidR="00567249" w:rsidRDefault="00C962D6">
            <w:pPr>
              <w:jc w:val="center"/>
              <w:rPr>
                <w:rFonts w:ascii="宋体" w:cs="Cambria" w:hint="eastAsia"/>
                <w:snapToGrid w:val="0"/>
                <w:kern w:val="0"/>
                <w:sz w:val="24"/>
                <w:szCs w:val="24"/>
              </w:rPr>
            </w:pPr>
            <w:r>
              <w:rPr>
                <w:rFonts w:ascii="宋体" w:cs="Cambria" w:hint="eastAsia"/>
                <w:snapToGrid w:val="0"/>
                <w:kern w:val="0"/>
                <w:sz w:val="24"/>
                <w:szCs w:val="24"/>
              </w:rPr>
              <w:t>2023年服务器采购项目标包</w:t>
            </w:r>
            <w:r>
              <w:rPr>
                <w:rFonts w:ascii="宋体" w:cs="Cambria"/>
                <w:snapToGrid w:val="0"/>
                <w:kern w:val="0"/>
                <w:sz w:val="24"/>
                <w:szCs w:val="24"/>
              </w:rPr>
              <w:t>十一</w:t>
            </w:r>
          </w:p>
        </w:tc>
        <w:tc>
          <w:tcPr>
            <w:tcW w:w="1600" w:type="dxa"/>
            <w:vAlign w:val="center"/>
          </w:tcPr>
          <w:p w:rsidR="00567249" w:rsidRDefault="00C962D6">
            <w:pPr>
              <w:jc w:val="center"/>
              <w:rPr>
                <w:rFonts w:ascii="宋体" w:cs="Cambria" w:hint="eastAsia"/>
                <w:snapToGrid w:val="0"/>
                <w:kern w:val="0"/>
                <w:sz w:val="24"/>
                <w:szCs w:val="24"/>
              </w:rPr>
            </w:pPr>
            <w:r>
              <w:rPr>
                <w:rFonts w:ascii="宋体" w:cs="Cambria" w:hint="eastAsia"/>
                <w:snapToGrid w:val="0"/>
                <w:kern w:val="0"/>
                <w:sz w:val="24"/>
                <w:szCs w:val="24"/>
              </w:rPr>
              <w:t>1</w:t>
            </w:r>
            <w:r>
              <w:rPr>
                <w:rFonts w:ascii="宋体" w:cs="Cambria"/>
                <w:snapToGrid w:val="0"/>
                <w:kern w:val="0"/>
                <w:sz w:val="24"/>
                <w:szCs w:val="24"/>
              </w:rPr>
              <w:t>2.5</w:t>
            </w:r>
            <w:r>
              <w:rPr>
                <w:rFonts w:ascii="宋体" w:cs="Cambria" w:hint="eastAsia"/>
                <w:snapToGrid w:val="0"/>
                <w:kern w:val="0"/>
                <w:sz w:val="24"/>
                <w:szCs w:val="24"/>
              </w:rPr>
              <w:t>万元/台</w:t>
            </w:r>
          </w:p>
        </w:tc>
        <w:tc>
          <w:tcPr>
            <w:tcW w:w="1479" w:type="dxa"/>
            <w:vAlign w:val="center"/>
          </w:tcPr>
          <w:p w:rsidR="00567249" w:rsidRDefault="00C962D6">
            <w:pPr>
              <w:jc w:val="center"/>
              <w:rPr>
                <w:rFonts w:ascii="宋体" w:cs="Cambria" w:hint="eastAsia"/>
                <w:snapToGrid w:val="0"/>
                <w:kern w:val="0"/>
                <w:sz w:val="24"/>
                <w:szCs w:val="24"/>
              </w:rPr>
            </w:pPr>
            <w:r>
              <w:rPr>
                <w:rFonts w:ascii="宋体" w:cs="Cambria"/>
                <w:snapToGrid w:val="0"/>
                <w:kern w:val="0"/>
                <w:sz w:val="24"/>
                <w:szCs w:val="24"/>
              </w:rPr>
              <w:t>1</w:t>
            </w:r>
          </w:p>
        </w:tc>
        <w:tc>
          <w:tcPr>
            <w:tcW w:w="2630" w:type="dxa"/>
            <w:vAlign w:val="center"/>
          </w:tcPr>
          <w:p w:rsidR="00567249" w:rsidRDefault="00C962D6">
            <w:pPr>
              <w:jc w:val="center"/>
              <w:rPr>
                <w:rFonts w:ascii="宋体" w:cs="Cambria" w:hint="eastAsia"/>
                <w:snapToGrid w:val="0"/>
                <w:kern w:val="0"/>
                <w:sz w:val="24"/>
                <w:szCs w:val="24"/>
              </w:rPr>
            </w:pPr>
            <w:r>
              <w:rPr>
                <w:rFonts w:ascii="宋体" w:cs="Cambria" w:hint="eastAsia"/>
                <w:snapToGrid w:val="0"/>
                <w:kern w:val="0"/>
                <w:sz w:val="21"/>
                <w:szCs w:val="21"/>
              </w:rPr>
              <w:t>合同有效期：合同签订之日起至2</w:t>
            </w:r>
            <w:r>
              <w:rPr>
                <w:rFonts w:ascii="宋体" w:cs="Cambria"/>
                <w:snapToGrid w:val="0"/>
                <w:kern w:val="0"/>
                <w:sz w:val="21"/>
                <w:szCs w:val="21"/>
              </w:rPr>
              <w:t>024</w:t>
            </w:r>
            <w:r>
              <w:rPr>
                <w:rFonts w:ascii="宋体" w:cs="Cambria" w:hint="eastAsia"/>
                <w:snapToGrid w:val="0"/>
                <w:kern w:val="0"/>
                <w:sz w:val="21"/>
                <w:szCs w:val="21"/>
              </w:rPr>
              <w:t>年1</w:t>
            </w:r>
            <w:r>
              <w:rPr>
                <w:rFonts w:ascii="宋体" w:cs="Cambria"/>
                <w:snapToGrid w:val="0"/>
                <w:kern w:val="0"/>
                <w:sz w:val="21"/>
                <w:szCs w:val="21"/>
              </w:rPr>
              <w:t>2</w:t>
            </w:r>
            <w:r>
              <w:rPr>
                <w:rFonts w:ascii="宋体" w:cs="Cambria" w:hint="eastAsia"/>
                <w:snapToGrid w:val="0"/>
                <w:kern w:val="0"/>
                <w:sz w:val="21"/>
                <w:szCs w:val="21"/>
              </w:rPr>
              <w:t>月3</w:t>
            </w:r>
            <w:r>
              <w:rPr>
                <w:rFonts w:ascii="宋体" w:cs="Cambria"/>
                <w:snapToGrid w:val="0"/>
                <w:kern w:val="0"/>
                <w:sz w:val="21"/>
                <w:szCs w:val="21"/>
              </w:rPr>
              <w:t>1</w:t>
            </w:r>
            <w:r>
              <w:rPr>
                <w:rFonts w:ascii="宋体" w:cs="Cambria" w:hint="eastAsia"/>
                <w:snapToGrid w:val="0"/>
                <w:kern w:val="0"/>
                <w:sz w:val="21"/>
                <w:szCs w:val="21"/>
              </w:rPr>
              <w:t>日</w:t>
            </w:r>
          </w:p>
        </w:tc>
      </w:tr>
      <w:tr w:rsidR="00567249">
        <w:trPr>
          <w:trHeight w:val="691"/>
          <w:jc w:val="center"/>
        </w:trPr>
        <w:tc>
          <w:tcPr>
            <w:tcW w:w="830" w:type="dxa"/>
            <w:vAlign w:val="center"/>
          </w:tcPr>
          <w:p w:rsidR="00567249" w:rsidRDefault="00C962D6">
            <w:pPr>
              <w:spacing w:line="360" w:lineRule="auto"/>
              <w:jc w:val="center"/>
              <w:rPr>
                <w:rFonts w:ascii="宋体" w:cs="Cambria" w:hint="eastAsia"/>
                <w:snapToGrid w:val="0"/>
                <w:kern w:val="0"/>
                <w:sz w:val="24"/>
                <w:szCs w:val="24"/>
              </w:rPr>
            </w:pPr>
            <w:r>
              <w:rPr>
                <w:rFonts w:ascii="宋体" w:cs="Cambria"/>
                <w:snapToGrid w:val="0"/>
                <w:kern w:val="0"/>
                <w:sz w:val="24"/>
                <w:szCs w:val="24"/>
              </w:rPr>
              <w:t>12</w:t>
            </w:r>
          </w:p>
        </w:tc>
        <w:tc>
          <w:tcPr>
            <w:tcW w:w="3110" w:type="dxa"/>
            <w:vAlign w:val="center"/>
          </w:tcPr>
          <w:p w:rsidR="00567249" w:rsidRDefault="00C962D6">
            <w:pPr>
              <w:jc w:val="center"/>
              <w:rPr>
                <w:rFonts w:ascii="宋体" w:cs="Cambria" w:hint="eastAsia"/>
                <w:snapToGrid w:val="0"/>
                <w:kern w:val="0"/>
                <w:sz w:val="24"/>
                <w:szCs w:val="24"/>
              </w:rPr>
            </w:pPr>
            <w:r>
              <w:rPr>
                <w:rFonts w:ascii="宋体" w:cs="Cambria" w:hint="eastAsia"/>
                <w:snapToGrid w:val="0"/>
                <w:kern w:val="0"/>
                <w:sz w:val="24"/>
                <w:szCs w:val="24"/>
              </w:rPr>
              <w:t>2023年服务器采购项目标包</w:t>
            </w:r>
            <w:r>
              <w:rPr>
                <w:rFonts w:ascii="宋体" w:cs="Cambria"/>
                <w:snapToGrid w:val="0"/>
                <w:kern w:val="0"/>
                <w:sz w:val="24"/>
                <w:szCs w:val="24"/>
              </w:rPr>
              <w:t>十二</w:t>
            </w:r>
          </w:p>
        </w:tc>
        <w:tc>
          <w:tcPr>
            <w:tcW w:w="1600" w:type="dxa"/>
            <w:vAlign w:val="center"/>
          </w:tcPr>
          <w:p w:rsidR="00567249" w:rsidRDefault="00C962D6">
            <w:pPr>
              <w:spacing w:line="360" w:lineRule="auto"/>
              <w:jc w:val="center"/>
              <w:rPr>
                <w:rFonts w:ascii="宋体" w:cs="Cambria" w:hint="eastAsia"/>
                <w:snapToGrid w:val="0"/>
                <w:color w:val="A8D08D"/>
                <w:kern w:val="0"/>
                <w:sz w:val="24"/>
                <w:szCs w:val="24"/>
              </w:rPr>
            </w:pPr>
            <w:r>
              <w:rPr>
                <w:rFonts w:ascii="宋体" w:cs="Cambria" w:hint="eastAsia"/>
                <w:snapToGrid w:val="0"/>
                <w:kern w:val="0"/>
                <w:sz w:val="24"/>
                <w:szCs w:val="24"/>
              </w:rPr>
              <w:t>1</w:t>
            </w:r>
            <w:r>
              <w:rPr>
                <w:rFonts w:ascii="宋体" w:cs="Cambria"/>
                <w:snapToGrid w:val="0"/>
                <w:kern w:val="0"/>
                <w:sz w:val="24"/>
                <w:szCs w:val="24"/>
              </w:rPr>
              <w:t>0.5</w:t>
            </w:r>
            <w:r>
              <w:rPr>
                <w:rFonts w:ascii="宋体" w:cs="Cambria" w:hint="eastAsia"/>
                <w:snapToGrid w:val="0"/>
                <w:kern w:val="0"/>
                <w:sz w:val="24"/>
                <w:szCs w:val="24"/>
              </w:rPr>
              <w:t>万元</w:t>
            </w:r>
            <w:r>
              <w:rPr>
                <w:rFonts w:ascii="宋体" w:cs="Cambria"/>
                <w:snapToGrid w:val="0"/>
                <w:kern w:val="0"/>
                <w:sz w:val="24"/>
                <w:szCs w:val="24"/>
              </w:rPr>
              <w:t>/台</w:t>
            </w:r>
          </w:p>
        </w:tc>
        <w:tc>
          <w:tcPr>
            <w:tcW w:w="1479" w:type="dxa"/>
            <w:vAlign w:val="center"/>
          </w:tcPr>
          <w:p w:rsidR="00567249" w:rsidRDefault="00C962D6">
            <w:pPr>
              <w:spacing w:line="360" w:lineRule="auto"/>
              <w:jc w:val="center"/>
              <w:rPr>
                <w:rFonts w:ascii="宋体" w:cs="Cambria" w:hint="eastAsia"/>
                <w:snapToGrid w:val="0"/>
                <w:kern w:val="0"/>
                <w:sz w:val="24"/>
                <w:szCs w:val="24"/>
              </w:rPr>
            </w:pPr>
            <w:r>
              <w:rPr>
                <w:rFonts w:ascii="宋体" w:cs="Cambria"/>
                <w:snapToGrid w:val="0"/>
                <w:kern w:val="0"/>
                <w:sz w:val="24"/>
                <w:szCs w:val="24"/>
              </w:rPr>
              <w:t>1</w:t>
            </w:r>
          </w:p>
        </w:tc>
        <w:tc>
          <w:tcPr>
            <w:tcW w:w="2630" w:type="dxa"/>
            <w:vAlign w:val="center"/>
          </w:tcPr>
          <w:p w:rsidR="00567249" w:rsidRDefault="00C962D6">
            <w:pPr>
              <w:spacing w:line="360" w:lineRule="auto"/>
              <w:jc w:val="center"/>
              <w:rPr>
                <w:rFonts w:ascii="宋体" w:cs="Cambria" w:hint="eastAsia"/>
                <w:snapToGrid w:val="0"/>
                <w:kern w:val="0"/>
                <w:sz w:val="21"/>
                <w:szCs w:val="21"/>
              </w:rPr>
            </w:pPr>
            <w:r>
              <w:rPr>
                <w:rFonts w:ascii="宋体" w:cs="Cambria" w:hint="eastAsia"/>
                <w:snapToGrid w:val="0"/>
                <w:kern w:val="0"/>
                <w:sz w:val="21"/>
                <w:szCs w:val="21"/>
              </w:rPr>
              <w:t>合同有效期：合同签订之日起至2</w:t>
            </w:r>
            <w:r>
              <w:rPr>
                <w:rFonts w:ascii="宋体" w:cs="Cambria"/>
                <w:snapToGrid w:val="0"/>
                <w:kern w:val="0"/>
                <w:sz w:val="21"/>
                <w:szCs w:val="21"/>
              </w:rPr>
              <w:t>024</w:t>
            </w:r>
            <w:r>
              <w:rPr>
                <w:rFonts w:ascii="宋体" w:cs="Cambria" w:hint="eastAsia"/>
                <w:snapToGrid w:val="0"/>
                <w:kern w:val="0"/>
                <w:sz w:val="21"/>
                <w:szCs w:val="21"/>
              </w:rPr>
              <w:t>年1</w:t>
            </w:r>
            <w:r>
              <w:rPr>
                <w:rFonts w:ascii="宋体" w:cs="Cambria"/>
                <w:snapToGrid w:val="0"/>
                <w:kern w:val="0"/>
                <w:sz w:val="21"/>
                <w:szCs w:val="21"/>
              </w:rPr>
              <w:t>2</w:t>
            </w:r>
            <w:r>
              <w:rPr>
                <w:rFonts w:ascii="宋体" w:cs="Cambria" w:hint="eastAsia"/>
                <w:snapToGrid w:val="0"/>
                <w:kern w:val="0"/>
                <w:sz w:val="21"/>
                <w:szCs w:val="21"/>
              </w:rPr>
              <w:t>月3</w:t>
            </w:r>
            <w:r>
              <w:rPr>
                <w:rFonts w:ascii="宋体" w:cs="Cambria"/>
                <w:snapToGrid w:val="0"/>
                <w:kern w:val="0"/>
                <w:sz w:val="21"/>
                <w:szCs w:val="21"/>
              </w:rPr>
              <w:t>1</w:t>
            </w:r>
            <w:r>
              <w:rPr>
                <w:rFonts w:ascii="宋体" w:cs="Cambria" w:hint="eastAsia"/>
                <w:snapToGrid w:val="0"/>
                <w:kern w:val="0"/>
                <w:sz w:val="21"/>
                <w:szCs w:val="21"/>
              </w:rPr>
              <w:t>日</w:t>
            </w:r>
          </w:p>
        </w:tc>
      </w:tr>
      <w:tr w:rsidR="00567249">
        <w:trPr>
          <w:trHeight w:val="691"/>
          <w:jc w:val="center"/>
        </w:trPr>
        <w:tc>
          <w:tcPr>
            <w:tcW w:w="830" w:type="dxa"/>
            <w:vAlign w:val="center"/>
          </w:tcPr>
          <w:p w:rsidR="00567249" w:rsidRDefault="00C962D6">
            <w:pPr>
              <w:spacing w:line="360" w:lineRule="auto"/>
              <w:jc w:val="center"/>
              <w:rPr>
                <w:rFonts w:ascii="宋体" w:cs="Cambria" w:hint="eastAsia"/>
                <w:snapToGrid w:val="0"/>
                <w:kern w:val="0"/>
                <w:sz w:val="24"/>
                <w:szCs w:val="24"/>
              </w:rPr>
            </w:pPr>
            <w:r>
              <w:rPr>
                <w:rFonts w:ascii="宋体" w:cs="Cambria"/>
                <w:snapToGrid w:val="0"/>
                <w:kern w:val="0"/>
                <w:sz w:val="24"/>
                <w:szCs w:val="24"/>
              </w:rPr>
              <w:t>13</w:t>
            </w:r>
          </w:p>
        </w:tc>
        <w:tc>
          <w:tcPr>
            <w:tcW w:w="3110" w:type="dxa"/>
            <w:vAlign w:val="center"/>
          </w:tcPr>
          <w:p w:rsidR="00567249" w:rsidRDefault="00C962D6">
            <w:pPr>
              <w:jc w:val="center"/>
              <w:rPr>
                <w:rFonts w:ascii="宋体" w:cs="Cambria" w:hint="eastAsia"/>
                <w:snapToGrid w:val="0"/>
                <w:kern w:val="0"/>
                <w:sz w:val="24"/>
                <w:szCs w:val="24"/>
              </w:rPr>
            </w:pPr>
            <w:r>
              <w:rPr>
                <w:rFonts w:ascii="宋体" w:cs="Cambria" w:hint="eastAsia"/>
                <w:snapToGrid w:val="0"/>
                <w:kern w:val="0"/>
                <w:sz w:val="24"/>
                <w:szCs w:val="24"/>
              </w:rPr>
              <w:t>2023年服务器采购项目标包</w:t>
            </w:r>
            <w:r>
              <w:rPr>
                <w:rFonts w:ascii="宋体" w:cs="Cambria"/>
                <w:snapToGrid w:val="0"/>
                <w:kern w:val="0"/>
                <w:sz w:val="24"/>
                <w:szCs w:val="24"/>
              </w:rPr>
              <w:t>十三</w:t>
            </w:r>
          </w:p>
        </w:tc>
        <w:tc>
          <w:tcPr>
            <w:tcW w:w="1600" w:type="dxa"/>
            <w:vAlign w:val="center"/>
          </w:tcPr>
          <w:p w:rsidR="00567249" w:rsidRDefault="00C962D6">
            <w:pPr>
              <w:spacing w:line="360" w:lineRule="auto"/>
              <w:jc w:val="center"/>
              <w:rPr>
                <w:rFonts w:ascii="宋体" w:cs="Cambria" w:hint="eastAsia"/>
                <w:snapToGrid w:val="0"/>
                <w:color w:val="A8D08D"/>
                <w:kern w:val="0"/>
                <w:sz w:val="24"/>
                <w:szCs w:val="24"/>
              </w:rPr>
            </w:pPr>
            <w:r>
              <w:rPr>
                <w:rFonts w:ascii="宋体" w:cs="Cambria"/>
                <w:snapToGrid w:val="0"/>
                <w:kern w:val="0"/>
                <w:sz w:val="24"/>
                <w:szCs w:val="24"/>
              </w:rPr>
              <w:t>4.3</w:t>
            </w:r>
            <w:r>
              <w:rPr>
                <w:rFonts w:ascii="宋体" w:cs="Cambria" w:hint="eastAsia"/>
                <w:snapToGrid w:val="0"/>
                <w:kern w:val="0"/>
                <w:sz w:val="24"/>
                <w:szCs w:val="24"/>
              </w:rPr>
              <w:t>万元</w:t>
            </w:r>
            <w:r>
              <w:rPr>
                <w:rFonts w:ascii="宋体" w:cs="Cambria"/>
                <w:snapToGrid w:val="0"/>
                <w:kern w:val="0"/>
                <w:sz w:val="24"/>
                <w:szCs w:val="24"/>
              </w:rPr>
              <w:t>/台</w:t>
            </w:r>
          </w:p>
        </w:tc>
        <w:tc>
          <w:tcPr>
            <w:tcW w:w="1479" w:type="dxa"/>
            <w:vAlign w:val="center"/>
          </w:tcPr>
          <w:p w:rsidR="00567249" w:rsidRDefault="00C962D6">
            <w:pPr>
              <w:spacing w:line="360" w:lineRule="auto"/>
              <w:jc w:val="center"/>
              <w:rPr>
                <w:rFonts w:ascii="宋体" w:cs="Cambria" w:hint="eastAsia"/>
                <w:snapToGrid w:val="0"/>
                <w:kern w:val="0"/>
                <w:sz w:val="24"/>
                <w:szCs w:val="24"/>
              </w:rPr>
            </w:pPr>
            <w:r>
              <w:rPr>
                <w:rFonts w:ascii="宋体" w:cs="Cambria"/>
                <w:snapToGrid w:val="0"/>
                <w:kern w:val="0"/>
                <w:sz w:val="24"/>
                <w:szCs w:val="24"/>
              </w:rPr>
              <w:t>1</w:t>
            </w:r>
          </w:p>
        </w:tc>
        <w:tc>
          <w:tcPr>
            <w:tcW w:w="2630" w:type="dxa"/>
            <w:vAlign w:val="center"/>
          </w:tcPr>
          <w:p w:rsidR="00567249" w:rsidRDefault="00C962D6">
            <w:pPr>
              <w:spacing w:line="360" w:lineRule="auto"/>
              <w:jc w:val="center"/>
              <w:rPr>
                <w:rFonts w:ascii="宋体" w:cs="Cambria" w:hint="eastAsia"/>
                <w:snapToGrid w:val="0"/>
                <w:kern w:val="0"/>
                <w:sz w:val="21"/>
                <w:szCs w:val="21"/>
              </w:rPr>
            </w:pPr>
            <w:r>
              <w:rPr>
                <w:rFonts w:ascii="宋体" w:cs="Cambria" w:hint="eastAsia"/>
                <w:snapToGrid w:val="0"/>
                <w:kern w:val="0"/>
                <w:sz w:val="21"/>
                <w:szCs w:val="21"/>
              </w:rPr>
              <w:t>合同有效期：合同签订之日起至2</w:t>
            </w:r>
            <w:r>
              <w:rPr>
                <w:rFonts w:ascii="宋体" w:cs="Cambria"/>
                <w:snapToGrid w:val="0"/>
                <w:kern w:val="0"/>
                <w:sz w:val="21"/>
                <w:szCs w:val="21"/>
              </w:rPr>
              <w:t>024</w:t>
            </w:r>
            <w:r>
              <w:rPr>
                <w:rFonts w:ascii="宋体" w:cs="Cambria" w:hint="eastAsia"/>
                <w:snapToGrid w:val="0"/>
                <w:kern w:val="0"/>
                <w:sz w:val="21"/>
                <w:szCs w:val="21"/>
              </w:rPr>
              <w:t>年1</w:t>
            </w:r>
            <w:r>
              <w:rPr>
                <w:rFonts w:ascii="宋体" w:cs="Cambria"/>
                <w:snapToGrid w:val="0"/>
                <w:kern w:val="0"/>
                <w:sz w:val="21"/>
                <w:szCs w:val="21"/>
              </w:rPr>
              <w:t>2</w:t>
            </w:r>
            <w:r>
              <w:rPr>
                <w:rFonts w:ascii="宋体" w:cs="Cambria" w:hint="eastAsia"/>
                <w:snapToGrid w:val="0"/>
                <w:kern w:val="0"/>
                <w:sz w:val="21"/>
                <w:szCs w:val="21"/>
              </w:rPr>
              <w:t>月3</w:t>
            </w:r>
            <w:r>
              <w:rPr>
                <w:rFonts w:ascii="宋体" w:cs="Cambria"/>
                <w:snapToGrid w:val="0"/>
                <w:kern w:val="0"/>
                <w:sz w:val="21"/>
                <w:szCs w:val="21"/>
              </w:rPr>
              <w:t>1</w:t>
            </w:r>
            <w:r>
              <w:rPr>
                <w:rFonts w:ascii="宋体" w:cs="Cambria" w:hint="eastAsia"/>
                <w:snapToGrid w:val="0"/>
                <w:kern w:val="0"/>
                <w:sz w:val="21"/>
                <w:szCs w:val="21"/>
              </w:rPr>
              <w:t>日</w:t>
            </w:r>
          </w:p>
        </w:tc>
      </w:tr>
    </w:tbl>
    <w:p w:rsidR="00567249" w:rsidRDefault="00C962D6">
      <w:pPr>
        <w:tabs>
          <w:tab w:val="left" w:pos="8295"/>
        </w:tabs>
        <w:spacing w:line="360" w:lineRule="auto"/>
        <w:ind w:firstLineChars="50" w:firstLine="105"/>
        <w:rPr>
          <w:rFonts w:ascii="宋体" w:cs="宋体" w:hint="eastAsia"/>
          <w:sz w:val="21"/>
          <w:szCs w:val="21"/>
        </w:rPr>
      </w:pPr>
      <w:bookmarkStart w:id="17" w:name="_Toc469574664"/>
      <w:bookmarkStart w:id="18" w:name="_Toc89675128"/>
      <w:bookmarkStart w:id="19" w:name="_Toc288224935"/>
      <w:bookmarkStart w:id="20" w:name="_Toc297817088"/>
      <w:bookmarkStart w:id="21" w:name="_Toc55379219"/>
      <w:r>
        <w:rPr>
          <w:rFonts w:ascii="宋体" w:cs="宋体" w:hint="eastAsia"/>
          <w:sz w:val="21"/>
          <w:szCs w:val="21"/>
        </w:rPr>
        <w:t>注：（1）</w:t>
      </w:r>
      <w:r>
        <w:rPr>
          <w:rFonts w:ascii="宋体" w:cs="宋体"/>
          <w:sz w:val="21"/>
          <w:szCs w:val="21"/>
        </w:rPr>
        <w:t>比选</w:t>
      </w:r>
      <w:r>
        <w:rPr>
          <w:rFonts w:ascii="宋体" w:cs="宋体" w:hint="eastAsia"/>
          <w:sz w:val="21"/>
          <w:szCs w:val="21"/>
        </w:rPr>
        <w:t>人不承诺具体采购数量，实际采购数量以</w:t>
      </w:r>
      <w:r>
        <w:rPr>
          <w:rFonts w:ascii="宋体" w:cs="宋体"/>
          <w:sz w:val="21"/>
          <w:szCs w:val="21"/>
        </w:rPr>
        <w:t>比选</w:t>
      </w:r>
      <w:r>
        <w:rPr>
          <w:rFonts w:ascii="宋体" w:cs="宋体" w:hint="eastAsia"/>
          <w:sz w:val="21"/>
          <w:szCs w:val="21"/>
        </w:rPr>
        <w:t>人实际订单数量为准</w:t>
      </w:r>
      <w:r>
        <w:rPr>
          <w:rFonts w:ascii="宋体" w:cs="宋体"/>
          <w:sz w:val="21"/>
          <w:szCs w:val="21"/>
        </w:rPr>
        <w:t>，比选人可对配件进行单独下单</w:t>
      </w:r>
      <w:r>
        <w:rPr>
          <w:rFonts w:ascii="宋体" w:cs="宋体" w:hint="eastAsia"/>
          <w:sz w:val="21"/>
          <w:szCs w:val="21"/>
        </w:rPr>
        <w:t>。</w:t>
      </w:r>
    </w:p>
    <w:p w:rsidR="00567249" w:rsidRDefault="00C962D6">
      <w:pPr>
        <w:tabs>
          <w:tab w:val="left" w:pos="8295"/>
        </w:tabs>
        <w:spacing w:line="360" w:lineRule="auto"/>
        <w:rPr>
          <w:rFonts w:ascii="宋体" w:cs="宋体" w:hint="eastAsia"/>
          <w:bCs/>
          <w:snapToGrid w:val="0"/>
          <w:sz w:val="21"/>
          <w:szCs w:val="21"/>
        </w:rPr>
      </w:pPr>
      <w:r>
        <w:rPr>
          <w:rFonts w:ascii="宋体" w:cs="宋体" w:hint="eastAsia"/>
          <w:bCs/>
          <w:snapToGrid w:val="0"/>
          <w:sz w:val="21"/>
          <w:szCs w:val="21"/>
        </w:rPr>
        <w:t>（2）每个标包确定</w:t>
      </w:r>
      <w:r>
        <w:rPr>
          <w:rFonts w:ascii="宋体" w:cs="宋体"/>
          <w:bCs/>
          <w:snapToGrid w:val="0"/>
          <w:sz w:val="21"/>
          <w:szCs w:val="21"/>
        </w:rPr>
        <w:t>一</w:t>
      </w:r>
      <w:r>
        <w:rPr>
          <w:rFonts w:ascii="宋体" w:cs="宋体" w:hint="eastAsia"/>
          <w:bCs/>
          <w:snapToGrid w:val="0"/>
          <w:sz w:val="21"/>
          <w:szCs w:val="21"/>
        </w:rPr>
        <w:t>名</w:t>
      </w:r>
      <w:r>
        <w:rPr>
          <w:rFonts w:ascii="宋体" w:cs="宋体"/>
          <w:bCs/>
          <w:snapToGrid w:val="0"/>
          <w:sz w:val="21"/>
          <w:szCs w:val="21"/>
        </w:rPr>
        <w:t>中选</w:t>
      </w:r>
      <w:r>
        <w:rPr>
          <w:rFonts w:ascii="宋体" w:cs="宋体" w:hint="eastAsia"/>
          <w:bCs/>
          <w:snapToGrid w:val="0"/>
          <w:sz w:val="21"/>
          <w:szCs w:val="21"/>
        </w:rPr>
        <w:t>人,</w:t>
      </w:r>
      <w:r>
        <w:rPr>
          <w:rFonts w:ascii="宋体" w:cs="宋体"/>
          <w:bCs/>
          <w:snapToGrid w:val="0"/>
          <w:sz w:val="21"/>
          <w:szCs w:val="21"/>
        </w:rPr>
        <w:t>参选</w:t>
      </w:r>
      <w:r>
        <w:rPr>
          <w:rFonts w:ascii="宋体" w:cs="宋体" w:hint="eastAsia"/>
          <w:bCs/>
          <w:snapToGrid w:val="0"/>
          <w:sz w:val="21"/>
          <w:szCs w:val="21"/>
        </w:rPr>
        <w:t>人可</w:t>
      </w:r>
      <w:r>
        <w:rPr>
          <w:rFonts w:ascii="宋体" w:cs="宋体"/>
          <w:bCs/>
          <w:snapToGrid w:val="0"/>
          <w:sz w:val="21"/>
          <w:szCs w:val="21"/>
        </w:rPr>
        <w:t>对满足资格的全部或部分标包进行参选</w:t>
      </w:r>
      <w:r>
        <w:rPr>
          <w:rFonts w:ascii="宋体" w:cs="宋体" w:hint="eastAsia"/>
          <w:bCs/>
          <w:snapToGrid w:val="0"/>
          <w:sz w:val="21"/>
          <w:szCs w:val="21"/>
        </w:rPr>
        <w:t>。</w:t>
      </w:r>
    </w:p>
    <w:p w:rsidR="00567249" w:rsidRDefault="00C962D6" w:rsidP="00BC6812">
      <w:pPr>
        <w:pStyle w:val="2"/>
        <w:ind w:firstLine="482"/>
        <w:rPr>
          <w:rFonts w:hint="eastAsia"/>
        </w:rPr>
      </w:pPr>
      <w:r>
        <w:rPr>
          <w:rFonts w:hint="eastAsia"/>
        </w:rPr>
        <w:t>二、参选人资格要求</w:t>
      </w:r>
      <w:bookmarkEnd w:id="17"/>
      <w:bookmarkEnd w:id="18"/>
      <w:bookmarkEnd w:id="19"/>
      <w:bookmarkEnd w:id="20"/>
      <w:bookmarkEnd w:id="21"/>
    </w:p>
    <w:p w:rsidR="00567249" w:rsidRDefault="00C962D6">
      <w:pPr>
        <w:snapToGrid w:val="0"/>
        <w:spacing w:line="360" w:lineRule="auto"/>
        <w:ind w:firstLineChars="200" w:firstLine="480"/>
        <w:rPr>
          <w:rFonts w:ascii="宋体" w:cs="Cambria" w:hint="eastAsia"/>
          <w:snapToGrid w:val="0"/>
          <w:kern w:val="0"/>
          <w:sz w:val="24"/>
          <w:szCs w:val="24"/>
        </w:rPr>
      </w:pPr>
      <w:bookmarkStart w:id="22" w:name="_Hlk55488870"/>
      <w:r>
        <w:rPr>
          <w:rFonts w:ascii="宋体" w:cs="Cambria" w:hint="eastAsia"/>
          <w:snapToGrid w:val="0"/>
          <w:kern w:val="0"/>
          <w:sz w:val="24"/>
          <w:szCs w:val="24"/>
        </w:rPr>
        <w:t>（一）基本资格条件</w:t>
      </w:r>
    </w:p>
    <w:p w:rsidR="00567249" w:rsidRDefault="00C962D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具有独立承担民事责任的能力；</w:t>
      </w:r>
    </w:p>
    <w:p w:rsidR="00567249" w:rsidRDefault="00C962D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具有良好的商业信誉和健全的财务会计制度；</w:t>
      </w:r>
    </w:p>
    <w:p w:rsidR="00567249" w:rsidRDefault="00C962D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具有履行合同所必须的设备和专业技术能力；</w:t>
      </w:r>
    </w:p>
    <w:p w:rsidR="00567249" w:rsidRDefault="00C962D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有依法缴纳税收和社会保障金的良好记录；</w:t>
      </w:r>
    </w:p>
    <w:p w:rsidR="00567249" w:rsidRDefault="00C962D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三年内在经营活动中没有重大违法记录；</w:t>
      </w:r>
    </w:p>
    <w:p w:rsidR="00567249" w:rsidRDefault="00C962D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法人及法定代表人没有被人民法院列为失信被执行人名单；</w:t>
      </w:r>
    </w:p>
    <w:p w:rsidR="00567249" w:rsidRDefault="00C962D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法律、行政法规规定的其他条件。</w:t>
      </w:r>
    </w:p>
    <w:p w:rsidR="00567249" w:rsidRDefault="00C962D6">
      <w:pPr>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（二）特定资格条件</w:t>
      </w:r>
    </w:p>
    <w:p w:rsidR="00567249" w:rsidRDefault="00C962D6" w:rsidP="00BC6812">
      <w:pPr>
        <w:pStyle w:val="11"/>
        <w:snapToGrid w:val="0"/>
        <w:spacing w:line="360" w:lineRule="auto"/>
        <w:ind w:firstLine="480"/>
        <w:rPr>
          <w:rFonts w:ascii="宋体" w:eastAsia="宋体" w:cs="Cambria" w:hint="eastAsia"/>
          <w:color w:val="000000"/>
          <w:sz w:val="24"/>
          <w:szCs w:val="24"/>
          <w:shd w:val="solid" w:color="FFFFFF" w:fill="FFFFFF"/>
        </w:rPr>
      </w:pPr>
      <w:r>
        <w:rPr>
          <w:rFonts w:ascii="宋体" w:eastAsia="宋体" w:cs="Cambria" w:hint="eastAsia"/>
          <w:color w:val="000000"/>
          <w:sz w:val="24"/>
          <w:szCs w:val="24"/>
          <w:shd w:val="solid" w:color="FFFFFF" w:fill="FFFFFF"/>
        </w:rPr>
        <w:t>1、</w:t>
      </w:r>
      <w:bookmarkStart w:id="23" w:name="_Toc55379220"/>
      <w:bookmarkStart w:id="24" w:name="_Toc297817090"/>
      <w:bookmarkStart w:id="25" w:name="_Toc469574667"/>
      <w:bookmarkStart w:id="26" w:name="_Toc89675130"/>
      <w:bookmarkEnd w:id="22"/>
      <w:r>
        <w:rPr>
          <w:rFonts w:ascii="宋体" w:eastAsia="宋体" w:cs="Cambria"/>
          <w:color w:val="000000"/>
          <w:sz w:val="24"/>
          <w:szCs w:val="24"/>
          <w:shd w:val="solid" w:color="FFFFFF" w:fill="FFFFFF"/>
        </w:rPr>
        <w:t>参选人为厂商直投或其合法代理商</w:t>
      </w:r>
    </w:p>
    <w:p w:rsidR="00567249" w:rsidRDefault="00C962D6" w:rsidP="00BC6812">
      <w:pPr>
        <w:pStyle w:val="11"/>
        <w:snapToGrid w:val="0"/>
        <w:spacing w:line="360" w:lineRule="auto"/>
        <w:ind w:firstLine="480"/>
        <w:rPr>
          <w:rFonts w:ascii="宋体" w:eastAsia="宋体" w:cs="Cambria" w:hint="eastAsia"/>
          <w:color w:val="000000"/>
          <w:sz w:val="24"/>
          <w:szCs w:val="24"/>
          <w:shd w:val="solid" w:color="FFFFFF" w:fill="FFFFFF"/>
        </w:rPr>
      </w:pPr>
      <w:r>
        <w:rPr>
          <w:rFonts w:ascii="宋体" w:eastAsia="宋体" w:cs="Cambria"/>
          <w:color w:val="000000"/>
          <w:sz w:val="24"/>
          <w:szCs w:val="24"/>
          <w:shd w:val="solid" w:color="FFFFFF" w:fill="FFFFFF"/>
        </w:rPr>
        <w:t>（1）若为厂商直接参与比选，需提供售后服务承诺函（包括原厂维保时间及售后服务等级）原件。</w:t>
      </w:r>
    </w:p>
    <w:p w:rsidR="00567249" w:rsidRDefault="00C962D6" w:rsidP="00BC6812">
      <w:pPr>
        <w:pStyle w:val="11"/>
        <w:snapToGrid w:val="0"/>
        <w:spacing w:line="360" w:lineRule="auto"/>
        <w:ind w:firstLine="480"/>
        <w:rPr>
          <w:rFonts w:ascii="宋体" w:eastAsia="宋体" w:cs="Cambria" w:hint="eastAsia"/>
          <w:color w:val="000000"/>
          <w:sz w:val="24"/>
          <w:szCs w:val="24"/>
          <w:shd w:val="solid" w:color="FFFFFF" w:fill="FFFFFF"/>
        </w:rPr>
      </w:pPr>
      <w:r>
        <w:rPr>
          <w:rFonts w:ascii="宋体" w:eastAsia="宋体" w:cs="Cambria"/>
          <w:color w:val="000000"/>
          <w:sz w:val="24"/>
          <w:szCs w:val="24"/>
          <w:shd w:val="solid" w:color="FFFFFF" w:fill="FFFFFF"/>
        </w:rPr>
        <w:t>（2）若为代理商参与比选，参选人须提供比选产品原厂对本项目出具的参选授权函原件及售后服务承诺函（包括原厂维保时间及售后服务等级）原件。</w:t>
      </w:r>
    </w:p>
    <w:p w:rsidR="00567249" w:rsidRDefault="00C962D6" w:rsidP="00BC6812">
      <w:pPr>
        <w:pStyle w:val="11"/>
        <w:snapToGrid w:val="0"/>
        <w:spacing w:line="360" w:lineRule="auto"/>
        <w:ind w:firstLine="480"/>
        <w:rPr>
          <w:rFonts w:ascii="宋体" w:eastAsia="宋体" w:cs="Cambria" w:hint="eastAsia"/>
          <w:color w:val="000000"/>
          <w:sz w:val="24"/>
          <w:szCs w:val="24"/>
          <w:shd w:val="solid" w:color="FFFFFF" w:fill="FFFFFF"/>
        </w:rPr>
      </w:pPr>
      <w:r>
        <w:rPr>
          <w:rFonts w:ascii="宋体" w:eastAsia="宋体" w:cs="Cambria"/>
          <w:color w:val="000000"/>
          <w:sz w:val="24"/>
          <w:szCs w:val="24"/>
          <w:shd w:val="solid" w:color="FFFFFF" w:fill="FFFFFF"/>
        </w:rPr>
        <w:t>(注：一个原厂对所有标包的产品，仅能委托一个代理商参与本项目）</w:t>
      </w:r>
    </w:p>
    <w:p w:rsidR="00567249" w:rsidRDefault="00C962D6">
      <w:pPr>
        <w:pStyle w:val="a3"/>
        <w:spacing w:line="360" w:lineRule="auto"/>
        <w:ind w:firstLineChars="200" w:firstLine="480"/>
        <w:rPr>
          <w:rFonts w:ascii="宋体" w:cs="Cambria" w:hint="eastAsia"/>
          <w:sz w:val="24"/>
          <w:szCs w:val="24"/>
        </w:rPr>
      </w:pPr>
      <w:r>
        <w:rPr>
          <w:rFonts w:ascii="宋体" w:cs="Cambria"/>
          <w:sz w:val="24"/>
          <w:szCs w:val="24"/>
        </w:rPr>
        <w:t>（3）</w:t>
      </w:r>
      <w:r>
        <w:rPr>
          <w:rFonts w:ascii="宋体" w:cs="Cambria" w:hint="eastAsia"/>
          <w:sz w:val="24"/>
          <w:szCs w:val="24"/>
        </w:rPr>
        <w:t>同一品牌的</w:t>
      </w:r>
      <w:r>
        <w:rPr>
          <w:rFonts w:ascii="宋体" w:cs="Cambria"/>
          <w:sz w:val="24"/>
          <w:szCs w:val="24"/>
        </w:rPr>
        <w:t>厂</w:t>
      </w:r>
      <w:r>
        <w:rPr>
          <w:rFonts w:ascii="宋体" w:cs="Cambria" w:hint="eastAsia"/>
          <w:sz w:val="24"/>
          <w:szCs w:val="24"/>
        </w:rPr>
        <w:t>商和代理商不能同时参与比选。</w:t>
      </w:r>
    </w:p>
    <w:p w:rsidR="00567249" w:rsidRDefault="00C962D6" w:rsidP="00BC6812">
      <w:pPr>
        <w:pStyle w:val="2"/>
        <w:ind w:firstLine="482"/>
        <w:rPr>
          <w:rFonts w:cs="Cambria Math" w:hint="eastAsia"/>
        </w:rPr>
      </w:pPr>
      <w:r>
        <w:rPr>
          <w:rFonts w:cs="Cambria Math" w:hint="eastAsia"/>
        </w:rPr>
        <w:t>三、比选文件的获取</w:t>
      </w:r>
      <w:bookmarkEnd w:id="23"/>
    </w:p>
    <w:p w:rsidR="00567249" w:rsidRDefault="00C962D6">
      <w:pPr>
        <w:autoSpaceDE w:val="0"/>
        <w:autoSpaceDN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本次比选公告在本行官网（http://www.ccqtgb.com）上发布。</w:t>
      </w:r>
    </w:p>
    <w:p w:rsidR="00567249" w:rsidRDefault="00C962D6" w:rsidP="00BC6812">
      <w:pPr>
        <w:pStyle w:val="2"/>
        <w:ind w:firstLine="482"/>
        <w:rPr>
          <w:rFonts w:hint="eastAsia"/>
        </w:rPr>
      </w:pPr>
      <w:bookmarkStart w:id="27" w:name="_Toc55379221"/>
      <w:r>
        <w:rPr>
          <w:rFonts w:hint="eastAsia"/>
        </w:rPr>
        <w:lastRenderedPageBreak/>
        <w:t>四、比选保证金的递交</w:t>
      </w:r>
      <w:bookmarkEnd w:id="24"/>
      <w:bookmarkEnd w:id="25"/>
      <w:bookmarkEnd w:id="26"/>
      <w:bookmarkEnd w:id="27"/>
    </w:p>
    <w:p w:rsidR="00567249" w:rsidRDefault="00C962D6">
      <w:pPr>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1、参选保证金的金额：</w:t>
      </w:r>
      <w:r>
        <w:rPr>
          <w:rFonts w:ascii="宋体" w:cs="Cambria"/>
          <w:snapToGrid w:val="0"/>
          <w:kern w:val="0"/>
          <w:sz w:val="24"/>
          <w:szCs w:val="24"/>
        </w:rPr>
        <w:t>每个标包3</w:t>
      </w:r>
      <w:r>
        <w:rPr>
          <w:rFonts w:ascii="宋体" w:cs="Cambria" w:hint="eastAsia"/>
          <w:snapToGrid w:val="0"/>
          <w:kern w:val="0"/>
          <w:sz w:val="24"/>
          <w:szCs w:val="24"/>
        </w:rPr>
        <w:t>,000元整（大写：</w:t>
      </w:r>
      <w:r>
        <w:rPr>
          <w:rFonts w:ascii="宋体" w:cs="Cambria"/>
          <w:snapToGrid w:val="0"/>
          <w:kern w:val="0"/>
          <w:sz w:val="24"/>
          <w:szCs w:val="24"/>
        </w:rPr>
        <w:t>叁仟</w:t>
      </w:r>
      <w:r>
        <w:rPr>
          <w:rFonts w:ascii="宋体" w:cs="Cambria" w:hint="eastAsia"/>
          <w:snapToGrid w:val="0"/>
          <w:kern w:val="0"/>
          <w:sz w:val="24"/>
          <w:szCs w:val="24"/>
        </w:rPr>
        <w:t>元整）。</w:t>
      </w:r>
    </w:p>
    <w:p w:rsidR="00567249" w:rsidRDefault="00C962D6">
      <w:pPr>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参选保证金缴纳方式：参选人从参选人的银行账户，通过转账或电汇方式直接划付至下面指定的账户，否则，参选保证金无效。参选人自行考虑汇入到账时间风险，本项目参选保证金不接受任何形式保函（包括电子保函）；</w:t>
      </w:r>
    </w:p>
    <w:p w:rsidR="00567249" w:rsidRDefault="00C962D6" w:rsidP="00BC6812">
      <w:pPr>
        <w:snapToGrid w:val="0"/>
        <w:spacing w:line="360" w:lineRule="auto"/>
        <w:ind w:firstLineChars="200" w:firstLine="482"/>
        <w:rPr>
          <w:rFonts w:ascii="宋体" w:cs="Cambria" w:hint="eastAsia"/>
          <w:b/>
          <w:snapToGrid w:val="0"/>
          <w:kern w:val="0"/>
          <w:sz w:val="24"/>
          <w:szCs w:val="24"/>
        </w:rPr>
      </w:pPr>
      <w:r>
        <w:rPr>
          <w:rFonts w:ascii="宋体" w:cs="Cambria" w:hint="eastAsia"/>
          <w:b/>
          <w:snapToGrid w:val="0"/>
          <w:kern w:val="0"/>
          <w:sz w:val="24"/>
          <w:szCs w:val="24"/>
        </w:rPr>
        <w:t>摘要需备注：项目编号</w:t>
      </w:r>
      <w:r w:rsidR="00E55164">
        <w:rPr>
          <w:rFonts w:ascii="宋体" w:cs="宋体" w:hint="eastAsia"/>
          <w:b/>
          <w:snapToGrid w:val="0"/>
          <w:kern w:val="0"/>
          <w:sz w:val="24"/>
          <w:szCs w:val="24"/>
        </w:rPr>
        <w:t>2023-3</w:t>
      </w:r>
      <w:r w:rsidR="00801F9F">
        <w:rPr>
          <w:rFonts w:ascii="宋体" w:cs="宋体" w:hint="eastAsia"/>
          <w:b/>
          <w:snapToGrid w:val="0"/>
          <w:kern w:val="0"/>
          <w:sz w:val="24"/>
          <w:szCs w:val="24"/>
        </w:rPr>
        <w:t>8</w:t>
      </w:r>
      <w:r>
        <w:rPr>
          <w:rFonts w:ascii="宋体" w:cs="宋体" w:hint="eastAsia"/>
          <w:b/>
          <w:snapToGrid w:val="0"/>
          <w:color w:val="000000"/>
          <w:kern w:val="0"/>
          <w:sz w:val="24"/>
          <w:szCs w:val="24"/>
        </w:rPr>
        <w:t>号</w:t>
      </w:r>
      <w:r>
        <w:rPr>
          <w:rFonts w:ascii="宋体" w:cs="Cambria" w:hint="eastAsia"/>
          <w:b/>
          <w:snapToGrid w:val="0"/>
          <w:kern w:val="0"/>
          <w:sz w:val="24"/>
          <w:szCs w:val="24"/>
        </w:rPr>
        <w:t>比选保证金。</w:t>
      </w:r>
    </w:p>
    <w:p w:rsidR="00567249" w:rsidRDefault="00C962D6">
      <w:pPr>
        <w:snapToGrid w:val="0"/>
        <w:spacing w:line="360" w:lineRule="auto"/>
        <w:ind w:firstLineChars="200" w:firstLine="480"/>
        <w:rPr>
          <w:rFonts w:ascii="宋体" w:cs="Cambria" w:hint="eastAsia"/>
          <w:b/>
          <w:snapToGrid w:val="0"/>
          <w:kern w:val="0"/>
          <w:sz w:val="24"/>
          <w:szCs w:val="24"/>
          <w:u w:val="single"/>
        </w:rPr>
      </w:pPr>
      <w:r>
        <w:rPr>
          <w:rFonts w:ascii="宋体" w:cs="Cambria" w:hint="eastAsia"/>
          <w:snapToGrid w:val="0"/>
          <w:kern w:val="0"/>
          <w:sz w:val="24"/>
          <w:szCs w:val="24"/>
        </w:rPr>
        <w:t>3、参选保证金递交的截止时间为</w:t>
      </w:r>
      <w:r w:rsidR="006F3961" w:rsidRPr="00654DA5">
        <w:rPr>
          <w:rFonts w:ascii="宋体" w:cs="Cambria" w:hint="eastAsia"/>
          <w:b/>
          <w:snapToGrid w:val="0"/>
          <w:kern w:val="0"/>
          <w:sz w:val="24"/>
          <w:szCs w:val="24"/>
          <w:u w:val="single"/>
        </w:rPr>
        <w:t>20</w:t>
      </w:r>
      <w:r w:rsidR="006F3961">
        <w:rPr>
          <w:rFonts w:ascii="宋体" w:cs="Cambria" w:hint="eastAsia"/>
          <w:b/>
          <w:snapToGrid w:val="0"/>
          <w:kern w:val="0"/>
          <w:sz w:val="24"/>
          <w:szCs w:val="24"/>
          <w:u w:val="single"/>
        </w:rPr>
        <w:t>23</w:t>
      </w:r>
      <w:r w:rsidR="006F3961" w:rsidRPr="00654DA5">
        <w:rPr>
          <w:rFonts w:ascii="宋体" w:cs="Cambria" w:hint="eastAsia"/>
          <w:b/>
          <w:snapToGrid w:val="0"/>
          <w:kern w:val="0"/>
          <w:sz w:val="24"/>
          <w:szCs w:val="24"/>
          <w:u w:val="single"/>
        </w:rPr>
        <w:t>年</w:t>
      </w:r>
      <w:r w:rsidR="006F3961">
        <w:rPr>
          <w:rFonts w:ascii="宋体" w:cs="Cambria" w:hint="eastAsia"/>
          <w:b/>
          <w:snapToGrid w:val="0"/>
          <w:kern w:val="0"/>
          <w:sz w:val="24"/>
          <w:szCs w:val="24"/>
          <w:u w:val="single"/>
        </w:rPr>
        <w:t>7</w:t>
      </w:r>
      <w:r w:rsidR="006F3961" w:rsidRPr="00654DA5">
        <w:rPr>
          <w:rFonts w:ascii="宋体" w:cs="Cambria" w:hint="eastAsia"/>
          <w:b/>
          <w:snapToGrid w:val="0"/>
          <w:kern w:val="0"/>
          <w:sz w:val="24"/>
          <w:szCs w:val="24"/>
          <w:u w:val="single"/>
        </w:rPr>
        <w:t>月</w:t>
      </w:r>
      <w:r w:rsidR="006F3961">
        <w:rPr>
          <w:rFonts w:ascii="宋体" w:cs="Cambria" w:hint="eastAsia"/>
          <w:b/>
          <w:snapToGrid w:val="0"/>
          <w:kern w:val="0"/>
          <w:sz w:val="24"/>
          <w:szCs w:val="24"/>
          <w:u w:val="single"/>
        </w:rPr>
        <w:t>4</w:t>
      </w:r>
      <w:r w:rsidR="006F3961" w:rsidRPr="00654DA5">
        <w:rPr>
          <w:rFonts w:ascii="宋体" w:cs="Cambria" w:hint="eastAsia"/>
          <w:b/>
          <w:snapToGrid w:val="0"/>
          <w:kern w:val="0"/>
          <w:sz w:val="24"/>
          <w:szCs w:val="24"/>
          <w:u w:val="single"/>
        </w:rPr>
        <w:t>日</w:t>
      </w:r>
      <w:r>
        <w:rPr>
          <w:rFonts w:ascii="宋体" w:cs="Cambria" w:hint="eastAsia"/>
          <w:b/>
          <w:snapToGrid w:val="0"/>
          <w:kern w:val="0"/>
          <w:sz w:val="24"/>
          <w:szCs w:val="24"/>
          <w:u w:val="single"/>
        </w:rPr>
        <w:t>17时00分</w:t>
      </w:r>
      <w:bookmarkStart w:id="28" w:name="_Toc297817091"/>
      <w:r>
        <w:rPr>
          <w:rFonts w:ascii="宋体" w:cs="Cambria" w:hint="eastAsia"/>
          <w:b/>
          <w:snapToGrid w:val="0"/>
          <w:kern w:val="0"/>
          <w:sz w:val="24"/>
          <w:szCs w:val="24"/>
          <w:u w:val="single"/>
        </w:rPr>
        <w:t>。</w:t>
      </w:r>
    </w:p>
    <w:p w:rsidR="00567249" w:rsidRDefault="00C962D6">
      <w:pPr>
        <w:snapToGrid w:val="0"/>
        <w:spacing w:line="360" w:lineRule="auto"/>
        <w:ind w:firstLineChars="200" w:firstLine="480"/>
        <w:jc w:val="left"/>
        <w:rPr>
          <w:rFonts w:ascii="宋体" w:cs="Cambria" w:hint="eastAsia"/>
          <w:snapToGrid w:val="0"/>
          <w:kern w:val="0"/>
          <w:sz w:val="24"/>
          <w:szCs w:val="24"/>
        </w:rPr>
      </w:pPr>
      <w:r>
        <w:rPr>
          <w:rFonts w:ascii="宋体" w:cs="Cambria"/>
          <w:snapToGrid w:val="0"/>
          <w:kern w:val="0"/>
          <w:sz w:val="24"/>
          <w:szCs w:val="24"/>
        </w:rPr>
        <w:t>4</w:t>
      </w:r>
      <w:r>
        <w:rPr>
          <w:rFonts w:ascii="宋体" w:cs="Cambria" w:hint="eastAsia"/>
          <w:snapToGrid w:val="0"/>
          <w:kern w:val="0"/>
          <w:sz w:val="24"/>
          <w:szCs w:val="24"/>
        </w:rPr>
        <w:t>、参选保证金专用账户如下：</w:t>
      </w:r>
    </w:p>
    <w:p w:rsidR="00567249" w:rsidRDefault="00C962D6" w:rsidP="00BC6812">
      <w:pPr>
        <w:snapToGrid w:val="0"/>
        <w:spacing w:line="360" w:lineRule="auto"/>
        <w:ind w:firstLineChars="200" w:firstLine="482"/>
        <w:jc w:val="left"/>
        <w:rPr>
          <w:rFonts w:ascii="宋体" w:cs="Cambria" w:hint="eastAsia"/>
          <w:b/>
          <w:snapToGrid w:val="0"/>
          <w:kern w:val="0"/>
          <w:sz w:val="24"/>
          <w:szCs w:val="24"/>
        </w:rPr>
      </w:pPr>
      <w:r>
        <w:rPr>
          <w:rFonts w:ascii="宋体" w:cs="Cambria" w:hint="eastAsia"/>
          <w:b/>
          <w:snapToGrid w:val="0"/>
          <w:kern w:val="0"/>
          <w:sz w:val="24"/>
          <w:szCs w:val="24"/>
        </w:rPr>
        <w:t>户名：重庆三峡银行股份有限公司</w:t>
      </w:r>
    </w:p>
    <w:p w:rsidR="00567249" w:rsidRDefault="00C962D6" w:rsidP="00BC6812">
      <w:pPr>
        <w:snapToGrid w:val="0"/>
        <w:spacing w:line="360" w:lineRule="auto"/>
        <w:ind w:firstLineChars="200" w:firstLine="482"/>
        <w:jc w:val="left"/>
        <w:rPr>
          <w:rFonts w:ascii="宋体" w:cs="Cambria" w:hint="eastAsia"/>
          <w:b/>
          <w:snapToGrid w:val="0"/>
          <w:kern w:val="0"/>
          <w:sz w:val="24"/>
          <w:szCs w:val="24"/>
        </w:rPr>
      </w:pPr>
      <w:r>
        <w:rPr>
          <w:rFonts w:ascii="宋体" w:cs="Cambria" w:hint="eastAsia"/>
          <w:b/>
          <w:snapToGrid w:val="0"/>
          <w:kern w:val="0"/>
          <w:sz w:val="24"/>
          <w:szCs w:val="24"/>
        </w:rPr>
        <w:t>开户行：重庆三峡银行营业部</w:t>
      </w:r>
    </w:p>
    <w:p w:rsidR="00567249" w:rsidRDefault="00C962D6" w:rsidP="00BC6812">
      <w:pPr>
        <w:snapToGrid w:val="0"/>
        <w:spacing w:line="360" w:lineRule="auto"/>
        <w:ind w:firstLineChars="200" w:firstLine="482"/>
        <w:rPr>
          <w:rFonts w:ascii="宋体" w:cs="Cambria" w:hint="eastAsia"/>
          <w:b/>
          <w:snapToGrid w:val="0"/>
          <w:kern w:val="0"/>
          <w:sz w:val="24"/>
          <w:szCs w:val="24"/>
        </w:rPr>
      </w:pPr>
      <w:r>
        <w:rPr>
          <w:rFonts w:ascii="宋体" w:cs="Cambria" w:hint="eastAsia"/>
          <w:b/>
          <w:snapToGrid w:val="0"/>
          <w:kern w:val="0"/>
          <w:sz w:val="24"/>
          <w:szCs w:val="24"/>
        </w:rPr>
        <w:t>账号：0101014040000043</w:t>
      </w:r>
    </w:p>
    <w:p w:rsidR="00567249" w:rsidRDefault="00C962D6" w:rsidP="00BC6812">
      <w:pPr>
        <w:pStyle w:val="2"/>
        <w:ind w:firstLine="482"/>
        <w:rPr>
          <w:rFonts w:hint="eastAsia"/>
        </w:rPr>
      </w:pPr>
      <w:bookmarkStart w:id="29" w:name="_Toc469574668"/>
      <w:bookmarkStart w:id="30" w:name="_Toc89675131"/>
      <w:bookmarkStart w:id="31" w:name="_Toc55379222"/>
      <w:r>
        <w:rPr>
          <w:rFonts w:hint="eastAsia"/>
        </w:rPr>
        <w:t>五、参选文件的递交</w:t>
      </w:r>
      <w:bookmarkEnd w:id="28"/>
      <w:bookmarkEnd w:id="29"/>
      <w:bookmarkEnd w:id="30"/>
      <w:bookmarkEnd w:id="31"/>
    </w:p>
    <w:p w:rsidR="00567249" w:rsidRDefault="00C962D6">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1．参选文件递交的截止时间：</w:t>
      </w:r>
      <w:r w:rsidR="006F3961" w:rsidRPr="00654DA5">
        <w:rPr>
          <w:rFonts w:ascii="宋体" w:cs="Cambria" w:hint="eastAsia"/>
          <w:b/>
          <w:snapToGrid w:val="0"/>
          <w:kern w:val="0"/>
          <w:sz w:val="24"/>
          <w:szCs w:val="24"/>
          <w:u w:val="single"/>
        </w:rPr>
        <w:t>20</w:t>
      </w:r>
      <w:r w:rsidR="006F3961">
        <w:rPr>
          <w:rFonts w:ascii="宋体" w:cs="Cambria" w:hint="eastAsia"/>
          <w:b/>
          <w:snapToGrid w:val="0"/>
          <w:kern w:val="0"/>
          <w:sz w:val="24"/>
          <w:szCs w:val="24"/>
          <w:u w:val="single"/>
        </w:rPr>
        <w:t>23</w:t>
      </w:r>
      <w:r w:rsidR="006F3961" w:rsidRPr="00654DA5">
        <w:rPr>
          <w:rFonts w:ascii="宋体" w:cs="Cambria" w:hint="eastAsia"/>
          <w:b/>
          <w:snapToGrid w:val="0"/>
          <w:kern w:val="0"/>
          <w:sz w:val="24"/>
          <w:szCs w:val="24"/>
          <w:u w:val="single"/>
        </w:rPr>
        <w:t>年</w:t>
      </w:r>
      <w:r w:rsidR="006F3961">
        <w:rPr>
          <w:rFonts w:ascii="宋体" w:cs="Cambria" w:hint="eastAsia"/>
          <w:b/>
          <w:snapToGrid w:val="0"/>
          <w:kern w:val="0"/>
          <w:sz w:val="24"/>
          <w:szCs w:val="24"/>
          <w:u w:val="single"/>
        </w:rPr>
        <w:t>7</w:t>
      </w:r>
      <w:r w:rsidR="006F3961" w:rsidRPr="00654DA5">
        <w:rPr>
          <w:rFonts w:ascii="宋体" w:cs="Cambria" w:hint="eastAsia"/>
          <w:b/>
          <w:snapToGrid w:val="0"/>
          <w:kern w:val="0"/>
          <w:sz w:val="24"/>
          <w:szCs w:val="24"/>
          <w:u w:val="single"/>
        </w:rPr>
        <w:t>月</w:t>
      </w:r>
      <w:r w:rsidR="006F3961">
        <w:rPr>
          <w:rFonts w:ascii="宋体" w:cs="Cambria" w:hint="eastAsia"/>
          <w:b/>
          <w:snapToGrid w:val="0"/>
          <w:kern w:val="0"/>
          <w:sz w:val="24"/>
          <w:szCs w:val="24"/>
          <w:u w:val="single"/>
        </w:rPr>
        <w:t>4</w:t>
      </w:r>
      <w:r w:rsidR="006F3961" w:rsidRPr="00654DA5">
        <w:rPr>
          <w:rFonts w:ascii="宋体" w:cs="Cambria" w:hint="eastAsia"/>
          <w:b/>
          <w:snapToGrid w:val="0"/>
          <w:kern w:val="0"/>
          <w:sz w:val="24"/>
          <w:szCs w:val="24"/>
          <w:u w:val="single"/>
        </w:rPr>
        <w:t>日</w:t>
      </w:r>
      <w:r>
        <w:rPr>
          <w:rFonts w:ascii="宋体" w:cs="Cambria" w:hint="eastAsia"/>
          <w:b/>
          <w:snapToGrid w:val="0"/>
          <w:kern w:val="0"/>
          <w:sz w:val="24"/>
          <w:szCs w:val="24"/>
          <w:u w:val="single"/>
        </w:rPr>
        <w:t>17时00分</w:t>
      </w:r>
      <w:r>
        <w:rPr>
          <w:rFonts w:ascii="宋体" w:cs="Cambria" w:hint="eastAsia"/>
          <w:snapToGrid w:val="0"/>
          <w:kern w:val="0"/>
          <w:sz w:val="24"/>
          <w:szCs w:val="24"/>
        </w:rPr>
        <w:t>，可通过</w:t>
      </w:r>
      <w:r>
        <w:rPr>
          <w:rFonts w:ascii="宋体" w:cs="Cambria" w:hint="eastAsia"/>
          <w:b/>
          <w:bCs/>
          <w:snapToGrid w:val="0"/>
          <w:kern w:val="0"/>
          <w:sz w:val="24"/>
          <w:szCs w:val="24"/>
        </w:rPr>
        <w:t>顺丰快递</w:t>
      </w:r>
      <w:r>
        <w:rPr>
          <w:rFonts w:ascii="宋体" w:cs="Cambria" w:hint="eastAsia"/>
          <w:snapToGrid w:val="0"/>
          <w:kern w:val="0"/>
          <w:sz w:val="24"/>
          <w:szCs w:val="24"/>
        </w:rPr>
        <w:t>寄送至</w:t>
      </w:r>
      <w:r w:rsidR="00CB5277" w:rsidRPr="00745F43">
        <w:rPr>
          <w:rFonts w:ascii="宋体" w:cs="Cambria"/>
          <w:snapToGrid w:val="0"/>
          <w:kern w:val="0"/>
          <w:sz w:val="24"/>
          <w:szCs w:val="24"/>
        </w:rPr>
        <w:t>重庆市渝北区嘉州路88号中渝国际都会4号写字楼21层</w:t>
      </w:r>
      <w:r w:rsidR="00CB5277" w:rsidRPr="00745F43">
        <w:rPr>
          <w:rFonts w:ascii="宋体" w:cs="Cambria"/>
          <w:snapToGrid w:val="0"/>
          <w:kern w:val="0"/>
          <w:sz w:val="24"/>
          <w:szCs w:val="24"/>
        </w:rPr>
        <w:t> </w:t>
      </w:r>
    </w:p>
    <w:p w:rsidR="00567249" w:rsidRDefault="00C962D6">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邮政编码：4</w:t>
      </w:r>
      <w:r>
        <w:rPr>
          <w:rFonts w:ascii="宋体" w:cs="Cambria"/>
          <w:snapToGrid w:val="0"/>
          <w:kern w:val="0"/>
          <w:sz w:val="24"/>
          <w:szCs w:val="24"/>
        </w:rPr>
        <w:t>00024</w:t>
      </w:r>
    </w:p>
    <w:p w:rsidR="00567249" w:rsidRDefault="00C962D6">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联系人：敬希</w:t>
      </w:r>
    </w:p>
    <w:p w:rsidR="00567249" w:rsidRDefault="00C962D6">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电话号码：0</w:t>
      </w:r>
      <w:r>
        <w:rPr>
          <w:rFonts w:ascii="宋体" w:cs="Cambria"/>
          <w:snapToGrid w:val="0"/>
          <w:kern w:val="0"/>
          <w:sz w:val="24"/>
          <w:szCs w:val="24"/>
        </w:rPr>
        <w:t>23</w:t>
      </w:r>
      <w:r>
        <w:rPr>
          <w:rFonts w:ascii="宋体" w:cs="Cambria" w:hint="eastAsia"/>
          <w:snapToGrid w:val="0"/>
          <w:kern w:val="0"/>
          <w:sz w:val="24"/>
          <w:szCs w:val="24"/>
        </w:rPr>
        <w:t>-</w:t>
      </w:r>
      <w:r>
        <w:rPr>
          <w:rFonts w:ascii="宋体" w:cs="Cambria"/>
          <w:snapToGrid w:val="0"/>
          <w:kern w:val="0"/>
          <w:sz w:val="24"/>
          <w:szCs w:val="24"/>
        </w:rPr>
        <w:t>88890395</w:t>
      </w:r>
    </w:p>
    <w:p w:rsidR="00567249" w:rsidRDefault="00C962D6">
      <w:pPr>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snapToGrid w:val="0"/>
          <w:kern w:val="0"/>
          <w:sz w:val="24"/>
          <w:szCs w:val="24"/>
        </w:rPr>
        <w:t>2</w:t>
      </w:r>
      <w:r>
        <w:rPr>
          <w:rFonts w:ascii="宋体" w:cs="Cambria" w:hint="eastAsia"/>
          <w:snapToGrid w:val="0"/>
          <w:kern w:val="0"/>
          <w:sz w:val="24"/>
          <w:szCs w:val="24"/>
        </w:rPr>
        <w:t>．逾期送达的或者未送达指定地点的参选文件不予受理。</w:t>
      </w:r>
    </w:p>
    <w:p w:rsidR="00567249" w:rsidRDefault="00C962D6" w:rsidP="00BC6812">
      <w:pPr>
        <w:spacing w:line="360" w:lineRule="auto"/>
        <w:ind w:firstLineChars="200" w:firstLine="482"/>
        <w:jc w:val="left"/>
        <w:outlineLvl w:val="1"/>
        <w:rPr>
          <w:rFonts w:ascii="宋体" w:hint="eastAsia"/>
          <w:b/>
          <w:snapToGrid w:val="0"/>
          <w:kern w:val="0"/>
          <w:sz w:val="24"/>
          <w:szCs w:val="24"/>
        </w:rPr>
      </w:pPr>
      <w:bookmarkStart w:id="32" w:name="_Toc469574669"/>
      <w:bookmarkStart w:id="33" w:name="_Toc89675132"/>
      <w:bookmarkStart w:id="34" w:name="_Toc55379223"/>
      <w:r>
        <w:rPr>
          <w:rFonts w:ascii="宋体" w:hint="eastAsia"/>
          <w:b/>
          <w:snapToGrid w:val="0"/>
          <w:kern w:val="0"/>
          <w:sz w:val="24"/>
          <w:szCs w:val="24"/>
        </w:rPr>
        <w:t>六、发布公告的媒介</w:t>
      </w:r>
      <w:bookmarkEnd w:id="32"/>
      <w:bookmarkEnd w:id="33"/>
      <w:bookmarkEnd w:id="34"/>
    </w:p>
    <w:p w:rsidR="00567249" w:rsidRDefault="00C962D6">
      <w:pPr>
        <w:autoSpaceDE w:val="0"/>
        <w:autoSpaceDN w:val="0"/>
        <w:snapToGrid w:val="0"/>
        <w:spacing w:line="360" w:lineRule="auto"/>
        <w:ind w:firstLineChars="200" w:firstLine="480"/>
        <w:jc w:val="left"/>
        <w:rPr>
          <w:rFonts w:ascii="宋体" w:cs="Cambria" w:hint="eastAsia"/>
          <w:snapToGrid w:val="0"/>
          <w:kern w:val="0"/>
          <w:sz w:val="24"/>
          <w:szCs w:val="24"/>
        </w:rPr>
      </w:pPr>
      <w:bookmarkStart w:id="35" w:name="_Toc469574670"/>
      <w:bookmarkStart w:id="36" w:name="_Toc250565211"/>
      <w:r>
        <w:rPr>
          <w:rFonts w:ascii="宋体" w:cs="Cambria" w:hint="eastAsia"/>
          <w:snapToGrid w:val="0"/>
          <w:kern w:val="0"/>
          <w:sz w:val="24"/>
          <w:szCs w:val="24"/>
        </w:rPr>
        <w:t>本次比选公告在本行官网（http://www.ccqtgb.com）上发布。</w:t>
      </w:r>
    </w:p>
    <w:p w:rsidR="00567249" w:rsidRDefault="00C962D6" w:rsidP="00BC6812">
      <w:pPr>
        <w:spacing w:line="360" w:lineRule="auto"/>
        <w:ind w:firstLineChars="200" w:firstLine="482"/>
        <w:jc w:val="left"/>
        <w:outlineLvl w:val="1"/>
        <w:rPr>
          <w:rFonts w:ascii="宋体" w:hint="eastAsia"/>
          <w:b/>
          <w:snapToGrid w:val="0"/>
          <w:kern w:val="0"/>
          <w:sz w:val="24"/>
          <w:szCs w:val="24"/>
        </w:rPr>
      </w:pPr>
      <w:bookmarkStart w:id="37" w:name="_Toc89675133"/>
      <w:bookmarkStart w:id="38" w:name="_Toc55379224"/>
      <w:r>
        <w:rPr>
          <w:rFonts w:ascii="宋体" w:hint="eastAsia"/>
          <w:b/>
          <w:snapToGrid w:val="0"/>
          <w:kern w:val="0"/>
          <w:sz w:val="24"/>
          <w:szCs w:val="24"/>
        </w:rPr>
        <w:t>七、联系方式</w:t>
      </w:r>
      <w:bookmarkEnd w:id="35"/>
      <w:bookmarkEnd w:id="36"/>
      <w:bookmarkEnd w:id="37"/>
      <w:bookmarkEnd w:id="38"/>
    </w:p>
    <w:p w:rsidR="00567249" w:rsidRDefault="00C962D6">
      <w:pPr>
        <w:topLinePunct/>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比选人：</w:t>
      </w:r>
      <w:r>
        <w:rPr>
          <w:rFonts w:ascii="宋体" w:cs="Cambria" w:hint="eastAsia"/>
          <w:snapToGrid w:val="0"/>
          <w:kern w:val="0"/>
          <w:sz w:val="24"/>
          <w:szCs w:val="24"/>
          <w:u w:val="single"/>
        </w:rPr>
        <w:t>重庆三峡银行股份有限公司</w:t>
      </w:r>
    </w:p>
    <w:p w:rsidR="00567249" w:rsidRDefault="00C962D6">
      <w:pPr>
        <w:topLinePunct/>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地址：</w:t>
      </w:r>
      <w:r w:rsidR="00A43D0A" w:rsidRPr="00745F43">
        <w:rPr>
          <w:rFonts w:ascii="宋体" w:cs="Cambria"/>
          <w:snapToGrid w:val="0"/>
          <w:kern w:val="0"/>
          <w:sz w:val="24"/>
          <w:szCs w:val="24"/>
          <w:u w:val="single"/>
        </w:rPr>
        <w:t>重庆市渝北区嘉州路88号中渝国际都会4号写字楼21层</w:t>
      </w:r>
    </w:p>
    <w:p w:rsidR="00567249" w:rsidRDefault="00C962D6">
      <w:pPr>
        <w:topLinePunct/>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联系人：</w:t>
      </w:r>
      <w:r>
        <w:rPr>
          <w:rFonts w:ascii="宋体" w:cs="Cambria" w:hint="eastAsia"/>
          <w:snapToGrid w:val="0"/>
          <w:kern w:val="0"/>
          <w:sz w:val="24"/>
          <w:szCs w:val="24"/>
          <w:u w:val="single"/>
        </w:rPr>
        <w:t>敬希</w:t>
      </w:r>
    </w:p>
    <w:p w:rsidR="00567249" w:rsidRDefault="00C962D6">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rPr>
        <w:t>采购咨询电话：</w:t>
      </w:r>
      <w:r>
        <w:rPr>
          <w:rFonts w:ascii="宋体" w:cs="Cambria" w:hint="eastAsia"/>
          <w:snapToGrid w:val="0"/>
          <w:kern w:val="0"/>
          <w:sz w:val="24"/>
          <w:szCs w:val="24"/>
          <w:u w:val="single"/>
        </w:rPr>
        <w:t>023-88890</w:t>
      </w:r>
      <w:r>
        <w:rPr>
          <w:rFonts w:ascii="宋体" w:cs="Cambria"/>
          <w:snapToGrid w:val="0"/>
          <w:kern w:val="0"/>
          <w:sz w:val="24"/>
          <w:szCs w:val="24"/>
          <w:u w:val="single"/>
        </w:rPr>
        <w:t>395</w:t>
      </w:r>
    </w:p>
    <w:p w:rsidR="00567249" w:rsidRDefault="00C962D6">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rPr>
        <w:t>业务咨询电话：</w:t>
      </w:r>
      <w:r>
        <w:rPr>
          <w:rFonts w:ascii="宋体" w:cs="Cambria"/>
          <w:color w:val="000000"/>
          <w:sz w:val="24"/>
          <w:szCs w:val="24"/>
          <w:u w:val="single"/>
        </w:rPr>
        <w:t>17783826559</w:t>
      </w:r>
    </w:p>
    <w:p w:rsidR="00567249" w:rsidRDefault="00C962D6">
      <w:pPr>
        <w:topLinePunct/>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邮箱：</w:t>
      </w:r>
      <w:r>
        <w:rPr>
          <w:rFonts w:ascii="宋体" w:cs="Cambria"/>
          <w:snapToGrid w:val="0"/>
          <w:kern w:val="0"/>
          <w:sz w:val="24"/>
          <w:szCs w:val="24"/>
          <w:u w:val="single"/>
        </w:rPr>
        <w:t>sx.jcb@ccqtgb.com</w:t>
      </w:r>
    </w:p>
    <w:p w:rsidR="00567249" w:rsidRDefault="00C962D6">
      <w:pPr>
        <w:widowControl/>
        <w:jc w:val="left"/>
        <w:rPr>
          <w:rFonts w:ascii="宋体" w:cs="Cambria" w:hint="eastAsia"/>
          <w:snapToGrid w:val="0"/>
          <w:kern w:val="0"/>
          <w:sz w:val="24"/>
          <w:szCs w:val="24"/>
        </w:rPr>
      </w:pPr>
      <w:r>
        <w:rPr>
          <w:rFonts w:ascii="宋体" w:cs="Cambria"/>
          <w:snapToGrid w:val="0"/>
          <w:kern w:val="0"/>
          <w:sz w:val="24"/>
          <w:szCs w:val="24"/>
        </w:rPr>
        <w:br w:type="page"/>
      </w:r>
    </w:p>
    <w:p w:rsidR="00567249" w:rsidRDefault="00C962D6">
      <w:pPr>
        <w:pStyle w:val="1"/>
        <w:spacing w:before="0"/>
        <w:ind w:rightChars="0" w:right="0"/>
        <w:rPr>
          <w:rFonts w:hint="eastAsia"/>
        </w:rPr>
      </w:pPr>
      <w:bookmarkStart w:id="39" w:name="_Toc40487773"/>
      <w:r>
        <w:rPr>
          <w:rFonts w:hint="eastAsia"/>
        </w:rPr>
        <w:lastRenderedPageBreak/>
        <w:t>第二章 项目介绍</w:t>
      </w:r>
      <w:bookmarkEnd w:id="39"/>
    </w:p>
    <w:p w:rsidR="00567249" w:rsidRDefault="00C962D6" w:rsidP="00BC6812">
      <w:pPr>
        <w:spacing w:line="360" w:lineRule="auto"/>
        <w:ind w:firstLineChars="200" w:firstLine="482"/>
        <w:jc w:val="left"/>
        <w:outlineLvl w:val="1"/>
        <w:rPr>
          <w:rFonts w:ascii="宋体" w:hint="eastAsia"/>
          <w:b/>
          <w:snapToGrid w:val="0"/>
          <w:kern w:val="0"/>
          <w:sz w:val="24"/>
          <w:szCs w:val="24"/>
        </w:rPr>
      </w:pPr>
      <w:bookmarkStart w:id="40" w:name="_Toc89675135"/>
      <w:r>
        <w:rPr>
          <w:rFonts w:ascii="宋体" w:hint="eastAsia"/>
          <w:b/>
          <w:snapToGrid w:val="0"/>
          <w:kern w:val="0"/>
          <w:sz w:val="24"/>
          <w:szCs w:val="24"/>
        </w:rPr>
        <w:t>一</w:t>
      </w:r>
      <w:r>
        <w:rPr>
          <w:rFonts w:ascii="宋体"/>
          <w:b/>
          <w:snapToGrid w:val="0"/>
          <w:kern w:val="0"/>
          <w:sz w:val="24"/>
          <w:szCs w:val="24"/>
        </w:rPr>
        <w:t>、</w:t>
      </w:r>
      <w:r>
        <w:rPr>
          <w:rFonts w:ascii="宋体" w:hint="eastAsia"/>
          <w:b/>
          <w:snapToGrid w:val="0"/>
          <w:kern w:val="0"/>
          <w:sz w:val="24"/>
          <w:szCs w:val="24"/>
        </w:rPr>
        <w:t>项目背景</w:t>
      </w:r>
      <w:r>
        <w:rPr>
          <w:rFonts w:ascii="宋体" w:hint="eastAsia"/>
          <w:b/>
          <w:snapToGrid w:val="0"/>
          <w:kern w:val="0"/>
          <w:sz w:val="24"/>
          <w:szCs w:val="24"/>
        </w:rPr>
        <w:tab/>
      </w:r>
      <w:bookmarkEnd w:id="40"/>
    </w:p>
    <w:p w:rsidR="00567249" w:rsidRDefault="00C962D6">
      <w:pPr>
        <w:pStyle w:val="20"/>
        <w:spacing w:line="360" w:lineRule="auto"/>
        <w:ind w:leftChars="2" w:left="6" w:firstLineChars="200" w:firstLine="480"/>
        <w:rPr>
          <w:rFonts w:ascii="宋体" w:eastAsia="宋体" w:hint="eastAsia"/>
          <w:color w:val="000000"/>
          <w:sz w:val="24"/>
          <w:szCs w:val="24"/>
        </w:rPr>
      </w:pPr>
      <w:bookmarkStart w:id="41" w:name="_Toc89675136"/>
      <w:r>
        <w:rPr>
          <w:rFonts w:ascii="宋体" w:eastAsia="宋体"/>
          <w:color w:val="000000"/>
          <w:sz w:val="24"/>
          <w:szCs w:val="24"/>
        </w:rPr>
        <w:t>为了更好的支撑未来两年我行的IT系统建设，我行计划进行</w:t>
      </w:r>
      <w:r>
        <w:rPr>
          <w:rFonts w:ascii="宋体" w:eastAsia="宋体" w:hint="eastAsia"/>
          <w:color w:val="000000"/>
          <w:sz w:val="24"/>
          <w:szCs w:val="24"/>
        </w:rPr>
        <w:t>“</w:t>
      </w:r>
      <w:r>
        <w:rPr>
          <w:rFonts w:ascii="宋体" w:eastAsia="宋体"/>
          <w:color w:val="000000"/>
          <w:sz w:val="24"/>
          <w:szCs w:val="24"/>
        </w:rPr>
        <w:t>2023年服务器采购项目</w:t>
      </w:r>
      <w:r>
        <w:rPr>
          <w:rFonts w:ascii="宋体" w:eastAsia="宋体" w:hint="eastAsia"/>
          <w:color w:val="000000"/>
          <w:sz w:val="24"/>
          <w:szCs w:val="24"/>
        </w:rPr>
        <w:t>”</w:t>
      </w:r>
      <w:r>
        <w:rPr>
          <w:rFonts w:ascii="宋体" w:eastAsia="宋体"/>
          <w:color w:val="000000"/>
          <w:sz w:val="24"/>
          <w:szCs w:val="24"/>
        </w:rPr>
        <w:t>。</w:t>
      </w:r>
    </w:p>
    <w:p w:rsidR="00567249" w:rsidRDefault="00C962D6" w:rsidP="00BC6812">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二、项目目标</w:t>
      </w:r>
      <w:bookmarkEnd w:id="41"/>
    </w:p>
    <w:p w:rsidR="00567249" w:rsidRDefault="00C962D6">
      <w:pPr>
        <w:topLinePunct/>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202</w:t>
      </w:r>
      <w:r>
        <w:rPr>
          <w:rFonts w:ascii="宋体"/>
          <w:snapToGrid w:val="0"/>
          <w:kern w:val="0"/>
          <w:sz w:val="24"/>
          <w:szCs w:val="24"/>
        </w:rPr>
        <w:t>3</w:t>
      </w:r>
      <w:r>
        <w:rPr>
          <w:rFonts w:ascii="宋体" w:hint="eastAsia"/>
          <w:snapToGrid w:val="0"/>
          <w:kern w:val="0"/>
          <w:sz w:val="24"/>
          <w:szCs w:val="24"/>
        </w:rPr>
        <w:t>年服务器采购主要是对数据中心常用的</w:t>
      </w:r>
      <w:r>
        <w:rPr>
          <w:rFonts w:ascii="宋体"/>
          <w:snapToGrid w:val="0"/>
          <w:kern w:val="0"/>
          <w:sz w:val="24"/>
          <w:szCs w:val="24"/>
        </w:rPr>
        <w:t>服务器设备</w:t>
      </w:r>
      <w:r>
        <w:rPr>
          <w:rFonts w:ascii="宋体" w:hint="eastAsia"/>
          <w:snapToGrid w:val="0"/>
          <w:kern w:val="0"/>
          <w:sz w:val="24"/>
          <w:szCs w:val="24"/>
        </w:rPr>
        <w:t>进行</w:t>
      </w:r>
      <w:r>
        <w:rPr>
          <w:rFonts w:ascii="宋体"/>
          <w:snapToGrid w:val="0"/>
          <w:kern w:val="0"/>
          <w:sz w:val="24"/>
          <w:szCs w:val="24"/>
        </w:rPr>
        <w:t>公开比选采购</w:t>
      </w:r>
      <w:r>
        <w:rPr>
          <w:rFonts w:ascii="宋体" w:hint="eastAsia"/>
          <w:snapToGrid w:val="0"/>
          <w:kern w:val="0"/>
          <w:sz w:val="24"/>
          <w:szCs w:val="24"/>
        </w:rPr>
        <w:t>。在合同有效期内，</w:t>
      </w:r>
      <w:r>
        <w:rPr>
          <w:rFonts w:ascii="宋体" w:cs="宋体" w:hint="eastAsia"/>
          <w:snapToGrid w:val="0"/>
          <w:kern w:val="0"/>
          <w:sz w:val="24"/>
          <w:szCs w:val="24"/>
        </w:rPr>
        <w:t>中选人</w:t>
      </w:r>
      <w:r>
        <w:rPr>
          <w:rFonts w:ascii="宋体"/>
          <w:snapToGrid w:val="0"/>
          <w:kern w:val="0"/>
          <w:sz w:val="24"/>
          <w:szCs w:val="24"/>
        </w:rPr>
        <w:t>根据</w:t>
      </w:r>
      <w:r>
        <w:rPr>
          <w:rFonts w:ascii="宋体" w:cs="宋体" w:hint="eastAsia"/>
          <w:snapToGrid w:val="0"/>
          <w:kern w:val="0"/>
          <w:sz w:val="24"/>
          <w:szCs w:val="24"/>
        </w:rPr>
        <w:t>比选人</w:t>
      </w:r>
      <w:r>
        <w:rPr>
          <w:rFonts w:ascii="宋体"/>
          <w:snapToGrid w:val="0"/>
          <w:kern w:val="0"/>
          <w:sz w:val="24"/>
          <w:szCs w:val="24"/>
        </w:rPr>
        <w:t>的实际使用需求，按照本比选文件中约定的设备及配件配置，以最终确定的中选</w:t>
      </w:r>
      <w:r>
        <w:rPr>
          <w:rFonts w:ascii="宋体" w:hint="eastAsia"/>
          <w:snapToGrid w:val="0"/>
          <w:kern w:val="0"/>
          <w:sz w:val="24"/>
          <w:szCs w:val="24"/>
        </w:rPr>
        <w:t>价格进行设备</w:t>
      </w:r>
      <w:r>
        <w:rPr>
          <w:rFonts w:ascii="宋体"/>
          <w:snapToGrid w:val="0"/>
          <w:kern w:val="0"/>
          <w:sz w:val="24"/>
          <w:szCs w:val="24"/>
        </w:rPr>
        <w:t>供货</w:t>
      </w:r>
      <w:r>
        <w:rPr>
          <w:rFonts w:ascii="宋体" w:hint="eastAsia"/>
          <w:snapToGrid w:val="0"/>
          <w:kern w:val="0"/>
          <w:sz w:val="24"/>
          <w:szCs w:val="24"/>
        </w:rPr>
        <w:t>。合同有效期为合同签订之日起至</w:t>
      </w:r>
      <w:r>
        <w:rPr>
          <w:rFonts w:ascii="宋体"/>
          <w:snapToGrid w:val="0"/>
          <w:kern w:val="0"/>
          <w:sz w:val="24"/>
          <w:szCs w:val="24"/>
        </w:rPr>
        <w:t>2024</w:t>
      </w:r>
      <w:r>
        <w:rPr>
          <w:rFonts w:ascii="宋体" w:hint="eastAsia"/>
          <w:snapToGrid w:val="0"/>
          <w:kern w:val="0"/>
          <w:sz w:val="24"/>
          <w:szCs w:val="24"/>
        </w:rPr>
        <w:t>年</w:t>
      </w:r>
      <w:r>
        <w:rPr>
          <w:rFonts w:ascii="宋体"/>
          <w:snapToGrid w:val="0"/>
          <w:kern w:val="0"/>
          <w:sz w:val="24"/>
          <w:szCs w:val="24"/>
        </w:rPr>
        <w:t>12</w:t>
      </w:r>
      <w:r>
        <w:rPr>
          <w:rFonts w:ascii="宋体" w:hint="eastAsia"/>
          <w:snapToGrid w:val="0"/>
          <w:kern w:val="0"/>
          <w:sz w:val="24"/>
          <w:szCs w:val="24"/>
        </w:rPr>
        <w:t>月</w:t>
      </w:r>
      <w:r>
        <w:rPr>
          <w:rFonts w:ascii="宋体"/>
          <w:snapToGrid w:val="0"/>
          <w:kern w:val="0"/>
          <w:sz w:val="24"/>
          <w:szCs w:val="24"/>
        </w:rPr>
        <w:t>31</w:t>
      </w:r>
      <w:r>
        <w:rPr>
          <w:rFonts w:ascii="宋体" w:hint="eastAsia"/>
          <w:snapToGrid w:val="0"/>
          <w:kern w:val="0"/>
          <w:sz w:val="24"/>
          <w:szCs w:val="24"/>
        </w:rPr>
        <w:t>日</w:t>
      </w:r>
      <w:r>
        <w:rPr>
          <w:rFonts w:ascii="宋体"/>
          <w:snapToGrid w:val="0"/>
          <w:kern w:val="0"/>
          <w:sz w:val="24"/>
          <w:szCs w:val="24"/>
        </w:rPr>
        <w:t>。</w:t>
      </w:r>
    </w:p>
    <w:p w:rsidR="00567249" w:rsidRDefault="00C962D6">
      <w:pPr>
        <w:topLinePunct/>
        <w:spacing w:line="360" w:lineRule="auto"/>
        <w:ind w:firstLineChars="200" w:firstLine="480"/>
        <w:rPr>
          <w:rFonts w:ascii="宋体" w:hint="eastAsia"/>
          <w:snapToGrid w:val="0"/>
          <w:kern w:val="0"/>
          <w:sz w:val="24"/>
          <w:szCs w:val="24"/>
        </w:rPr>
      </w:pPr>
      <w:r>
        <w:rPr>
          <w:rFonts w:ascii="宋体"/>
          <w:snapToGrid w:val="0"/>
          <w:kern w:val="0"/>
          <w:sz w:val="24"/>
          <w:szCs w:val="24"/>
        </w:rPr>
        <w:t>本比选项目仅为约定在有效期内各类配置设备的入围价格，并非比选人对设备采购的承诺，后续比选人将根据实际使用需求，单次就设备配置、数量等信息发布供货指令，中选人应依据中选价格按需供货。</w:t>
      </w:r>
    </w:p>
    <w:p w:rsidR="00567249" w:rsidRDefault="00C962D6" w:rsidP="00BC6812">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三、项目要求</w:t>
      </w:r>
    </w:p>
    <w:p w:rsidR="00567249" w:rsidRDefault="00C962D6">
      <w:pPr>
        <w:topLinePunct/>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（一）项目要求</w:t>
      </w:r>
    </w:p>
    <w:p w:rsidR="00567249" w:rsidRDefault="00C962D6">
      <w:pPr>
        <w:topLinePunct/>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1.此次采购的设备应具有相应的后续扩容性,</w:t>
      </w:r>
      <w:r>
        <w:rPr>
          <w:rFonts w:ascii="宋体"/>
          <w:snapToGrid w:val="0"/>
          <w:kern w:val="0"/>
          <w:sz w:val="24"/>
          <w:szCs w:val="24"/>
        </w:rPr>
        <w:t>具备内存、硬盘等主要配件的后续扩展能力；</w:t>
      </w:r>
    </w:p>
    <w:p w:rsidR="00567249" w:rsidRDefault="00C962D6">
      <w:pPr>
        <w:topLinePunct/>
        <w:spacing w:line="360" w:lineRule="auto"/>
        <w:ind w:firstLineChars="200" w:firstLine="480"/>
        <w:rPr>
          <w:rFonts w:ascii="宋体" w:hint="eastAsia"/>
          <w:snapToGrid w:val="0"/>
          <w:kern w:val="0"/>
          <w:sz w:val="24"/>
          <w:szCs w:val="24"/>
        </w:rPr>
      </w:pPr>
      <w:r>
        <w:rPr>
          <w:rFonts w:ascii="宋体"/>
          <w:snapToGrid w:val="0"/>
          <w:kern w:val="0"/>
          <w:sz w:val="24"/>
          <w:szCs w:val="24"/>
        </w:rPr>
        <w:t>2.应具有合理的兼容性，</w:t>
      </w:r>
      <w:r>
        <w:rPr>
          <w:rFonts w:ascii="宋体" w:hint="eastAsia"/>
          <w:snapToGrid w:val="0"/>
          <w:kern w:val="0"/>
          <w:sz w:val="24"/>
          <w:szCs w:val="24"/>
        </w:rPr>
        <w:t>满足</w:t>
      </w:r>
      <w:r>
        <w:rPr>
          <w:rFonts w:ascii="宋体"/>
          <w:snapToGrid w:val="0"/>
          <w:kern w:val="0"/>
          <w:sz w:val="24"/>
          <w:szCs w:val="24"/>
        </w:rPr>
        <w:t>与</w:t>
      </w:r>
      <w:r>
        <w:rPr>
          <w:rFonts w:ascii="宋体" w:hint="eastAsia"/>
          <w:snapToGrid w:val="0"/>
          <w:kern w:val="0"/>
          <w:sz w:val="24"/>
          <w:szCs w:val="24"/>
        </w:rPr>
        <w:t>市场主流</w:t>
      </w:r>
      <w:r>
        <w:rPr>
          <w:rFonts w:ascii="宋体"/>
          <w:snapToGrid w:val="0"/>
          <w:kern w:val="0"/>
          <w:sz w:val="24"/>
          <w:szCs w:val="24"/>
        </w:rPr>
        <w:t>软、硬件</w:t>
      </w:r>
      <w:r>
        <w:rPr>
          <w:rFonts w:ascii="宋体" w:hint="eastAsia"/>
          <w:snapToGrid w:val="0"/>
          <w:kern w:val="0"/>
          <w:sz w:val="24"/>
          <w:szCs w:val="24"/>
        </w:rPr>
        <w:t>产品的兼容</w:t>
      </w:r>
      <w:r>
        <w:rPr>
          <w:rFonts w:ascii="宋体"/>
          <w:snapToGrid w:val="0"/>
          <w:kern w:val="0"/>
          <w:sz w:val="24"/>
          <w:szCs w:val="24"/>
        </w:rPr>
        <w:t>，能够与比选人现有IT架构、资源、环境的完全兼容</w:t>
      </w:r>
      <w:r>
        <w:rPr>
          <w:rFonts w:ascii="宋体" w:hint="eastAsia"/>
          <w:snapToGrid w:val="0"/>
          <w:kern w:val="0"/>
          <w:sz w:val="24"/>
          <w:szCs w:val="24"/>
        </w:rPr>
        <w:t>；</w:t>
      </w:r>
    </w:p>
    <w:p w:rsidR="00567249" w:rsidRDefault="00C962D6">
      <w:pPr>
        <w:topLinePunct/>
        <w:spacing w:line="360" w:lineRule="auto"/>
        <w:ind w:firstLineChars="200" w:firstLine="480"/>
        <w:rPr>
          <w:rFonts w:ascii="宋体" w:hint="eastAsia"/>
          <w:snapToGrid w:val="0"/>
          <w:kern w:val="0"/>
          <w:sz w:val="24"/>
          <w:szCs w:val="24"/>
        </w:rPr>
      </w:pPr>
      <w:r>
        <w:rPr>
          <w:rFonts w:ascii="宋体"/>
          <w:snapToGrid w:val="0"/>
          <w:kern w:val="0"/>
          <w:sz w:val="24"/>
          <w:szCs w:val="24"/>
        </w:rPr>
        <w:t>3</w:t>
      </w:r>
      <w:r>
        <w:rPr>
          <w:rFonts w:ascii="宋体" w:hint="eastAsia"/>
          <w:snapToGrid w:val="0"/>
          <w:kern w:val="0"/>
          <w:sz w:val="24"/>
          <w:szCs w:val="24"/>
        </w:rPr>
        <w:t>.保证所</w:t>
      </w:r>
      <w:r>
        <w:rPr>
          <w:rFonts w:ascii="宋体"/>
          <w:snapToGrid w:val="0"/>
          <w:kern w:val="0"/>
          <w:sz w:val="24"/>
          <w:szCs w:val="24"/>
        </w:rPr>
        <w:t>提供</w:t>
      </w:r>
      <w:r>
        <w:rPr>
          <w:rFonts w:ascii="宋体" w:hint="eastAsia"/>
          <w:snapToGrid w:val="0"/>
          <w:kern w:val="0"/>
          <w:sz w:val="24"/>
          <w:szCs w:val="24"/>
        </w:rPr>
        <w:t>设备均为原厂正规渠道行货，供货商需获得原厂授权证明文件，</w:t>
      </w:r>
      <w:r>
        <w:rPr>
          <w:rFonts w:ascii="宋体"/>
          <w:snapToGrid w:val="0"/>
          <w:kern w:val="0"/>
          <w:sz w:val="24"/>
          <w:szCs w:val="24"/>
        </w:rPr>
        <w:t>如原厂直接参与本项目，则不需要提供原厂授权证明文件</w:t>
      </w:r>
      <w:r>
        <w:rPr>
          <w:rFonts w:ascii="宋体" w:hint="eastAsia"/>
          <w:snapToGrid w:val="0"/>
          <w:kern w:val="0"/>
          <w:sz w:val="24"/>
          <w:szCs w:val="24"/>
        </w:rPr>
        <w:t>。</w:t>
      </w:r>
    </w:p>
    <w:p w:rsidR="00567249" w:rsidRDefault="00C962D6">
      <w:pPr>
        <w:topLinePunct/>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（二）下列技术要求是对</w:t>
      </w:r>
      <w:r>
        <w:rPr>
          <w:rFonts w:ascii="宋体"/>
          <w:snapToGrid w:val="0"/>
          <w:kern w:val="0"/>
          <w:sz w:val="24"/>
          <w:szCs w:val="24"/>
        </w:rPr>
        <w:t>比选</w:t>
      </w:r>
      <w:r>
        <w:rPr>
          <w:rFonts w:ascii="宋体" w:hint="eastAsia"/>
          <w:snapToGrid w:val="0"/>
          <w:kern w:val="0"/>
          <w:sz w:val="24"/>
          <w:szCs w:val="24"/>
        </w:rPr>
        <w:t>设备的关键性描述，</w:t>
      </w:r>
      <w:r>
        <w:rPr>
          <w:rFonts w:ascii="宋体"/>
          <w:snapToGrid w:val="0"/>
          <w:kern w:val="0"/>
          <w:sz w:val="24"/>
          <w:szCs w:val="24"/>
        </w:rPr>
        <w:t>参选</w:t>
      </w:r>
      <w:r>
        <w:rPr>
          <w:rFonts w:ascii="宋体" w:hint="eastAsia"/>
          <w:snapToGrid w:val="0"/>
          <w:kern w:val="0"/>
          <w:sz w:val="24"/>
          <w:szCs w:val="24"/>
        </w:rPr>
        <w:t>人必须严格遵守：</w:t>
      </w:r>
    </w:p>
    <w:p w:rsidR="00567249" w:rsidRDefault="00C962D6">
      <w:pPr>
        <w:topLinePunct/>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1.先进性</w:t>
      </w:r>
      <w:r>
        <w:rPr>
          <w:rFonts w:ascii="宋体"/>
          <w:snapToGrid w:val="0"/>
          <w:kern w:val="0"/>
          <w:sz w:val="24"/>
          <w:szCs w:val="24"/>
        </w:rPr>
        <w:t>：</w:t>
      </w:r>
      <w:r>
        <w:rPr>
          <w:rFonts w:ascii="宋体" w:hint="eastAsia"/>
          <w:snapToGrid w:val="0"/>
          <w:kern w:val="0"/>
          <w:sz w:val="24"/>
          <w:szCs w:val="24"/>
        </w:rPr>
        <w:t>技术选择考虑先进性，即采用业界先进的、主流技术来进行设计。</w:t>
      </w:r>
    </w:p>
    <w:p w:rsidR="00567249" w:rsidRDefault="00C962D6">
      <w:pPr>
        <w:topLinePunct/>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2.成熟性</w:t>
      </w:r>
      <w:r>
        <w:rPr>
          <w:rFonts w:ascii="宋体"/>
          <w:snapToGrid w:val="0"/>
          <w:kern w:val="0"/>
          <w:sz w:val="24"/>
          <w:szCs w:val="24"/>
        </w:rPr>
        <w:t>：</w:t>
      </w:r>
      <w:r>
        <w:rPr>
          <w:rFonts w:ascii="宋体" w:hint="eastAsia"/>
          <w:snapToGrid w:val="0"/>
          <w:kern w:val="0"/>
          <w:sz w:val="24"/>
          <w:szCs w:val="24"/>
        </w:rPr>
        <w:t>采用成熟的技术及成熟产品和经过工程实践检验的先进技术。</w:t>
      </w:r>
    </w:p>
    <w:p w:rsidR="00567249" w:rsidRDefault="00C962D6">
      <w:pPr>
        <w:topLinePunct/>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3.开放性</w:t>
      </w:r>
      <w:r>
        <w:rPr>
          <w:rFonts w:ascii="宋体"/>
          <w:snapToGrid w:val="0"/>
          <w:kern w:val="0"/>
          <w:sz w:val="24"/>
          <w:szCs w:val="24"/>
        </w:rPr>
        <w:t>：</w:t>
      </w:r>
      <w:r>
        <w:rPr>
          <w:rFonts w:ascii="宋体" w:hint="eastAsia"/>
          <w:snapToGrid w:val="0"/>
          <w:kern w:val="0"/>
          <w:sz w:val="24"/>
          <w:szCs w:val="24"/>
        </w:rPr>
        <w:t>系统采用开放的技术标准，保证将来交互平台的延展使用。</w:t>
      </w:r>
    </w:p>
    <w:p w:rsidR="00567249" w:rsidRDefault="00C962D6">
      <w:pPr>
        <w:topLinePunct/>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4.标准化</w:t>
      </w:r>
      <w:r>
        <w:rPr>
          <w:rFonts w:ascii="宋体"/>
          <w:snapToGrid w:val="0"/>
          <w:kern w:val="0"/>
          <w:sz w:val="24"/>
          <w:szCs w:val="24"/>
        </w:rPr>
        <w:t>：</w:t>
      </w:r>
      <w:r>
        <w:rPr>
          <w:rFonts w:ascii="宋体" w:hint="eastAsia"/>
          <w:snapToGrid w:val="0"/>
          <w:kern w:val="0"/>
          <w:sz w:val="24"/>
          <w:szCs w:val="24"/>
        </w:rPr>
        <w:t>系统采用标准化的设计和标准化的主流产品。</w:t>
      </w:r>
    </w:p>
    <w:p w:rsidR="00567249" w:rsidRDefault="00C962D6">
      <w:pPr>
        <w:topLinePunct/>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5.可扩展性</w:t>
      </w:r>
      <w:r>
        <w:rPr>
          <w:rFonts w:ascii="宋体"/>
          <w:snapToGrid w:val="0"/>
          <w:kern w:val="0"/>
          <w:sz w:val="24"/>
          <w:szCs w:val="24"/>
        </w:rPr>
        <w:t>：</w:t>
      </w:r>
      <w:r>
        <w:rPr>
          <w:rFonts w:ascii="宋体" w:hint="eastAsia"/>
          <w:snapToGrid w:val="0"/>
          <w:kern w:val="0"/>
          <w:sz w:val="24"/>
          <w:szCs w:val="24"/>
        </w:rPr>
        <w:t>本次设备采购充分考虑未来3年的发展，为将来的扩展留有余地。</w:t>
      </w:r>
    </w:p>
    <w:p w:rsidR="00567249" w:rsidRDefault="00C962D6">
      <w:pPr>
        <w:topLinePunct/>
        <w:spacing w:line="360" w:lineRule="auto"/>
        <w:ind w:firstLineChars="200" w:firstLine="480"/>
        <w:rPr>
          <w:rFonts w:ascii="宋体" w:hint="eastAsia"/>
          <w:snapToGrid w:val="0"/>
          <w:kern w:val="0"/>
          <w:sz w:val="24"/>
          <w:szCs w:val="24"/>
        </w:rPr>
      </w:pPr>
      <w:r>
        <w:rPr>
          <w:rFonts w:ascii="宋体" w:hint="eastAsia"/>
          <w:snapToGrid w:val="0"/>
          <w:kern w:val="0"/>
          <w:sz w:val="24"/>
          <w:szCs w:val="24"/>
        </w:rPr>
        <w:t>6.安全性及可靠性：包括系统自身安全和信息传递的安全。</w:t>
      </w:r>
    </w:p>
    <w:p w:rsidR="00567249" w:rsidRDefault="00C962D6">
      <w:pPr>
        <w:topLinePunct/>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（三）售后服务要求</w:t>
      </w:r>
    </w:p>
    <w:p w:rsidR="00567249" w:rsidRDefault="00C962D6">
      <w:pPr>
        <w:topLinePunct/>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此次采购设备均需要提供5年</w:t>
      </w:r>
      <w:r>
        <w:rPr>
          <w:rFonts w:ascii="宋体"/>
          <w:snapToGrid w:val="0"/>
          <w:kern w:val="0"/>
          <w:sz w:val="24"/>
          <w:szCs w:val="24"/>
        </w:rPr>
        <w:t>7*24*4（4</w:t>
      </w:r>
      <w:r>
        <w:rPr>
          <w:rFonts w:ascii="宋体" w:hint="eastAsia"/>
          <w:snapToGrid w:val="0"/>
          <w:kern w:val="0"/>
          <w:sz w:val="24"/>
          <w:szCs w:val="24"/>
        </w:rPr>
        <w:t>小时内</w:t>
      </w:r>
      <w:r>
        <w:rPr>
          <w:rFonts w:ascii="宋体"/>
          <w:snapToGrid w:val="0"/>
          <w:kern w:val="0"/>
          <w:sz w:val="24"/>
          <w:szCs w:val="24"/>
        </w:rPr>
        <w:t>人员到现场，包括硬盘不返还）</w:t>
      </w:r>
      <w:r>
        <w:rPr>
          <w:rFonts w:ascii="宋体" w:hint="eastAsia"/>
          <w:snapToGrid w:val="0"/>
          <w:kern w:val="0"/>
          <w:sz w:val="24"/>
          <w:szCs w:val="24"/>
        </w:rPr>
        <w:t>的原厂硬件维保服务，维保开始时间从设备到货加电</w:t>
      </w:r>
      <w:r>
        <w:rPr>
          <w:rFonts w:ascii="宋体"/>
          <w:snapToGrid w:val="0"/>
          <w:kern w:val="0"/>
          <w:sz w:val="24"/>
          <w:szCs w:val="24"/>
        </w:rPr>
        <w:t>测试通过签</w:t>
      </w:r>
      <w:r>
        <w:rPr>
          <w:rFonts w:ascii="宋体" w:hint="eastAsia"/>
          <w:snapToGrid w:val="0"/>
          <w:kern w:val="0"/>
          <w:sz w:val="24"/>
          <w:szCs w:val="24"/>
        </w:rPr>
        <w:t>收</w:t>
      </w:r>
      <w:r>
        <w:rPr>
          <w:rFonts w:ascii="宋体"/>
          <w:snapToGrid w:val="0"/>
          <w:kern w:val="0"/>
          <w:sz w:val="24"/>
          <w:szCs w:val="24"/>
        </w:rPr>
        <w:t>完成之</w:t>
      </w:r>
      <w:r>
        <w:rPr>
          <w:rFonts w:ascii="宋体" w:hint="eastAsia"/>
          <w:snapToGrid w:val="0"/>
          <w:kern w:val="0"/>
          <w:sz w:val="24"/>
          <w:szCs w:val="24"/>
        </w:rPr>
        <w:t>日起算</w:t>
      </w:r>
      <w:r>
        <w:rPr>
          <w:rFonts w:ascii="宋体"/>
          <w:snapToGrid w:val="0"/>
          <w:kern w:val="0"/>
          <w:sz w:val="24"/>
          <w:szCs w:val="24"/>
        </w:rPr>
        <w:t>，</w:t>
      </w:r>
      <w:r>
        <w:rPr>
          <w:rFonts w:ascii="宋体" w:hint="eastAsia"/>
          <w:snapToGrid w:val="0"/>
          <w:kern w:val="0"/>
          <w:sz w:val="24"/>
          <w:szCs w:val="24"/>
        </w:rPr>
        <w:t>同时要求提供原厂针对此次项目售后服务承诺说明。此次中</w:t>
      </w:r>
      <w:r>
        <w:rPr>
          <w:rFonts w:ascii="宋体"/>
          <w:snapToGrid w:val="0"/>
          <w:kern w:val="0"/>
          <w:sz w:val="24"/>
          <w:szCs w:val="24"/>
        </w:rPr>
        <w:t>选</w:t>
      </w:r>
      <w:r>
        <w:rPr>
          <w:rFonts w:ascii="宋体" w:hint="eastAsia"/>
          <w:snapToGrid w:val="0"/>
          <w:kern w:val="0"/>
          <w:sz w:val="24"/>
          <w:szCs w:val="24"/>
        </w:rPr>
        <w:t>厂商需配合</w:t>
      </w:r>
      <w:r>
        <w:rPr>
          <w:rFonts w:ascii="宋体"/>
          <w:snapToGrid w:val="0"/>
          <w:kern w:val="0"/>
          <w:sz w:val="24"/>
          <w:szCs w:val="24"/>
        </w:rPr>
        <w:t>比选</w:t>
      </w:r>
      <w:r>
        <w:rPr>
          <w:rFonts w:ascii="宋体" w:hint="eastAsia"/>
          <w:snapToGrid w:val="0"/>
          <w:kern w:val="0"/>
          <w:sz w:val="24"/>
          <w:szCs w:val="24"/>
        </w:rPr>
        <w:t>人完成项目相关调试。</w:t>
      </w:r>
    </w:p>
    <w:p w:rsidR="00567249" w:rsidRDefault="00C962D6">
      <w:pPr>
        <w:topLinePunct/>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（四）其他要求</w:t>
      </w:r>
    </w:p>
    <w:p w:rsidR="00567249" w:rsidRDefault="00C962D6">
      <w:pPr>
        <w:topLinePunct/>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无论是厂商直接参与比选还是代理商参与比选，原制造商提供的售后服务承诺函内容均须包含以下条件：</w:t>
      </w:r>
    </w:p>
    <w:p w:rsidR="00567249" w:rsidRDefault="00C962D6">
      <w:pPr>
        <w:topLinePunct/>
        <w:spacing w:line="360" w:lineRule="auto"/>
        <w:ind w:firstLineChars="200" w:firstLine="480"/>
        <w:rPr>
          <w:rFonts w:ascii="宋体" w:hint="eastAsia"/>
          <w:snapToGrid w:val="0"/>
          <w:kern w:val="0"/>
          <w:sz w:val="24"/>
          <w:szCs w:val="24"/>
        </w:rPr>
      </w:pPr>
      <w:r>
        <w:rPr>
          <w:rFonts w:ascii="宋体"/>
          <w:snapToGrid w:val="0"/>
          <w:kern w:val="0"/>
          <w:sz w:val="24"/>
          <w:szCs w:val="24"/>
        </w:rPr>
        <w:t>1.</w:t>
      </w:r>
      <w:r>
        <w:rPr>
          <w:rFonts w:ascii="宋体" w:hint="eastAsia"/>
          <w:snapToGrid w:val="0"/>
          <w:kern w:val="0"/>
          <w:sz w:val="24"/>
          <w:szCs w:val="24"/>
        </w:rPr>
        <w:t>若在合同执行期内因设备制造商的型号发生正常迭代或部分配件正常升级等情况时，不得以任何理由中断或拒绝供货；</w:t>
      </w:r>
    </w:p>
    <w:p w:rsidR="00567249" w:rsidRDefault="00C962D6">
      <w:pPr>
        <w:topLinePunct/>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snapToGrid w:val="0"/>
          <w:kern w:val="0"/>
          <w:sz w:val="24"/>
          <w:szCs w:val="24"/>
        </w:rPr>
        <w:t>.</w:t>
      </w:r>
      <w:r>
        <w:rPr>
          <w:rFonts w:ascii="宋体" w:hint="eastAsia"/>
          <w:snapToGrid w:val="0"/>
          <w:kern w:val="0"/>
          <w:sz w:val="24"/>
          <w:szCs w:val="24"/>
        </w:rPr>
        <w:t>设备5年原厂硬件维保服务结束后，若续保7*24*</w:t>
      </w:r>
      <w:r>
        <w:rPr>
          <w:rFonts w:ascii="宋体"/>
          <w:snapToGrid w:val="0"/>
          <w:kern w:val="0"/>
          <w:sz w:val="24"/>
          <w:szCs w:val="24"/>
        </w:rPr>
        <w:t>4（4</w:t>
      </w:r>
      <w:r>
        <w:rPr>
          <w:rFonts w:ascii="宋体" w:hint="eastAsia"/>
          <w:snapToGrid w:val="0"/>
          <w:kern w:val="0"/>
          <w:sz w:val="24"/>
          <w:szCs w:val="24"/>
        </w:rPr>
        <w:t>小时内</w:t>
      </w:r>
      <w:r>
        <w:rPr>
          <w:rFonts w:ascii="宋体"/>
          <w:snapToGrid w:val="0"/>
          <w:kern w:val="0"/>
          <w:sz w:val="24"/>
          <w:szCs w:val="24"/>
        </w:rPr>
        <w:t>人员到现场，包括硬盘不返还）</w:t>
      </w:r>
      <w:r>
        <w:rPr>
          <w:rFonts w:ascii="宋体" w:hint="eastAsia"/>
          <w:snapToGrid w:val="0"/>
          <w:kern w:val="0"/>
          <w:sz w:val="24"/>
          <w:szCs w:val="24"/>
        </w:rPr>
        <w:t>级别</w:t>
      </w:r>
      <w:r>
        <w:rPr>
          <w:rFonts w:ascii="宋体"/>
          <w:snapToGrid w:val="0"/>
          <w:kern w:val="0"/>
          <w:sz w:val="24"/>
          <w:szCs w:val="24"/>
        </w:rPr>
        <w:t>维保</w:t>
      </w:r>
      <w:r>
        <w:rPr>
          <w:rFonts w:ascii="宋体" w:hint="eastAsia"/>
          <w:snapToGrid w:val="0"/>
          <w:kern w:val="0"/>
          <w:sz w:val="24"/>
          <w:szCs w:val="24"/>
        </w:rPr>
        <w:t>服务，单台设备维保费每年不超过</w:t>
      </w:r>
      <w:r>
        <w:rPr>
          <w:rFonts w:ascii="宋体"/>
          <w:snapToGrid w:val="0"/>
          <w:kern w:val="0"/>
          <w:sz w:val="24"/>
          <w:szCs w:val="24"/>
        </w:rPr>
        <w:t>该</w:t>
      </w:r>
      <w:r>
        <w:rPr>
          <w:rFonts w:ascii="宋体" w:hint="eastAsia"/>
          <w:snapToGrid w:val="0"/>
          <w:kern w:val="0"/>
          <w:sz w:val="24"/>
          <w:szCs w:val="24"/>
        </w:rPr>
        <w:t>产品</w:t>
      </w:r>
      <w:r>
        <w:rPr>
          <w:rFonts w:ascii="宋体"/>
          <w:snapToGrid w:val="0"/>
          <w:kern w:val="0"/>
          <w:sz w:val="24"/>
          <w:szCs w:val="24"/>
        </w:rPr>
        <w:t>中选价格</w:t>
      </w:r>
      <w:r>
        <w:rPr>
          <w:rFonts w:ascii="宋体" w:hint="eastAsia"/>
          <w:snapToGrid w:val="0"/>
          <w:kern w:val="0"/>
          <w:sz w:val="24"/>
          <w:szCs w:val="24"/>
        </w:rPr>
        <w:t>单价金额的10%</w:t>
      </w:r>
      <w:r>
        <w:rPr>
          <w:rFonts w:ascii="宋体"/>
          <w:snapToGrid w:val="0"/>
          <w:kern w:val="0"/>
          <w:sz w:val="24"/>
          <w:szCs w:val="24"/>
        </w:rPr>
        <w:t>。</w:t>
      </w:r>
    </w:p>
    <w:p w:rsidR="00567249" w:rsidRDefault="00C962D6">
      <w:pPr>
        <w:spacing w:line="360" w:lineRule="auto"/>
        <w:ind w:firstLineChars="200" w:firstLine="480"/>
        <w:rPr>
          <w:rFonts w:ascii="宋体" w:hint="eastAsia"/>
          <w:snapToGrid w:val="0"/>
          <w:kern w:val="0"/>
          <w:sz w:val="24"/>
          <w:szCs w:val="24"/>
        </w:rPr>
      </w:pPr>
      <w:r>
        <w:rPr>
          <w:rFonts w:ascii="宋体"/>
          <w:snapToGrid w:val="0"/>
          <w:kern w:val="0"/>
          <w:sz w:val="24"/>
          <w:szCs w:val="24"/>
        </w:rPr>
        <w:t>3.参选品牌需说明，在</w:t>
      </w:r>
      <w:r>
        <w:rPr>
          <w:rFonts w:ascii="宋体" w:hint="eastAsia"/>
          <w:snapToGrid w:val="0"/>
          <w:kern w:val="0"/>
          <w:sz w:val="24"/>
          <w:szCs w:val="24"/>
        </w:rPr>
        <w:t>5年</w:t>
      </w:r>
      <w:r>
        <w:rPr>
          <w:rFonts w:ascii="宋体"/>
          <w:snapToGrid w:val="0"/>
          <w:kern w:val="0"/>
          <w:sz w:val="24"/>
          <w:szCs w:val="24"/>
        </w:rPr>
        <w:t>原厂</w:t>
      </w:r>
      <w:r>
        <w:rPr>
          <w:rFonts w:ascii="宋体" w:hint="eastAsia"/>
          <w:snapToGrid w:val="0"/>
          <w:kern w:val="0"/>
          <w:sz w:val="24"/>
          <w:szCs w:val="24"/>
        </w:rPr>
        <w:t>硬件维保服务</w:t>
      </w:r>
      <w:r>
        <w:rPr>
          <w:rFonts w:ascii="宋体"/>
          <w:snapToGrid w:val="0"/>
          <w:kern w:val="0"/>
          <w:sz w:val="24"/>
          <w:szCs w:val="24"/>
        </w:rPr>
        <w:t>结束后，收费维保期的维保购买政策是否支持设备原厂商直接与比选人签订原厂硬件维保购买合同。</w:t>
      </w:r>
    </w:p>
    <w:p w:rsidR="00567249" w:rsidRDefault="00567249">
      <w:pPr>
        <w:spacing w:line="360" w:lineRule="auto"/>
        <w:ind w:firstLineChars="200" w:firstLine="480"/>
        <w:rPr>
          <w:rFonts w:ascii="宋体" w:hint="eastAsia"/>
          <w:snapToGrid w:val="0"/>
          <w:kern w:val="0"/>
          <w:sz w:val="24"/>
          <w:szCs w:val="24"/>
        </w:rPr>
      </w:pPr>
    </w:p>
    <w:p w:rsidR="00567249" w:rsidRDefault="00C962D6">
      <w:pPr>
        <w:rPr>
          <w:rFonts w:hint="eastAsia"/>
        </w:rPr>
      </w:pPr>
      <w:r>
        <w:br w:type="page"/>
      </w:r>
    </w:p>
    <w:p w:rsidR="00567249" w:rsidRDefault="00C962D6">
      <w:pPr>
        <w:pStyle w:val="1"/>
        <w:spacing w:before="0"/>
        <w:ind w:rightChars="0" w:right="0"/>
        <w:rPr>
          <w:rFonts w:hint="eastAsia"/>
        </w:rPr>
      </w:pPr>
      <w:bookmarkStart w:id="42" w:name="_Toc40487774"/>
      <w:r>
        <w:rPr>
          <w:rFonts w:hint="eastAsia"/>
        </w:rPr>
        <w:lastRenderedPageBreak/>
        <w:t>第三章 技术条款</w:t>
      </w:r>
      <w:bookmarkEnd w:id="42"/>
    </w:p>
    <w:p w:rsidR="00567249" w:rsidRDefault="00C962D6" w:rsidP="00BC6812">
      <w:pPr>
        <w:spacing w:line="360" w:lineRule="auto"/>
        <w:ind w:firstLineChars="200" w:firstLine="482"/>
        <w:jc w:val="left"/>
        <w:outlineLvl w:val="1"/>
        <w:rPr>
          <w:rFonts w:ascii="宋体" w:hint="eastAsia"/>
          <w:b/>
          <w:snapToGrid w:val="0"/>
          <w:kern w:val="0"/>
          <w:sz w:val="24"/>
          <w:szCs w:val="24"/>
        </w:rPr>
      </w:pPr>
      <w:bookmarkStart w:id="43" w:name="_Toc89675138"/>
      <w:r>
        <w:rPr>
          <w:rFonts w:ascii="宋体" w:hint="eastAsia"/>
          <w:b/>
          <w:snapToGrid w:val="0"/>
          <w:kern w:val="0"/>
          <w:sz w:val="24"/>
          <w:szCs w:val="24"/>
        </w:rPr>
        <w:t>一、</w:t>
      </w:r>
      <w:bookmarkEnd w:id="43"/>
      <w:r>
        <w:rPr>
          <w:rFonts w:ascii="宋体" w:hint="eastAsia"/>
          <w:b/>
          <w:snapToGrid w:val="0"/>
          <w:kern w:val="0"/>
          <w:sz w:val="24"/>
          <w:szCs w:val="24"/>
        </w:rPr>
        <w:t>总体要求</w:t>
      </w:r>
    </w:p>
    <w:p w:rsidR="00567249" w:rsidRDefault="00C962D6">
      <w:pPr>
        <w:topLinePunct/>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1．参选人应对本比选文件及其它相关比选材料加以综合理解，如</w:t>
      </w:r>
      <w:r>
        <w:rPr>
          <w:rFonts w:ascii="宋体"/>
          <w:snapToGrid w:val="0"/>
          <w:kern w:val="0"/>
          <w:sz w:val="24"/>
          <w:szCs w:val="24"/>
        </w:rPr>
        <w:t>本章第二条技术要求中</w:t>
      </w:r>
      <w:r>
        <w:rPr>
          <w:rFonts w:ascii="宋体" w:hint="eastAsia"/>
          <w:snapToGrid w:val="0"/>
          <w:kern w:val="0"/>
          <w:sz w:val="24"/>
          <w:szCs w:val="24"/>
        </w:rPr>
        <w:t>参照的标准与参选人所执行的标准发生矛盾时，参选人应以要求更严、性能更高、功能更全者为准。</w:t>
      </w:r>
    </w:p>
    <w:p w:rsidR="00567249" w:rsidRDefault="00C962D6">
      <w:pPr>
        <w:topLinePunct/>
        <w:spacing w:line="360" w:lineRule="auto"/>
        <w:ind w:firstLineChars="200" w:firstLine="480"/>
        <w:rPr>
          <w:rFonts w:ascii="宋体" w:hint="eastAsia"/>
          <w:snapToGrid w:val="0"/>
          <w:kern w:val="0"/>
          <w:sz w:val="24"/>
          <w:szCs w:val="24"/>
        </w:rPr>
      </w:pPr>
      <w:r>
        <w:rPr>
          <w:rFonts w:ascii="宋体"/>
          <w:snapToGrid w:val="0"/>
          <w:kern w:val="0"/>
          <w:sz w:val="24"/>
          <w:szCs w:val="24"/>
        </w:rPr>
        <w:t>2</w:t>
      </w:r>
      <w:r>
        <w:rPr>
          <w:rFonts w:ascii="宋体" w:hint="eastAsia"/>
          <w:snapToGrid w:val="0"/>
          <w:kern w:val="0"/>
          <w:sz w:val="24"/>
          <w:szCs w:val="24"/>
        </w:rPr>
        <w:t>．合同或本比选文件中未作规定者，或是</w:t>
      </w:r>
      <w:r>
        <w:rPr>
          <w:rFonts w:ascii="宋体"/>
          <w:snapToGrid w:val="0"/>
          <w:kern w:val="0"/>
          <w:sz w:val="24"/>
          <w:szCs w:val="24"/>
        </w:rPr>
        <w:t>比选</w:t>
      </w:r>
      <w:r>
        <w:rPr>
          <w:rFonts w:ascii="宋体" w:hint="eastAsia"/>
          <w:snapToGrid w:val="0"/>
          <w:kern w:val="0"/>
          <w:sz w:val="24"/>
          <w:szCs w:val="24"/>
        </w:rPr>
        <w:t>人没有明确给出的信息，参选人应按中国法律法规、标准规范和相关行业规则等执行。</w:t>
      </w:r>
    </w:p>
    <w:p w:rsidR="00567249" w:rsidRDefault="00C962D6">
      <w:pPr>
        <w:topLinePunct/>
        <w:spacing w:line="360" w:lineRule="auto"/>
        <w:ind w:firstLineChars="200" w:firstLine="480"/>
        <w:rPr>
          <w:rFonts w:ascii="宋体" w:hint="eastAsia"/>
          <w:snapToGrid w:val="0"/>
          <w:kern w:val="0"/>
          <w:sz w:val="24"/>
          <w:szCs w:val="24"/>
        </w:rPr>
      </w:pPr>
      <w:r>
        <w:rPr>
          <w:rFonts w:ascii="宋体"/>
          <w:snapToGrid w:val="0"/>
          <w:kern w:val="0"/>
          <w:sz w:val="24"/>
          <w:szCs w:val="24"/>
        </w:rPr>
        <w:t>3．参选人提供的一切资料均应以中文为准，如果因为语言误差造成的损失由参选人负责。</w:t>
      </w:r>
    </w:p>
    <w:p w:rsidR="00567249" w:rsidRDefault="00C962D6">
      <w:pPr>
        <w:topLinePunct/>
        <w:spacing w:line="360" w:lineRule="auto"/>
        <w:ind w:firstLineChars="200" w:firstLine="480"/>
        <w:rPr>
          <w:rFonts w:ascii="宋体" w:hint="eastAsia"/>
          <w:snapToGrid w:val="0"/>
          <w:kern w:val="0"/>
          <w:sz w:val="24"/>
          <w:szCs w:val="24"/>
        </w:rPr>
      </w:pPr>
      <w:r>
        <w:rPr>
          <w:rFonts w:ascii="宋体"/>
          <w:snapToGrid w:val="0"/>
          <w:kern w:val="0"/>
          <w:sz w:val="24"/>
          <w:szCs w:val="24"/>
        </w:rPr>
        <w:t>4．设备上架过程涉及的低值易耗品所产生的费用由本项目中选方支付。</w:t>
      </w:r>
    </w:p>
    <w:p w:rsidR="00567249" w:rsidRDefault="00C962D6">
      <w:pPr>
        <w:topLinePunct/>
        <w:spacing w:line="360" w:lineRule="auto"/>
        <w:ind w:firstLineChars="200" w:firstLine="480"/>
        <w:rPr>
          <w:rFonts w:ascii="宋体" w:hint="eastAsia"/>
          <w:snapToGrid w:val="0"/>
          <w:kern w:val="0"/>
          <w:sz w:val="24"/>
          <w:szCs w:val="24"/>
        </w:rPr>
      </w:pPr>
      <w:r>
        <w:rPr>
          <w:rFonts w:ascii="宋体"/>
          <w:snapToGrid w:val="0"/>
          <w:kern w:val="0"/>
          <w:sz w:val="24"/>
          <w:szCs w:val="24"/>
        </w:rPr>
        <w:t>5．项目设备到货周期为每次项目具体需求发出后不超过30个自然日。</w:t>
      </w:r>
    </w:p>
    <w:p w:rsidR="00567249" w:rsidRDefault="00C962D6">
      <w:pPr>
        <w:topLinePunct/>
        <w:spacing w:line="360" w:lineRule="auto"/>
        <w:ind w:firstLineChars="200" w:firstLine="480"/>
        <w:rPr>
          <w:rFonts w:ascii="宋体" w:hint="eastAsia"/>
          <w:snapToGrid w:val="0"/>
          <w:kern w:val="0"/>
          <w:sz w:val="24"/>
          <w:szCs w:val="24"/>
        </w:rPr>
      </w:pPr>
      <w:r>
        <w:rPr>
          <w:rFonts w:ascii="宋体"/>
          <w:snapToGrid w:val="0"/>
          <w:kern w:val="0"/>
          <w:sz w:val="24"/>
          <w:szCs w:val="24"/>
        </w:rPr>
        <w:t>6</w:t>
      </w:r>
      <w:r>
        <w:rPr>
          <w:rFonts w:ascii="宋体" w:hint="eastAsia"/>
          <w:snapToGrid w:val="0"/>
          <w:kern w:val="0"/>
          <w:sz w:val="24"/>
          <w:szCs w:val="24"/>
        </w:rPr>
        <w:t>．参选人不得将本项目比选内容以任何方式进行转包，本项目不接受联合体参选；</w:t>
      </w:r>
    </w:p>
    <w:p w:rsidR="00567249" w:rsidRDefault="00C962D6">
      <w:pPr>
        <w:topLinePunct/>
        <w:spacing w:line="360" w:lineRule="auto"/>
        <w:ind w:firstLineChars="200" w:firstLine="480"/>
        <w:rPr>
          <w:rFonts w:ascii="宋体" w:hint="eastAsia"/>
          <w:snapToGrid w:val="0"/>
          <w:kern w:val="0"/>
          <w:sz w:val="24"/>
          <w:szCs w:val="24"/>
        </w:rPr>
      </w:pPr>
      <w:r>
        <w:rPr>
          <w:rFonts w:ascii="宋体"/>
          <w:snapToGrid w:val="0"/>
          <w:kern w:val="0"/>
          <w:sz w:val="24"/>
          <w:szCs w:val="24"/>
        </w:rPr>
        <w:t>7</w:t>
      </w:r>
      <w:r>
        <w:rPr>
          <w:rFonts w:ascii="宋体" w:hint="eastAsia"/>
          <w:snapToGrid w:val="0"/>
          <w:kern w:val="0"/>
          <w:sz w:val="24"/>
          <w:szCs w:val="24"/>
        </w:rPr>
        <w:t>．参选人单位负责人为同一人或存在控股、管理关系的不同单位，不得参选同一比选项目。</w:t>
      </w:r>
    </w:p>
    <w:p w:rsidR="00567249" w:rsidRDefault="00C962D6" w:rsidP="00BC6812">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二</w:t>
      </w:r>
      <w:r>
        <w:rPr>
          <w:rFonts w:ascii="宋体"/>
          <w:b/>
          <w:snapToGrid w:val="0"/>
          <w:kern w:val="0"/>
          <w:sz w:val="24"/>
          <w:szCs w:val="24"/>
        </w:rPr>
        <w:t>、技术</w:t>
      </w:r>
      <w:r>
        <w:rPr>
          <w:rFonts w:ascii="宋体" w:hint="eastAsia"/>
          <w:b/>
          <w:snapToGrid w:val="0"/>
          <w:kern w:val="0"/>
          <w:sz w:val="24"/>
          <w:szCs w:val="24"/>
        </w:rPr>
        <w:t>要求</w:t>
      </w:r>
    </w:p>
    <w:p w:rsidR="00567249" w:rsidRDefault="00C962D6">
      <w:pPr>
        <w:topLinePunct/>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在本次比选中，参选人须保证所提供的软、硬件产品至少能达到下列相关指标要求，并在不影响应用运行及改变系统架构前提下，能平滑过渡升级满足未来3-5年设备性能的需求。所有技术规格要求皆可正偏离</w:t>
      </w:r>
      <w:r>
        <w:rPr>
          <w:rFonts w:ascii="宋体"/>
          <w:snapToGrid w:val="0"/>
          <w:kern w:val="0"/>
          <w:sz w:val="24"/>
          <w:szCs w:val="24"/>
        </w:rPr>
        <w:t>，但需要满足服务器兼容性要求</w:t>
      </w:r>
      <w:r>
        <w:rPr>
          <w:rFonts w:ascii="宋体" w:hint="eastAsia"/>
          <w:snapToGrid w:val="0"/>
          <w:kern w:val="0"/>
          <w:sz w:val="24"/>
          <w:szCs w:val="24"/>
        </w:rPr>
        <w:t>。</w:t>
      </w:r>
    </w:p>
    <w:p w:rsidR="00567249" w:rsidRDefault="00C962D6">
      <w:pPr>
        <w:topLinePunct/>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注：所有类别的技术规格要求都为必须满足，且针对硬盘的指标要求，需要提供参选产品中硬盘的指标说明并盖参选人公章。</w:t>
      </w:r>
    </w:p>
    <w:p w:rsidR="00567249" w:rsidRDefault="00C962D6" w:rsidP="00BC6812">
      <w:pPr>
        <w:spacing w:line="360" w:lineRule="auto"/>
        <w:ind w:firstLineChars="200" w:firstLine="422"/>
        <w:jc w:val="center"/>
        <w:rPr>
          <w:rFonts w:ascii="宋体" w:hint="eastAsia"/>
          <w:b/>
          <w:sz w:val="21"/>
          <w:szCs w:val="21"/>
        </w:rPr>
      </w:pPr>
      <w:r>
        <w:rPr>
          <w:rFonts w:ascii="宋体"/>
          <w:b/>
          <w:sz w:val="21"/>
          <w:szCs w:val="21"/>
        </w:rPr>
        <w:t>2023年服务器采购项目</w:t>
      </w:r>
      <w:r>
        <w:rPr>
          <w:rFonts w:ascii="宋体" w:hint="eastAsia"/>
          <w:b/>
          <w:sz w:val="21"/>
          <w:szCs w:val="21"/>
        </w:rPr>
        <w:t>标包一</w:t>
      </w:r>
    </w:p>
    <w:p w:rsidR="00567249" w:rsidRDefault="00C962D6" w:rsidP="00BC6812">
      <w:pPr>
        <w:spacing w:line="360" w:lineRule="auto"/>
        <w:ind w:firstLineChars="200" w:firstLine="422"/>
        <w:jc w:val="center"/>
        <w:rPr>
          <w:rFonts w:ascii="宋体" w:cs="宋体" w:hint="eastAsia"/>
          <w:snapToGrid w:val="0"/>
          <w:kern w:val="0"/>
          <w:sz w:val="24"/>
          <w:szCs w:val="24"/>
        </w:rPr>
      </w:pPr>
      <w:r>
        <w:rPr>
          <w:rFonts w:ascii="宋体"/>
          <w:b/>
          <w:sz w:val="21"/>
          <w:szCs w:val="21"/>
        </w:rPr>
        <w:t>（1）整机</w:t>
      </w:r>
    </w:p>
    <w:tbl>
      <w:tblPr>
        <w:tblW w:w="8532" w:type="dxa"/>
        <w:tblLook w:val="0000"/>
      </w:tblPr>
      <w:tblGrid>
        <w:gridCol w:w="861"/>
        <w:gridCol w:w="1104"/>
        <w:gridCol w:w="6567"/>
      </w:tblGrid>
      <w:tr w:rsidR="00567249">
        <w:trPr>
          <w:trHeight w:val="26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条款号</w:t>
            </w:r>
          </w:p>
        </w:tc>
        <w:tc>
          <w:tcPr>
            <w:tcW w:w="1104"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类别</w:t>
            </w:r>
          </w:p>
        </w:tc>
        <w:tc>
          <w:tcPr>
            <w:tcW w:w="6567"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left"/>
              <w:rPr>
                <w:rFonts w:ascii="宋体" w:cs="Arial" w:hint="eastAsia"/>
                <w:color w:val="000000"/>
                <w:sz w:val="18"/>
              </w:rPr>
            </w:pPr>
            <w:r>
              <w:rPr>
                <w:rFonts w:ascii="宋体" w:cs="宋体" w:hint="eastAsia"/>
                <w:b/>
                <w:bCs/>
                <w:kern w:val="0"/>
                <w:sz w:val="21"/>
                <w:szCs w:val="21"/>
              </w:rPr>
              <w:t>技术规格要求</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w:t>
            </w:r>
          </w:p>
        </w:tc>
        <w:tc>
          <w:tcPr>
            <w:tcW w:w="110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物理参数</w:t>
            </w:r>
          </w:p>
        </w:tc>
        <w:tc>
          <w:tcPr>
            <w:tcW w:w="6567" w:type="dxa"/>
            <w:tcBorders>
              <w:top w:val="nil"/>
              <w:left w:val="nil"/>
              <w:bottom w:val="single" w:sz="12" w:space="0" w:color="auto"/>
              <w:right w:val="single" w:sz="12" w:space="0" w:color="auto"/>
              <w:tl2br w:val="nil"/>
              <w:tr2bl w:val="nil"/>
            </w:tcBorders>
            <w:noWrap/>
            <w:vAlign w:val="center"/>
          </w:tcPr>
          <w:p w:rsidR="00567249" w:rsidRDefault="00C962D6">
            <w:pPr>
              <w:jc w:val="left"/>
              <w:rPr>
                <w:rFonts w:ascii="宋体" w:cs="Arial" w:hint="eastAsia"/>
                <w:sz w:val="18"/>
              </w:rPr>
            </w:pPr>
            <w:r>
              <w:rPr>
                <w:rFonts w:ascii="宋体" w:cs="Arial"/>
                <w:sz w:val="18"/>
              </w:rPr>
              <w:t>2路机架式PC服务器(2U)</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2</w:t>
            </w:r>
          </w:p>
        </w:tc>
        <w:tc>
          <w:tcPr>
            <w:tcW w:w="110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CPU</w:t>
            </w:r>
          </w:p>
        </w:tc>
        <w:tc>
          <w:tcPr>
            <w:tcW w:w="6567"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2 * 鲲鹏920 7260(64C/2.6GHz)</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3</w:t>
            </w:r>
          </w:p>
        </w:tc>
        <w:tc>
          <w:tcPr>
            <w:tcW w:w="110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w:t>
            </w:r>
          </w:p>
        </w:tc>
        <w:tc>
          <w:tcPr>
            <w:tcW w:w="6567"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16 * 64GB DDR4 ECC RDIMM 3200，最大支持32个内存扩展插槽</w:t>
            </w:r>
          </w:p>
        </w:tc>
      </w:tr>
      <w:tr w:rsidR="00567249">
        <w:trPr>
          <w:trHeight w:val="449"/>
        </w:trPr>
        <w:tc>
          <w:tcPr>
            <w:tcW w:w="861" w:type="dxa"/>
            <w:vMerge w:val="restart"/>
            <w:tcBorders>
              <w:top w:val="nil"/>
              <w:left w:val="single" w:sz="12" w:space="0" w:color="auto"/>
              <w:bottom w:val="nil"/>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4</w:t>
            </w:r>
          </w:p>
        </w:tc>
        <w:tc>
          <w:tcPr>
            <w:tcW w:w="1104" w:type="dxa"/>
            <w:vMerge w:val="restart"/>
            <w:tcBorders>
              <w:top w:val="nil"/>
              <w:left w:val="single" w:sz="12" w:space="0" w:color="auto"/>
              <w:bottom w:val="nil"/>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18"/>
                <w:szCs w:val="18"/>
              </w:rPr>
            </w:pPr>
            <w:r>
              <w:rPr>
                <w:rFonts w:ascii="Times New Roman" w:eastAsia="Times New Roman" w:hAnsi="Times New Roman" w:cs="Arial"/>
                <w:color w:val="000000"/>
                <w:sz w:val="18"/>
                <w:szCs w:val="18"/>
              </w:rPr>
              <w:t>硬盘</w:t>
            </w:r>
          </w:p>
        </w:tc>
        <w:tc>
          <w:tcPr>
            <w:tcW w:w="6567"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１、系统盘（前置）：2 * 960GB 2.5寸 可热插拔SATA SSD（RAID 1，DWPD</w:t>
            </w:r>
            <w:r>
              <w:rPr>
                <w:rFonts w:ascii="宋体" w:cs="Arial"/>
                <w:sz w:val="18"/>
              </w:rPr>
              <w:t>≥</w:t>
            </w:r>
            <w:r>
              <w:rPr>
                <w:rFonts w:ascii="宋体" w:cs="Arial"/>
                <w:sz w:val="18"/>
              </w:rPr>
              <w:t>1,性能等级要求：4K随机写IOPS</w:t>
            </w:r>
            <w:r>
              <w:rPr>
                <w:rFonts w:ascii="宋体" w:cs="Arial"/>
                <w:sz w:val="18"/>
              </w:rPr>
              <w:t>≥</w:t>
            </w:r>
            <w:r>
              <w:rPr>
                <w:rFonts w:ascii="宋体" w:cs="Arial"/>
                <w:sz w:val="18"/>
              </w:rPr>
              <w:t>30,000）</w:t>
            </w:r>
          </w:p>
        </w:tc>
      </w:tr>
      <w:tr w:rsidR="00567249">
        <w:trPr>
          <w:trHeight w:val="449"/>
        </w:trPr>
        <w:tc>
          <w:tcPr>
            <w:tcW w:w="861" w:type="dxa"/>
            <w:vMerge/>
            <w:tcBorders>
              <w:top w:val="nil"/>
              <w:left w:val="single" w:sz="12" w:space="0" w:color="auto"/>
              <w:bottom w:val="single" w:sz="12" w:space="0" w:color="auto"/>
              <w:right w:val="single" w:sz="12" w:space="0" w:color="auto"/>
              <w:tl2br w:val="nil"/>
              <w:tr2bl w:val="nil"/>
            </w:tcBorders>
            <w:noWrap/>
            <w:vAlign w:val="center"/>
          </w:tcPr>
          <w:p w:rsidR="00567249" w:rsidRDefault="00567249">
            <w:pPr>
              <w:rPr>
                <w:rFonts w:hint="eastAsia"/>
              </w:rPr>
            </w:pPr>
          </w:p>
        </w:tc>
        <w:tc>
          <w:tcPr>
            <w:tcW w:w="1104" w:type="dxa"/>
            <w:vMerge/>
            <w:tcBorders>
              <w:top w:val="nil"/>
              <w:left w:val="single" w:sz="12" w:space="0" w:color="auto"/>
              <w:bottom w:val="single" w:sz="12" w:space="0" w:color="auto"/>
              <w:right w:val="single" w:sz="12" w:space="0" w:color="auto"/>
              <w:tl2br w:val="nil"/>
              <w:tr2bl w:val="nil"/>
            </w:tcBorders>
            <w:noWrap/>
            <w:vAlign w:val="center"/>
          </w:tcPr>
          <w:p w:rsidR="00567249" w:rsidRDefault="00567249">
            <w:pPr>
              <w:rPr>
                <w:rFonts w:hint="eastAsia"/>
              </w:rPr>
            </w:pPr>
          </w:p>
        </w:tc>
        <w:tc>
          <w:tcPr>
            <w:tcW w:w="6567"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２、数据盘（前置，直通）：4 * 3.2TB 2.5寸 PCIe4.0*4 可热插拔 NVMe SSD硬盘，DWPD</w:t>
            </w:r>
            <w:r>
              <w:rPr>
                <w:rFonts w:ascii="宋体" w:cs="Arial"/>
                <w:sz w:val="18"/>
              </w:rPr>
              <w:t>≥</w:t>
            </w:r>
            <w:r>
              <w:rPr>
                <w:rFonts w:ascii="宋体" w:cs="Arial"/>
                <w:sz w:val="18"/>
              </w:rPr>
              <w:t>3，性能等级要求:4K随机写IOPS&gt;100,000</w:t>
            </w:r>
          </w:p>
        </w:tc>
      </w:tr>
      <w:tr w:rsidR="00567249">
        <w:trPr>
          <w:trHeight w:val="46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5</w:t>
            </w:r>
          </w:p>
        </w:tc>
        <w:tc>
          <w:tcPr>
            <w:tcW w:w="1104"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18"/>
                <w:szCs w:val="18"/>
              </w:rPr>
            </w:pPr>
            <w:r>
              <w:rPr>
                <w:rFonts w:ascii="Times New Roman" w:eastAsia="Times New Roman" w:hAnsi="Times New Roman" w:cs="Arial"/>
                <w:color w:val="000000"/>
                <w:sz w:val="18"/>
                <w:szCs w:val="18"/>
              </w:rPr>
              <w:t>背板</w:t>
            </w:r>
          </w:p>
        </w:tc>
        <w:tc>
          <w:tcPr>
            <w:tcW w:w="6567"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前置硬盘背板，要求至少支持12块 2.5寸 PCIe4.0*4 可热插拔 NVMe SSD类型的数据盘并且同时至少支持8块2.5寸可热插拔SATA SSD硬盘</w:t>
            </w:r>
          </w:p>
        </w:tc>
      </w:tr>
      <w:tr w:rsidR="00567249">
        <w:trPr>
          <w:trHeight w:val="46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6</w:t>
            </w:r>
          </w:p>
        </w:tc>
        <w:tc>
          <w:tcPr>
            <w:tcW w:w="110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w:t>
            </w:r>
          </w:p>
        </w:tc>
        <w:tc>
          <w:tcPr>
            <w:tcW w:w="6567"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配置1个4端口千兆自适应电口网卡，1个4端口SFP+万兆自适应光口网卡（满配光模块），1个双端口SFP+万兆光口网卡（满配光模块）</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7</w:t>
            </w:r>
          </w:p>
        </w:tc>
        <w:tc>
          <w:tcPr>
            <w:tcW w:w="1104"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color w:val="000000"/>
                <w:sz w:val="18"/>
              </w:rPr>
              <w:t>PCIE</w:t>
            </w:r>
          </w:p>
        </w:tc>
        <w:tc>
          <w:tcPr>
            <w:tcW w:w="6567"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支持PCIE4.0标准插槽2个或以上</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8</w:t>
            </w:r>
          </w:p>
        </w:tc>
        <w:tc>
          <w:tcPr>
            <w:tcW w:w="110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阵列卡</w:t>
            </w:r>
          </w:p>
        </w:tc>
        <w:tc>
          <w:tcPr>
            <w:tcW w:w="6567"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系统盘阵列卡*1，至少配置4G缓存,至少配置8端口，配置超级电容保护，支持RAID 0/1/10/5/6。</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9</w:t>
            </w:r>
          </w:p>
        </w:tc>
        <w:tc>
          <w:tcPr>
            <w:tcW w:w="110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管理</w:t>
            </w:r>
          </w:p>
        </w:tc>
        <w:tc>
          <w:tcPr>
            <w:tcW w:w="6567"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能够实时监控各部件模块，支持故障告警、硬件日志收集、远程IP KVM、虚拟介质、远程开关机及远程控制台等功能</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10</w:t>
            </w:r>
          </w:p>
        </w:tc>
        <w:tc>
          <w:tcPr>
            <w:tcW w:w="110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风扇</w:t>
            </w:r>
          </w:p>
        </w:tc>
        <w:tc>
          <w:tcPr>
            <w:tcW w:w="6567"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全冗余、热插拨</w:t>
            </w:r>
          </w:p>
        </w:tc>
      </w:tr>
      <w:tr w:rsidR="00567249">
        <w:trPr>
          <w:trHeight w:val="67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11</w:t>
            </w:r>
          </w:p>
        </w:tc>
        <w:tc>
          <w:tcPr>
            <w:tcW w:w="110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电源</w:t>
            </w:r>
          </w:p>
        </w:tc>
        <w:tc>
          <w:tcPr>
            <w:tcW w:w="6567"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满配热插拨全冗余电源模块，电源功率需满足服务器的最大负载要求(满足服务器满配内存、满配数据硬盘、满配PCIe卡情况下的功率需求），且单个电源故障场景下另一个正常电源可以满足服务器工作需求，单个电源模块功率</w:t>
            </w:r>
            <w:r>
              <w:rPr>
                <w:rFonts w:ascii="宋体" w:cs="Arial"/>
                <w:sz w:val="18"/>
              </w:rPr>
              <w:t>≥</w:t>
            </w:r>
            <w:r>
              <w:rPr>
                <w:rFonts w:ascii="宋体" w:cs="Arial"/>
                <w:sz w:val="18"/>
              </w:rPr>
              <w:t>900W（铂金级，交流），并同时配置C13/C14电源线</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12</w:t>
            </w:r>
          </w:p>
        </w:tc>
        <w:tc>
          <w:tcPr>
            <w:tcW w:w="110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配件</w:t>
            </w:r>
          </w:p>
        </w:tc>
        <w:tc>
          <w:tcPr>
            <w:tcW w:w="6567"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安装滑道、电源线</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13</w:t>
            </w:r>
          </w:p>
        </w:tc>
        <w:tc>
          <w:tcPr>
            <w:tcW w:w="110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兼容性要求</w:t>
            </w:r>
          </w:p>
        </w:tc>
        <w:tc>
          <w:tcPr>
            <w:tcW w:w="6567"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整机及配件均需支持银河麒麟高级服务器操作系统（鲲鹏版）V10，统信服务器操作系统（鲲鹏版）V20</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14</w:t>
            </w:r>
          </w:p>
        </w:tc>
        <w:tc>
          <w:tcPr>
            <w:tcW w:w="110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维保要求</w:t>
            </w:r>
          </w:p>
        </w:tc>
        <w:tc>
          <w:tcPr>
            <w:tcW w:w="6567"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提供5年7*24*4硬件维保服务（包括硬盘不返还）</w:t>
            </w:r>
          </w:p>
        </w:tc>
      </w:tr>
      <w:tr w:rsidR="00567249">
        <w:trPr>
          <w:trHeight w:val="67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15</w:t>
            </w:r>
          </w:p>
        </w:tc>
        <w:tc>
          <w:tcPr>
            <w:tcW w:w="110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其它要求</w:t>
            </w:r>
          </w:p>
        </w:tc>
        <w:tc>
          <w:tcPr>
            <w:tcW w:w="6567"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1、为保证产品质量禁止使用非制造商原厂配件，所有产品验收时必须提供制造商原厂配置及供货清单；</w:t>
            </w:r>
          </w:p>
          <w:p w:rsidR="00567249" w:rsidRDefault="00C962D6">
            <w:pPr>
              <w:rPr>
                <w:rFonts w:ascii="宋体" w:cs="Arial" w:hint="eastAsia"/>
                <w:sz w:val="18"/>
              </w:rPr>
            </w:pPr>
            <w:r>
              <w:rPr>
                <w:rFonts w:ascii="宋体" w:cs="Arial"/>
                <w:sz w:val="18"/>
              </w:rPr>
              <w:t>2、提供的服务器配置需满足如下需求：基于当前配置，后期扩容上述配置中涉及的内存、数据硬盘及PCIe卡配件至满配时不需要额外添加或更换所扩容配件以外的其它配件</w:t>
            </w:r>
          </w:p>
        </w:tc>
      </w:tr>
    </w:tbl>
    <w:p w:rsidR="00567249" w:rsidRDefault="00C962D6">
      <w:pPr>
        <w:ind w:firstLine="420"/>
        <w:rPr>
          <w:rFonts w:ascii="宋体" w:hint="eastAsia"/>
          <w:bCs/>
          <w:color w:val="000000"/>
          <w:sz w:val="24"/>
          <w:szCs w:val="24"/>
        </w:rPr>
      </w:pPr>
      <w:r>
        <w:rPr>
          <w:rFonts w:ascii="宋体" w:hint="eastAsia"/>
          <w:bCs/>
          <w:color w:val="000000"/>
          <w:sz w:val="24"/>
          <w:szCs w:val="24"/>
        </w:rPr>
        <w:t>注：以上配置为整机配置，采购时</w:t>
      </w:r>
      <w:r>
        <w:rPr>
          <w:rFonts w:ascii="宋体"/>
          <w:bCs/>
          <w:color w:val="000000"/>
          <w:sz w:val="24"/>
          <w:szCs w:val="24"/>
        </w:rPr>
        <w:t>比选</w:t>
      </w:r>
      <w:r>
        <w:rPr>
          <w:rFonts w:ascii="宋体" w:hint="eastAsia"/>
          <w:bCs/>
          <w:color w:val="000000"/>
          <w:sz w:val="24"/>
          <w:szCs w:val="24"/>
        </w:rPr>
        <w:t>人可根据具体项目需求进行配件调换，单价以</w:t>
      </w:r>
      <w:r>
        <w:rPr>
          <w:rFonts w:ascii="宋体"/>
          <w:bCs/>
          <w:color w:val="000000"/>
          <w:sz w:val="24"/>
          <w:szCs w:val="24"/>
        </w:rPr>
        <w:t>参选</w:t>
      </w:r>
      <w:r>
        <w:rPr>
          <w:rFonts w:ascii="宋体" w:hint="eastAsia"/>
          <w:bCs/>
          <w:color w:val="000000"/>
          <w:sz w:val="24"/>
          <w:szCs w:val="24"/>
        </w:rPr>
        <w:t>人</w:t>
      </w:r>
      <w:r>
        <w:rPr>
          <w:rFonts w:ascii="宋体"/>
          <w:bCs/>
          <w:color w:val="000000"/>
          <w:sz w:val="24"/>
          <w:szCs w:val="24"/>
        </w:rPr>
        <w:t>以下</w:t>
      </w:r>
      <w:r>
        <w:rPr>
          <w:rFonts w:ascii="宋体" w:hint="eastAsia"/>
          <w:bCs/>
          <w:color w:val="000000"/>
          <w:sz w:val="24"/>
          <w:szCs w:val="24"/>
        </w:rPr>
        <w:t>配件清单报价进行计算（增加配件和减少配件按配件单价进行）。</w:t>
      </w:r>
    </w:p>
    <w:p w:rsidR="00567249" w:rsidRDefault="00C962D6">
      <w:pPr>
        <w:ind w:firstLine="420"/>
        <w:jc w:val="center"/>
        <w:rPr>
          <w:rFonts w:ascii="宋体" w:hint="eastAsia"/>
          <w:b/>
          <w:bCs/>
          <w:sz w:val="21"/>
          <w:szCs w:val="21"/>
        </w:rPr>
      </w:pPr>
      <w:r>
        <w:rPr>
          <w:rFonts w:ascii="宋体"/>
          <w:b/>
          <w:bCs/>
          <w:sz w:val="21"/>
          <w:szCs w:val="21"/>
        </w:rPr>
        <w:t>（2）</w:t>
      </w:r>
      <w:r>
        <w:rPr>
          <w:rFonts w:ascii="宋体" w:hint="eastAsia"/>
          <w:b/>
          <w:bCs/>
          <w:sz w:val="21"/>
          <w:szCs w:val="21"/>
        </w:rPr>
        <w:t>配件</w:t>
      </w:r>
    </w:p>
    <w:tbl>
      <w:tblPr>
        <w:tblW w:w="8531" w:type="dxa"/>
        <w:tblLook w:val="0000"/>
      </w:tblPr>
      <w:tblGrid>
        <w:gridCol w:w="881"/>
        <w:gridCol w:w="1091"/>
        <w:gridCol w:w="4180"/>
        <w:gridCol w:w="2379"/>
      </w:tblGrid>
      <w:tr w:rsidR="00567249">
        <w:trPr>
          <w:trHeight w:val="284"/>
        </w:trPr>
        <w:tc>
          <w:tcPr>
            <w:tcW w:w="88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宋体" w:hint="eastAsia"/>
                <w:b/>
                <w:bCs/>
                <w:kern w:val="0"/>
                <w:sz w:val="21"/>
                <w:szCs w:val="21"/>
              </w:rPr>
              <w:t>条款号</w:t>
            </w:r>
          </w:p>
        </w:tc>
        <w:tc>
          <w:tcPr>
            <w:tcW w:w="1091"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宋体" w:hint="eastAsia"/>
                <w:b/>
                <w:bCs/>
                <w:kern w:val="0"/>
                <w:sz w:val="21"/>
                <w:szCs w:val="21"/>
              </w:rPr>
              <w:t>配件项</w:t>
            </w:r>
          </w:p>
        </w:tc>
        <w:tc>
          <w:tcPr>
            <w:tcW w:w="4180"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宋体" w:hint="eastAsia"/>
                <w:b/>
                <w:bCs/>
                <w:kern w:val="0"/>
                <w:sz w:val="21"/>
                <w:szCs w:val="21"/>
              </w:rPr>
              <w:t>参数要求</w:t>
            </w:r>
          </w:p>
        </w:tc>
        <w:tc>
          <w:tcPr>
            <w:tcW w:w="2379"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宋体" w:hint="eastAsia"/>
                <w:b/>
                <w:bCs/>
                <w:kern w:val="0"/>
                <w:sz w:val="21"/>
                <w:szCs w:val="21"/>
              </w:rPr>
              <w:t>说明</w:t>
            </w:r>
          </w:p>
        </w:tc>
      </w:tr>
      <w:tr w:rsidR="00567249">
        <w:trPr>
          <w:trHeight w:val="449"/>
        </w:trPr>
        <w:tc>
          <w:tcPr>
            <w:tcW w:w="88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1</w:t>
            </w:r>
          </w:p>
        </w:tc>
        <w:tc>
          <w:tcPr>
            <w:tcW w:w="1091"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硬盘一</w:t>
            </w:r>
          </w:p>
        </w:tc>
        <w:tc>
          <w:tcPr>
            <w:tcW w:w="41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960GB 2.5寸 可热插拔SATA SSD（RAID1,DWPD</w:t>
            </w:r>
            <w:r>
              <w:rPr>
                <w:rFonts w:ascii="宋体" w:cs="Arial"/>
                <w:sz w:val="18"/>
              </w:rPr>
              <w:t>≥</w:t>
            </w:r>
            <w:r>
              <w:rPr>
                <w:rFonts w:ascii="宋体" w:cs="Arial"/>
                <w:sz w:val="18"/>
              </w:rPr>
              <w:t>1,性能等级要求：4K随机写IOPS</w:t>
            </w:r>
            <w:r>
              <w:rPr>
                <w:rFonts w:ascii="宋体" w:cs="Arial"/>
                <w:sz w:val="18"/>
              </w:rPr>
              <w:t>≥</w:t>
            </w:r>
            <w:r>
              <w:rPr>
                <w:rFonts w:ascii="宋体" w:cs="Arial"/>
                <w:sz w:val="18"/>
              </w:rPr>
              <w:t>30,000）</w:t>
            </w:r>
          </w:p>
        </w:tc>
        <w:tc>
          <w:tcPr>
            <w:tcW w:w="237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要求与以上整机配置中的系统盘一致</w:t>
            </w:r>
          </w:p>
        </w:tc>
      </w:tr>
      <w:tr w:rsidR="00567249">
        <w:trPr>
          <w:trHeight w:val="449"/>
        </w:trPr>
        <w:tc>
          <w:tcPr>
            <w:tcW w:w="88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2</w:t>
            </w:r>
          </w:p>
        </w:tc>
        <w:tc>
          <w:tcPr>
            <w:tcW w:w="1091"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硬盘二</w:t>
            </w:r>
          </w:p>
        </w:tc>
        <w:tc>
          <w:tcPr>
            <w:tcW w:w="41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3.2TB 2.5寸 PCIe4.0*4 可热插拔 NVMe SSD硬盘，DWPD</w:t>
            </w:r>
            <w:r>
              <w:rPr>
                <w:rFonts w:ascii="宋体" w:cs="Arial"/>
                <w:sz w:val="18"/>
              </w:rPr>
              <w:t>≥</w:t>
            </w:r>
            <w:r>
              <w:rPr>
                <w:rFonts w:ascii="宋体" w:cs="Arial"/>
                <w:sz w:val="18"/>
              </w:rPr>
              <w:t>3，性能等级要求:4K随机写IOPS&gt;100,000</w:t>
            </w:r>
          </w:p>
        </w:tc>
        <w:tc>
          <w:tcPr>
            <w:tcW w:w="237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要求与以上整机配置中的数据盘一致</w:t>
            </w:r>
          </w:p>
        </w:tc>
      </w:tr>
      <w:tr w:rsidR="00567249">
        <w:trPr>
          <w:trHeight w:val="674"/>
        </w:trPr>
        <w:tc>
          <w:tcPr>
            <w:tcW w:w="88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3</w:t>
            </w:r>
          </w:p>
        </w:tc>
        <w:tc>
          <w:tcPr>
            <w:tcW w:w="1091"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硬盘三</w:t>
            </w:r>
          </w:p>
        </w:tc>
        <w:tc>
          <w:tcPr>
            <w:tcW w:w="41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1.6TB 2.5寸 PCIe4.0*4 可热插拔 NVMe SSD硬盘，DWPD</w:t>
            </w:r>
            <w:r>
              <w:rPr>
                <w:rFonts w:ascii="宋体" w:cs="Arial"/>
                <w:sz w:val="18"/>
              </w:rPr>
              <w:t>≥</w:t>
            </w:r>
            <w:r>
              <w:rPr>
                <w:rFonts w:ascii="宋体" w:cs="Arial"/>
                <w:sz w:val="18"/>
              </w:rPr>
              <w:t>3，性能等级要求:4K随机写IOPS&gt;100,000</w:t>
            </w:r>
          </w:p>
        </w:tc>
        <w:tc>
          <w:tcPr>
            <w:tcW w:w="237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要求支持以上整机配置且满足其兼容性要求</w:t>
            </w:r>
          </w:p>
        </w:tc>
      </w:tr>
      <w:tr w:rsidR="00567249">
        <w:trPr>
          <w:trHeight w:val="449"/>
        </w:trPr>
        <w:tc>
          <w:tcPr>
            <w:tcW w:w="88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4</w:t>
            </w:r>
          </w:p>
        </w:tc>
        <w:tc>
          <w:tcPr>
            <w:tcW w:w="1091"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w:t>
            </w:r>
          </w:p>
        </w:tc>
        <w:tc>
          <w:tcPr>
            <w:tcW w:w="41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64GB DDR4 ECC RDIMM 3200</w:t>
            </w:r>
          </w:p>
        </w:tc>
        <w:tc>
          <w:tcPr>
            <w:tcW w:w="237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要求与以上整机配置中的内存一致</w:t>
            </w:r>
          </w:p>
        </w:tc>
      </w:tr>
      <w:tr w:rsidR="00567249">
        <w:trPr>
          <w:trHeight w:val="449"/>
        </w:trPr>
        <w:tc>
          <w:tcPr>
            <w:tcW w:w="88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5</w:t>
            </w:r>
          </w:p>
        </w:tc>
        <w:tc>
          <w:tcPr>
            <w:tcW w:w="1091"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阵列卡</w:t>
            </w:r>
          </w:p>
        </w:tc>
        <w:tc>
          <w:tcPr>
            <w:tcW w:w="41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至少配置4G缓存,至少配置8端口，配置超级电容保护，支持RAID 0/1/10/5/6</w:t>
            </w:r>
          </w:p>
        </w:tc>
        <w:tc>
          <w:tcPr>
            <w:tcW w:w="237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要求与以上整机配置中的阵列卡一致</w:t>
            </w:r>
          </w:p>
        </w:tc>
      </w:tr>
      <w:tr w:rsidR="00567249">
        <w:trPr>
          <w:trHeight w:val="449"/>
        </w:trPr>
        <w:tc>
          <w:tcPr>
            <w:tcW w:w="88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6</w:t>
            </w:r>
          </w:p>
        </w:tc>
        <w:tc>
          <w:tcPr>
            <w:tcW w:w="1091"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网卡一</w:t>
            </w:r>
          </w:p>
        </w:tc>
        <w:tc>
          <w:tcPr>
            <w:tcW w:w="41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双端口SFP+万兆光口网卡（满配光模块）</w:t>
            </w:r>
          </w:p>
        </w:tc>
        <w:tc>
          <w:tcPr>
            <w:tcW w:w="237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要求与以上整机配置中的万兆光口网卡一致</w:t>
            </w:r>
          </w:p>
        </w:tc>
      </w:tr>
      <w:tr w:rsidR="00567249">
        <w:trPr>
          <w:trHeight w:val="674"/>
        </w:trPr>
        <w:tc>
          <w:tcPr>
            <w:tcW w:w="88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lastRenderedPageBreak/>
              <w:t>7</w:t>
            </w:r>
          </w:p>
        </w:tc>
        <w:tc>
          <w:tcPr>
            <w:tcW w:w="1091"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网卡二</w:t>
            </w:r>
          </w:p>
        </w:tc>
        <w:tc>
          <w:tcPr>
            <w:tcW w:w="41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双端口SFP28 25G光口网卡（满配25G SFP28光模块）</w:t>
            </w:r>
          </w:p>
        </w:tc>
        <w:tc>
          <w:tcPr>
            <w:tcW w:w="237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899"/>
        </w:trPr>
        <w:tc>
          <w:tcPr>
            <w:tcW w:w="88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8</w:t>
            </w:r>
          </w:p>
        </w:tc>
        <w:tc>
          <w:tcPr>
            <w:tcW w:w="1091"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HBA卡</w:t>
            </w:r>
          </w:p>
        </w:tc>
        <w:tc>
          <w:tcPr>
            <w:tcW w:w="41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32G双端口HBA卡（含模块）</w:t>
            </w:r>
          </w:p>
        </w:tc>
        <w:tc>
          <w:tcPr>
            <w:tcW w:w="237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899"/>
        </w:trPr>
        <w:tc>
          <w:tcPr>
            <w:tcW w:w="88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9</w:t>
            </w:r>
          </w:p>
        </w:tc>
        <w:tc>
          <w:tcPr>
            <w:tcW w:w="1091"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电源</w:t>
            </w:r>
          </w:p>
        </w:tc>
        <w:tc>
          <w:tcPr>
            <w:tcW w:w="41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2000W（铂金级，交流）</w:t>
            </w:r>
          </w:p>
        </w:tc>
        <w:tc>
          <w:tcPr>
            <w:tcW w:w="237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269"/>
        </w:trPr>
        <w:tc>
          <w:tcPr>
            <w:tcW w:w="88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10</w:t>
            </w:r>
          </w:p>
        </w:tc>
        <w:tc>
          <w:tcPr>
            <w:tcW w:w="7650" w:type="dxa"/>
            <w:gridSpan w:val="3"/>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以上配件要求原厂供货，原厂维保，维保时间要求同本次采购的主机。</w:t>
            </w:r>
          </w:p>
        </w:tc>
      </w:tr>
    </w:tbl>
    <w:p w:rsidR="00567249" w:rsidRDefault="00567249">
      <w:pPr>
        <w:ind w:firstLine="420"/>
        <w:jc w:val="center"/>
        <w:rPr>
          <w:rFonts w:ascii="宋体" w:hint="eastAsia"/>
          <w:bCs/>
          <w:sz w:val="24"/>
          <w:szCs w:val="24"/>
          <w:highlight w:val="yellow"/>
        </w:rPr>
      </w:pPr>
    </w:p>
    <w:p w:rsidR="00567249" w:rsidRDefault="00C962D6">
      <w:pPr>
        <w:spacing w:line="360" w:lineRule="auto"/>
        <w:jc w:val="center"/>
        <w:rPr>
          <w:rFonts w:ascii="宋体" w:hint="eastAsia"/>
          <w:b/>
          <w:sz w:val="21"/>
          <w:szCs w:val="21"/>
        </w:rPr>
      </w:pPr>
      <w:r>
        <w:rPr>
          <w:rFonts w:ascii="宋体"/>
          <w:b/>
          <w:sz w:val="21"/>
          <w:szCs w:val="21"/>
        </w:rPr>
        <w:t>2023年服务器采购项目</w:t>
      </w:r>
      <w:r>
        <w:rPr>
          <w:rFonts w:ascii="宋体" w:hint="eastAsia"/>
          <w:b/>
          <w:sz w:val="21"/>
          <w:szCs w:val="21"/>
        </w:rPr>
        <w:t>标包</w:t>
      </w:r>
      <w:r>
        <w:rPr>
          <w:rFonts w:ascii="宋体"/>
          <w:b/>
          <w:sz w:val="21"/>
          <w:szCs w:val="21"/>
        </w:rPr>
        <w:t>二</w:t>
      </w:r>
    </w:p>
    <w:p w:rsidR="00567249" w:rsidRDefault="00C962D6">
      <w:pPr>
        <w:spacing w:line="360" w:lineRule="auto"/>
        <w:jc w:val="center"/>
        <w:rPr>
          <w:rFonts w:ascii="宋体" w:hint="eastAsia"/>
          <w:b/>
          <w:sz w:val="21"/>
          <w:szCs w:val="21"/>
        </w:rPr>
      </w:pPr>
      <w:r>
        <w:rPr>
          <w:rFonts w:ascii="宋体"/>
          <w:b/>
          <w:sz w:val="21"/>
          <w:szCs w:val="21"/>
        </w:rPr>
        <w:t>（1）整机</w:t>
      </w:r>
    </w:p>
    <w:tbl>
      <w:tblPr>
        <w:tblW w:w="8533" w:type="dxa"/>
        <w:tblLook w:val="0000"/>
      </w:tblPr>
      <w:tblGrid>
        <w:gridCol w:w="851"/>
        <w:gridCol w:w="1110"/>
        <w:gridCol w:w="6572"/>
      </w:tblGrid>
      <w:tr w:rsidR="00567249">
        <w:trPr>
          <w:trHeight w:val="269"/>
        </w:trPr>
        <w:tc>
          <w:tcPr>
            <w:tcW w:w="85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条款号</w:t>
            </w:r>
          </w:p>
        </w:tc>
        <w:tc>
          <w:tcPr>
            <w:tcW w:w="1110"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类别</w:t>
            </w:r>
          </w:p>
        </w:tc>
        <w:tc>
          <w:tcPr>
            <w:tcW w:w="6572"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left"/>
              <w:rPr>
                <w:rFonts w:ascii="宋体" w:cs="Arial" w:hint="eastAsia"/>
                <w:color w:val="000000"/>
                <w:sz w:val="18"/>
              </w:rPr>
            </w:pPr>
            <w:r>
              <w:rPr>
                <w:rFonts w:ascii="宋体" w:cs="宋体" w:hint="eastAsia"/>
                <w:b/>
                <w:bCs/>
                <w:kern w:val="0"/>
                <w:sz w:val="21"/>
                <w:szCs w:val="21"/>
              </w:rPr>
              <w:t>技术规格要求</w:t>
            </w:r>
          </w:p>
        </w:tc>
      </w:tr>
      <w:tr w:rsidR="00567249">
        <w:trPr>
          <w:trHeight w:val="269"/>
        </w:trPr>
        <w:tc>
          <w:tcPr>
            <w:tcW w:w="85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w:t>
            </w:r>
          </w:p>
        </w:tc>
        <w:tc>
          <w:tcPr>
            <w:tcW w:w="111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物理参数</w:t>
            </w:r>
          </w:p>
        </w:tc>
        <w:tc>
          <w:tcPr>
            <w:tcW w:w="6572" w:type="dxa"/>
            <w:tcBorders>
              <w:top w:val="nil"/>
              <w:left w:val="nil"/>
              <w:bottom w:val="single" w:sz="12" w:space="0" w:color="auto"/>
              <w:right w:val="single" w:sz="12" w:space="0" w:color="auto"/>
              <w:tl2br w:val="nil"/>
              <w:tr2bl w:val="nil"/>
            </w:tcBorders>
            <w:noWrap/>
            <w:vAlign w:val="center"/>
          </w:tcPr>
          <w:p w:rsidR="00567249" w:rsidRDefault="00C962D6">
            <w:pPr>
              <w:jc w:val="left"/>
              <w:rPr>
                <w:rFonts w:ascii="宋体" w:cs="Arial" w:hint="eastAsia"/>
                <w:sz w:val="18"/>
              </w:rPr>
            </w:pPr>
            <w:r>
              <w:rPr>
                <w:rFonts w:ascii="宋体" w:cs="Arial"/>
                <w:sz w:val="18"/>
              </w:rPr>
              <w:t>2路机架式PC服务器(2U)</w:t>
            </w:r>
          </w:p>
        </w:tc>
      </w:tr>
      <w:tr w:rsidR="00567249">
        <w:trPr>
          <w:trHeight w:val="269"/>
        </w:trPr>
        <w:tc>
          <w:tcPr>
            <w:tcW w:w="85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2</w:t>
            </w:r>
          </w:p>
        </w:tc>
        <w:tc>
          <w:tcPr>
            <w:tcW w:w="111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CPU</w:t>
            </w:r>
          </w:p>
        </w:tc>
        <w:tc>
          <w:tcPr>
            <w:tcW w:w="657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2 * 鲲鹏920 5220(32C/2.6GHz)</w:t>
            </w:r>
          </w:p>
        </w:tc>
      </w:tr>
      <w:tr w:rsidR="00567249">
        <w:trPr>
          <w:trHeight w:val="269"/>
        </w:trPr>
        <w:tc>
          <w:tcPr>
            <w:tcW w:w="85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3</w:t>
            </w:r>
          </w:p>
        </w:tc>
        <w:tc>
          <w:tcPr>
            <w:tcW w:w="111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w:t>
            </w:r>
          </w:p>
        </w:tc>
        <w:tc>
          <w:tcPr>
            <w:tcW w:w="657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8 * 32GB DDR4 ECC RDIMM 3200，最大支持16个内存扩展插槽</w:t>
            </w:r>
          </w:p>
        </w:tc>
      </w:tr>
      <w:tr w:rsidR="00567249">
        <w:trPr>
          <w:trHeight w:val="449"/>
        </w:trPr>
        <w:tc>
          <w:tcPr>
            <w:tcW w:w="85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4</w:t>
            </w:r>
          </w:p>
        </w:tc>
        <w:tc>
          <w:tcPr>
            <w:tcW w:w="1110"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w:t>
            </w:r>
          </w:p>
        </w:tc>
        <w:tc>
          <w:tcPr>
            <w:tcW w:w="657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系统盘（前置）：2 * 960GB 2.5寸 可热插拔SATA SSD（RAID 1，DWPD</w:t>
            </w:r>
            <w:r>
              <w:rPr>
                <w:rFonts w:ascii="宋体" w:cs="Arial"/>
                <w:sz w:val="18"/>
              </w:rPr>
              <w:t>≥</w:t>
            </w:r>
            <w:r>
              <w:rPr>
                <w:rFonts w:ascii="宋体" w:cs="Arial"/>
                <w:sz w:val="18"/>
              </w:rPr>
              <w:t>1,性能等级要求：4K随机写IOPS</w:t>
            </w:r>
            <w:r>
              <w:rPr>
                <w:rFonts w:ascii="宋体" w:cs="Arial"/>
                <w:sz w:val="18"/>
              </w:rPr>
              <w:t>≥</w:t>
            </w:r>
            <w:r>
              <w:rPr>
                <w:rFonts w:ascii="宋体" w:cs="Arial"/>
                <w:sz w:val="18"/>
              </w:rPr>
              <w:t>30,000）</w:t>
            </w:r>
          </w:p>
        </w:tc>
      </w:tr>
      <w:tr w:rsidR="00567249">
        <w:trPr>
          <w:trHeight w:val="269"/>
        </w:trPr>
        <w:tc>
          <w:tcPr>
            <w:tcW w:w="85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5</w:t>
            </w:r>
          </w:p>
        </w:tc>
        <w:tc>
          <w:tcPr>
            <w:tcW w:w="1110"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背板</w:t>
            </w:r>
          </w:p>
        </w:tc>
        <w:tc>
          <w:tcPr>
            <w:tcW w:w="657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前置25*2.5寸硬盘背板，要求支持2.5寸SATA SSD类型的系统盘</w:t>
            </w:r>
          </w:p>
        </w:tc>
      </w:tr>
      <w:tr w:rsidR="00567249">
        <w:trPr>
          <w:trHeight w:val="269"/>
        </w:trPr>
        <w:tc>
          <w:tcPr>
            <w:tcW w:w="85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6</w:t>
            </w:r>
          </w:p>
        </w:tc>
        <w:tc>
          <w:tcPr>
            <w:tcW w:w="111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w:t>
            </w:r>
          </w:p>
        </w:tc>
        <w:tc>
          <w:tcPr>
            <w:tcW w:w="657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配置1个4端口千兆自适应电口网卡，3个双端口SFP+万兆光口网卡（满配光模块）</w:t>
            </w:r>
          </w:p>
        </w:tc>
      </w:tr>
      <w:tr w:rsidR="00567249">
        <w:trPr>
          <w:trHeight w:val="269"/>
        </w:trPr>
        <w:tc>
          <w:tcPr>
            <w:tcW w:w="85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7</w:t>
            </w:r>
          </w:p>
        </w:tc>
        <w:tc>
          <w:tcPr>
            <w:tcW w:w="111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GPU卡</w:t>
            </w:r>
          </w:p>
        </w:tc>
        <w:tc>
          <w:tcPr>
            <w:tcW w:w="657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hint="eastAsia"/>
                <w:sz w:val="18"/>
              </w:rPr>
            </w:pPr>
            <w:r>
              <w:rPr>
                <w:rFonts w:ascii="宋体"/>
                <w:sz w:val="18"/>
              </w:rPr>
              <w:t>2*华为昇腾Atlas 300I Pro加速卡</w:t>
            </w:r>
          </w:p>
        </w:tc>
      </w:tr>
      <w:tr w:rsidR="00567249">
        <w:trPr>
          <w:trHeight w:val="269"/>
        </w:trPr>
        <w:tc>
          <w:tcPr>
            <w:tcW w:w="85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8</w:t>
            </w:r>
          </w:p>
        </w:tc>
        <w:tc>
          <w:tcPr>
            <w:tcW w:w="1110"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color w:val="000000"/>
                <w:sz w:val="18"/>
              </w:rPr>
              <w:t>PCIE</w:t>
            </w:r>
          </w:p>
        </w:tc>
        <w:tc>
          <w:tcPr>
            <w:tcW w:w="6572"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支持PCIE4.0标准插槽8个或以上</w:t>
            </w:r>
          </w:p>
        </w:tc>
      </w:tr>
      <w:tr w:rsidR="00567249">
        <w:trPr>
          <w:trHeight w:val="269"/>
        </w:trPr>
        <w:tc>
          <w:tcPr>
            <w:tcW w:w="85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9</w:t>
            </w:r>
          </w:p>
        </w:tc>
        <w:tc>
          <w:tcPr>
            <w:tcW w:w="111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阵列卡</w:t>
            </w:r>
          </w:p>
        </w:tc>
        <w:tc>
          <w:tcPr>
            <w:tcW w:w="657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系统盘阵列卡*1，至少配置4G缓存,至少配置8端口，配置超级电容保护，支持RAID 0/1/10/5/6。</w:t>
            </w:r>
          </w:p>
        </w:tc>
      </w:tr>
      <w:tr w:rsidR="00567249">
        <w:trPr>
          <w:trHeight w:val="449"/>
        </w:trPr>
        <w:tc>
          <w:tcPr>
            <w:tcW w:w="85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10</w:t>
            </w:r>
          </w:p>
        </w:tc>
        <w:tc>
          <w:tcPr>
            <w:tcW w:w="111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管理</w:t>
            </w:r>
          </w:p>
        </w:tc>
        <w:tc>
          <w:tcPr>
            <w:tcW w:w="657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能够实时监控各部件模块，支持故障告警、硬件日志收集、远程IP KVM、虚拟介质、远程开关机及远程控制台等功能</w:t>
            </w:r>
          </w:p>
        </w:tc>
      </w:tr>
      <w:tr w:rsidR="00567249">
        <w:trPr>
          <w:trHeight w:val="269"/>
        </w:trPr>
        <w:tc>
          <w:tcPr>
            <w:tcW w:w="85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11</w:t>
            </w:r>
          </w:p>
        </w:tc>
        <w:tc>
          <w:tcPr>
            <w:tcW w:w="111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风扇</w:t>
            </w:r>
          </w:p>
        </w:tc>
        <w:tc>
          <w:tcPr>
            <w:tcW w:w="657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全冗余、热插拨</w:t>
            </w:r>
          </w:p>
        </w:tc>
      </w:tr>
      <w:tr w:rsidR="00567249">
        <w:trPr>
          <w:trHeight w:val="674"/>
        </w:trPr>
        <w:tc>
          <w:tcPr>
            <w:tcW w:w="85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12</w:t>
            </w:r>
          </w:p>
        </w:tc>
        <w:tc>
          <w:tcPr>
            <w:tcW w:w="111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电源</w:t>
            </w:r>
          </w:p>
        </w:tc>
        <w:tc>
          <w:tcPr>
            <w:tcW w:w="657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满配热插拨全冗余电源模块，电源功率需满足服务器的最大负载要求(满足服务器满配内存、满配数据硬盘、满配PCIe卡情况下的功率需求），且单个电源故障场景下另一个正常电源可以满足服务器工作需求，单个电源模块功率</w:t>
            </w:r>
            <w:r>
              <w:rPr>
                <w:rFonts w:ascii="宋体" w:cs="Arial"/>
                <w:sz w:val="18"/>
              </w:rPr>
              <w:t>≥</w:t>
            </w:r>
            <w:r>
              <w:rPr>
                <w:rFonts w:ascii="宋体" w:cs="Arial"/>
                <w:sz w:val="18"/>
              </w:rPr>
              <w:t>2000W（铂金级，交流），并同时配置C13/C14电源线</w:t>
            </w:r>
          </w:p>
        </w:tc>
      </w:tr>
      <w:tr w:rsidR="00567249">
        <w:trPr>
          <w:trHeight w:val="269"/>
        </w:trPr>
        <w:tc>
          <w:tcPr>
            <w:tcW w:w="85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13</w:t>
            </w:r>
          </w:p>
        </w:tc>
        <w:tc>
          <w:tcPr>
            <w:tcW w:w="111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配件</w:t>
            </w:r>
          </w:p>
        </w:tc>
        <w:tc>
          <w:tcPr>
            <w:tcW w:w="657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安装滑道、电源线</w:t>
            </w:r>
          </w:p>
        </w:tc>
      </w:tr>
      <w:tr w:rsidR="00567249">
        <w:trPr>
          <w:trHeight w:val="269"/>
        </w:trPr>
        <w:tc>
          <w:tcPr>
            <w:tcW w:w="85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14</w:t>
            </w:r>
          </w:p>
        </w:tc>
        <w:tc>
          <w:tcPr>
            <w:tcW w:w="111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兼容性要求</w:t>
            </w:r>
          </w:p>
        </w:tc>
        <w:tc>
          <w:tcPr>
            <w:tcW w:w="657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整机及配件均需支持银河麒麟高级服务器操作系统（鲲鹏版）V10，统信服务器操作系统（鲲鹏版）V20</w:t>
            </w:r>
          </w:p>
        </w:tc>
      </w:tr>
      <w:tr w:rsidR="00567249">
        <w:trPr>
          <w:trHeight w:val="269"/>
        </w:trPr>
        <w:tc>
          <w:tcPr>
            <w:tcW w:w="85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15</w:t>
            </w:r>
          </w:p>
        </w:tc>
        <w:tc>
          <w:tcPr>
            <w:tcW w:w="111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维保要求</w:t>
            </w:r>
          </w:p>
        </w:tc>
        <w:tc>
          <w:tcPr>
            <w:tcW w:w="657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提供5年7*24*4硬件维保服务（包括硬盘不返还）</w:t>
            </w:r>
          </w:p>
        </w:tc>
      </w:tr>
      <w:tr w:rsidR="00567249">
        <w:trPr>
          <w:trHeight w:val="269"/>
        </w:trPr>
        <w:tc>
          <w:tcPr>
            <w:tcW w:w="85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16</w:t>
            </w:r>
          </w:p>
        </w:tc>
        <w:tc>
          <w:tcPr>
            <w:tcW w:w="111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其它要求</w:t>
            </w:r>
          </w:p>
        </w:tc>
        <w:tc>
          <w:tcPr>
            <w:tcW w:w="657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1、为保证产品质量禁止使用非制造商原厂配件，所有产品验收时必须提供制造商原厂配置及供货清单；</w:t>
            </w:r>
          </w:p>
        </w:tc>
      </w:tr>
    </w:tbl>
    <w:p w:rsidR="00567249" w:rsidRDefault="00C962D6">
      <w:pPr>
        <w:ind w:firstLine="420"/>
        <w:rPr>
          <w:rFonts w:ascii="宋体" w:hint="eastAsia"/>
          <w:bCs/>
          <w:sz w:val="24"/>
          <w:szCs w:val="24"/>
        </w:rPr>
      </w:pPr>
      <w:r>
        <w:rPr>
          <w:rFonts w:ascii="宋体" w:hint="eastAsia"/>
          <w:bCs/>
          <w:sz w:val="24"/>
          <w:szCs w:val="24"/>
        </w:rPr>
        <w:t>注：以上配置为整机配置，采购时</w:t>
      </w:r>
      <w:r>
        <w:rPr>
          <w:rFonts w:ascii="宋体"/>
          <w:bCs/>
          <w:sz w:val="24"/>
          <w:szCs w:val="24"/>
        </w:rPr>
        <w:t>比选</w:t>
      </w:r>
      <w:r>
        <w:rPr>
          <w:rFonts w:ascii="宋体" w:hint="eastAsia"/>
          <w:bCs/>
          <w:sz w:val="24"/>
          <w:szCs w:val="24"/>
        </w:rPr>
        <w:t>人可根据具体项目需求进行配件调换，单价以</w:t>
      </w:r>
      <w:r>
        <w:rPr>
          <w:rFonts w:ascii="宋体"/>
          <w:bCs/>
          <w:sz w:val="24"/>
          <w:szCs w:val="24"/>
        </w:rPr>
        <w:t>参选</w:t>
      </w:r>
      <w:r>
        <w:rPr>
          <w:rFonts w:ascii="宋体" w:hint="eastAsia"/>
          <w:bCs/>
          <w:sz w:val="24"/>
          <w:szCs w:val="24"/>
        </w:rPr>
        <w:t>人</w:t>
      </w:r>
      <w:r>
        <w:rPr>
          <w:rFonts w:ascii="宋体"/>
          <w:bCs/>
          <w:sz w:val="24"/>
          <w:szCs w:val="24"/>
        </w:rPr>
        <w:t>以下</w:t>
      </w:r>
      <w:r>
        <w:rPr>
          <w:rFonts w:ascii="宋体" w:hint="eastAsia"/>
          <w:bCs/>
          <w:sz w:val="24"/>
          <w:szCs w:val="24"/>
        </w:rPr>
        <w:t>配件清单报价进行计算（增加配件和减少配件按配件单价进行）。</w:t>
      </w:r>
    </w:p>
    <w:p w:rsidR="00567249" w:rsidRDefault="00C962D6">
      <w:pPr>
        <w:spacing w:line="360" w:lineRule="auto"/>
        <w:jc w:val="center"/>
        <w:rPr>
          <w:rFonts w:ascii="宋体" w:hint="eastAsia"/>
          <w:b/>
          <w:sz w:val="21"/>
          <w:szCs w:val="21"/>
        </w:rPr>
      </w:pPr>
      <w:r>
        <w:rPr>
          <w:rFonts w:ascii="宋体"/>
          <w:b/>
          <w:sz w:val="21"/>
          <w:szCs w:val="21"/>
        </w:rPr>
        <w:lastRenderedPageBreak/>
        <w:t>（2）配件</w:t>
      </w:r>
    </w:p>
    <w:tbl>
      <w:tblPr>
        <w:tblW w:w="8581" w:type="dxa"/>
        <w:tblLook w:val="0000"/>
      </w:tblPr>
      <w:tblGrid>
        <w:gridCol w:w="861"/>
        <w:gridCol w:w="1090"/>
        <w:gridCol w:w="4200"/>
        <w:gridCol w:w="2430"/>
      </w:tblGrid>
      <w:tr w:rsidR="00567249">
        <w:trPr>
          <w:trHeight w:val="284"/>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宋体" w:hint="eastAsia"/>
                <w:b/>
                <w:bCs/>
                <w:kern w:val="0"/>
                <w:sz w:val="21"/>
                <w:szCs w:val="21"/>
              </w:rPr>
              <w:t>条款号</w:t>
            </w:r>
          </w:p>
        </w:tc>
        <w:tc>
          <w:tcPr>
            <w:tcW w:w="1090"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宋体" w:hint="eastAsia"/>
                <w:b/>
                <w:bCs/>
                <w:kern w:val="0"/>
                <w:sz w:val="21"/>
                <w:szCs w:val="21"/>
              </w:rPr>
              <w:t>配件项</w:t>
            </w:r>
          </w:p>
        </w:tc>
        <w:tc>
          <w:tcPr>
            <w:tcW w:w="4200"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参数要求</w:t>
            </w:r>
          </w:p>
        </w:tc>
        <w:tc>
          <w:tcPr>
            <w:tcW w:w="2430"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说明</w:t>
            </w:r>
          </w:p>
        </w:tc>
      </w:tr>
      <w:tr w:rsidR="00567249">
        <w:trPr>
          <w:trHeight w:val="44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1</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w:t>
            </w:r>
          </w:p>
        </w:tc>
        <w:tc>
          <w:tcPr>
            <w:tcW w:w="420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960GB 2.5寸 可热插拔SATA SSD（RAID1,DWPD</w:t>
            </w:r>
            <w:r>
              <w:rPr>
                <w:rFonts w:ascii="宋体" w:cs="Arial"/>
                <w:sz w:val="18"/>
              </w:rPr>
              <w:t>≥</w:t>
            </w:r>
            <w:r>
              <w:rPr>
                <w:rFonts w:ascii="宋体" w:cs="Arial"/>
                <w:sz w:val="18"/>
              </w:rPr>
              <w:t>1,性能等级要求：4K随机写IOPS</w:t>
            </w:r>
            <w:r>
              <w:rPr>
                <w:rFonts w:ascii="宋体" w:cs="Arial"/>
                <w:sz w:val="18"/>
              </w:rPr>
              <w:t>≥</w:t>
            </w:r>
            <w:r>
              <w:rPr>
                <w:rFonts w:ascii="宋体" w:cs="Arial"/>
                <w:sz w:val="18"/>
              </w:rPr>
              <w:t>30,000）</w:t>
            </w:r>
          </w:p>
        </w:tc>
        <w:tc>
          <w:tcPr>
            <w:tcW w:w="243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要求与以上整机配置中的系统盘一致</w:t>
            </w:r>
          </w:p>
        </w:tc>
      </w:tr>
      <w:tr w:rsidR="00567249">
        <w:trPr>
          <w:trHeight w:val="44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2</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w:t>
            </w:r>
          </w:p>
        </w:tc>
        <w:tc>
          <w:tcPr>
            <w:tcW w:w="420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32GB DDR4 ECC RDIMM 3200</w:t>
            </w:r>
          </w:p>
        </w:tc>
        <w:tc>
          <w:tcPr>
            <w:tcW w:w="243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要求与以上整机配置中的内存一致</w:t>
            </w:r>
          </w:p>
        </w:tc>
      </w:tr>
      <w:tr w:rsidR="00567249">
        <w:trPr>
          <w:trHeight w:val="44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3</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阵列卡</w:t>
            </w:r>
          </w:p>
        </w:tc>
        <w:tc>
          <w:tcPr>
            <w:tcW w:w="420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至少配置4G缓存,至少配置8端口，配置超级电容保护，支持RAID 0/1/10/5/6</w:t>
            </w:r>
          </w:p>
        </w:tc>
        <w:tc>
          <w:tcPr>
            <w:tcW w:w="243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要求与以上整机配置中的阵列卡一致</w:t>
            </w:r>
          </w:p>
        </w:tc>
      </w:tr>
      <w:tr w:rsidR="00567249">
        <w:trPr>
          <w:trHeight w:val="44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4</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网卡一</w:t>
            </w:r>
          </w:p>
        </w:tc>
        <w:tc>
          <w:tcPr>
            <w:tcW w:w="420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双端口SFP+万兆光口网卡（满配光模块）</w:t>
            </w:r>
          </w:p>
        </w:tc>
        <w:tc>
          <w:tcPr>
            <w:tcW w:w="243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要求与以上整机配置中的万兆光口网卡一致</w:t>
            </w:r>
          </w:p>
        </w:tc>
      </w:tr>
      <w:tr w:rsidR="00567249">
        <w:trPr>
          <w:trHeight w:val="674"/>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5</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网卡二</w:t>
            </w:r>
          </w:p>
        </w:tc>
        <w:tc>
          <w:tcPr>
            <w:tcW w:w="420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双端口SFP28 25G光口网卡（满配25G SFP28光模块）</w:t>
            </w:r>
          </w:p>
        </w:tc>
        <w:tc>
          <w:tcPr>
            <w:tcW w:w="243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89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6</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GPU卡</w:t>
            </w:r>
          </w:p>
        </w:tc>
        <w:tc>
          <w:tcPr>
            <w:tcW w:w="420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sz w:val="18"/>
              </w:rPr>
              <w:t>华为昇腾Atlas 300I Pro加速卡</w:t>
            </w:r>
          </w:p>
        </w:tc>
        <w:tc>
          <w:tcPr>
            <w:tcW w:w="243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要求与以上整机配置中的GPU卡一致</w:t>
            </w:r>
          </w:p>
        </w:tc>
      </w:tr>
      <w:tr w:rsidR="00567249">
        <w:trPr>
          <w:trHeight w:val="44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7</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电源</w:t>
            </w:r>
          </w:p>
        </w:tc>
        <w:tc>
          <w:tcPr>
            <w:tcW w:w="420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2000W（铂金级，交流）</w:t>
            </w:r>
          </w:p>
        </w:tc>
        <w:tc>
          <w:tcPr>
            <w:tcW w:w="243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要求与以上整机配置中的电源一致</w:t>
            </w:r>
          </w:p>
        </w:tc>
      </w:tr>
      <w:tr w:rsidR="00567249">
        <w:trPr>
          <w:trHeight w:val="26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8</w:t>
            </w:r>
          </w:p>
        </w:tc>
        <w:tc>
          <w:tcPr>
            <w:tcW w:w="7720" w:type="dxa"/>
            <w:gridSpan w:val="3"/>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以上配件要求原厂供货，原厂维保，维保时间要求同本次采购的主机。</w:t>
            </w:r>
          </w:p>
        </w:tc>
      </w:tr>
    </w:tbl>
    <w:p w:rsidR="00567249" w:rsidRDefault="00567249">
      <w:pPr>
        <w:spacing w:line="360" w:lineRule="auto"/>
        <w:jc w:val="center"/>
        <w:rPr>
          <w:rFonts w:ascii="宋体" w:hint="eastAsia"/>
          <w:b/>
          <w:sz w:val="21"/>
          <w:szCs w:val="21"/>
        </w:rPr>
      </w:pPr>
    </w:p>
    <w:p w:rsidR="00567249" w:rsidRDefault="00C962D6">
      <w:pPr>
        <w:spacing w:line="360" w:lineRule="auto"/>
        <w:jc w:val="center"/>
        <w:rPr>
          <w:rFonts w:ascii="宋体" w:hint="eastAsia"/>
          <w:b/>
          <w:sz w:val="21"/>
          <w:szCs w:val="21"/>
        </w:rPr>
      </w:pPr>
      <w:r>
        <w:rPr>
          <w:rFonts w:ascii="宋体"/>
          <w:b/>
          <w:sz w:val="21"/>
          <w:szCs w:val="21"/>
        </w:rPr>
        <w:t>2023年服务器采购项目</w:t>
      </w:r>
      <w:r>
        <w:rPr>
          <w:rFonts w:ascii="宋体" w:hint="eastAsia"/>
          <w:b/>
          <w:sz w:val="21"/>
          <w:szCs w:val="21"/>
        </w:rPr>
        <w:t>标包</w:t>
      </w:r>
      <w:r>
        <w:rPr>
          <w:rFonts w:ascii="宋体"/>
          <w:b/>
          <w:sz w:val="21"/>
          <w:szCs w:val="21"/>
        </w:rPr>
        <w:t>三</w:t>
      </w:r>
    </w:p>
    <w:p w:rsidR="00567249" w:rsidRDefault="00C962D6">
      <w:pPr>
        <w:spacing w:line="360" w:lineRule="auto"/>
        <w:jc w:val="center"/>
        <w:rPr>
          <w:rFonts w:ascii="宋体" w:hint="eastAsia"/>
          <w:b/>
          <w:sz w:val="21"/>
          <w:szCs w:val="21"/>
        </w:rPr>
      </w:pPr>
      <w:r>
        <w:rPr>
          <w:rFonts w:ascii="宋体"/>
          <w:b/>
          <w:sz w:val="21"/>
          <w:szCs w:val="21"/>
        </w:rPr>
        <w:t>（1）整机</w:t>
      </w:r>
    </w:p>
    <w:tbl>
      <w:tblPr>
        <w:tblW w:w="8581" w:type="dxa"/>
        <w:tblLook w:val="0000"/>
      </w:tblPr>
      <w:tblGrid>
        <w:gridCol w:w="881"/>
        <w:gridCol w:w="1060"/>
        <w:gridCol w:w="6640"/>
      </w:tblGrid>
      <w:tr w:rsidR="00567249">
        <w:trPr>
          <w:trHeight w:val="269"/>
        </w:trPr>
        <w:tc>
          <w:tcPr>
            <w:tcW w:w="88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宋体" w:hint="eastAsia"/>
                <w:b/>
                <w:bCs/>
                <w:kern w:val="0"/>
                <w:sz w:val="21"/>
                <w:szCs w:val="21"/>
              </w:rPr>
              <w:t>条款号</w:t>
            </w:r>
          </w:p>
        </w:tc>
        <w:tc>
          <w:tcPr>
            <w:tcW w:w="1060"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宋体" w:hint="eastAsia"/>
                <w:b/>
                <w:bCs/>
                <w:kern w:val="0"/>
                <w:sz w:val="21"/>
                <w:szCs w:val="21"/>
              </w:rPr>
              <w:t>类别</w:t>
            </w:r>
          </w:p>
        </w:tc>
        <w:tc>
          <w:tcPr>
            <w:tcW w:w="6640"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left"/>
              <w:rPr>
                <w:rFonts w:ascii="宋体" w:cs="Arial" w:hint="eastAsia"/>
                <w:color w:val="000000"/>
                <w:sz w:val="18"/>
              </w:rPr>
            </w:pPr>
            <w:r>
              <w:rPr>
                <w:rFonts w:ascii="宋体" w:cs="宋体" w:hint="eastAsia"/>
                <w:b/>
                <w:bCs/>
                <w:kern w:val="0"/>
                <w:sz w:val="21"/>
                <w:szCs w:val="21"/>
              </w:rPr>
              <w:t>技术规格要求</w:t>
            </w:r>
          </w:p>
        </w:tc>
      </w:tr>
      <w:tr w:rsidR="00567249">
        <w:trPr>
          <w:trHeight w:val="269"/>
        </w:trPr>
        <w:tc>
          <w:tcPr>
            <w:tcW w:w="88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物理参数</w:t>
            </w:r>
          </w:p>
        </w:tc>
        <w:tc>
          <w:tcPr>
            <w:tcW w:w="6640" w:type="dxa"/>
            <w:tcBorders>
              <w:top w:val="nil"/>
              <w:left w:val="nil"/>
              <w:bottom w:val="single" w:sz="12" w:space="0" w:color="auto"/>
              <w:right w:val="single" w:sz="12" w:space="0" w:color="auto"/>
              <w:tl2br w:val="nil"/>
              <w:tr2bl w:val="nil"/>
            </w:tcBorders>
            <w:noWrap/>
            <w:vAlign w:val="center"/>
          </w:tcPr>
          <w:p w:rsidR="00567249" w:rsidRDefault="00C962D6">
            <w:pPr>
              <w:jc w:val="left"/>
              <w:rPr>
                <w:rFonts w:ascii="宋体" w:cs="Arial" w:hint="eastAsia"/>
                <w:sz w:val="18"/>
              </w:rPr>
            </w:pPr>
            <w:r>
              <w:rPr>
                <w:rFonts w:ascii="宋体" w:cs="Arial"/>
                <w:sz w:val="18"/>
              </w:rPr>
              <w:t>2路机架式PC服务器(2U)</w:t>
            </w:r>
          </w:p>
        </w:tc>
      </w:tr>
      <w:tr w:rsidR="00567249">
        <w:trPr>
          <w:trHeight w:val="269"/>
        </w:trPr>
        <w:tc>
          <w:tcPr>
            <w:tcW w:w="88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2</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CPU</w:t>
            </w:r>
          </w:p>
        </w:tc>
        <w:tc>
          <w:tcPr>
            <w:tcW w:w="664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2 * 鲲鹏920 5250(48C/2.6GHz)</w:t>
            </w:r>
          </w:p>
        </w:tc>
      </w:tr>
      <w:tr w:rsidR="00567249">
        <w:trPr>
          <w:trHeight w:val="269"/>
        </w:trPr>
        <w:tc>
          <w:tcPr>
            <w:tcW w:w="88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3</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w:t>
            </w:r>
          </w:p>
        </w:tc>
        <w:tc>
          <w:tcPr>
            <w:tcW w:w="664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16 * 32GB DDR4 ECC RDIMM 3200，最大支持32个内存扩展插槽</w:t>
            </w:r>
          </w:p>
        </w:tc>
      </w:tr>
      <w:tr w:rsidR="00567249">
        <w:trPr>
          <w:trHeight w:val="449"/>
        </w:trPr>
        <w:tc>
          <w:tcPr>
            <w:tcW w:w="881" w:type="dxa"/>
            <w:vMerge w:val="restart"/>
            <w:tcBorders>
              <w:top w:val="nil"/>
              <w:left w:val="single" w:sz="12" w:space="0" w:color="auto"/>
              <w:bottom w:val="nil"/>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4</w:t>
            </w:r>
          </w:p>
        </w:tc>
        <w:tc>
          <w:tcPr>
            <w:tcW w:w="1060" w:type="dxa"/>
            <w:vMerge w:val="restart"/>
            <w:tcBorders>
              <w:top w:val="nil"/>
              <w:left w:val="single" w:sz="12" w:space="0" w:color="auto"/>
              <w:bottom w:val="nil"/>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宋体" w:cs="Arial"/>
                <w:sz w:val="18"/>
              </w:rPr>
              <w:t>硬盘</w:t>
            </w:r>
          </w:p>
        </w:tc>
        <w:tc>
          <w:tcPr>
            <w:tcW w:w="664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１、系统盘（前置）：2 * 960GB 2.5寸 可热插拔SATA SSD（RAID 1，DWPD</w:t>
            </w:r>
            <w:r>
              <w:rPr>
                <w:rFonts w:ascii="宋体" w:cs="Arial"/>
                <w:sz w:val="18"/>
              </w:rPr>
              <w:t>≥</w:t>
            </w:r>
            <w:r>
              <w:rPr>
                <w:rFonts w:ascii="宋体" w:cs="Arial"/>
                <w:sz w:val="18"/>
              </w:rPr>
              <w:t>1,性能等级要求：4K随机写IOPS</w:t>
            </w:r>
            <w:r>
              <w:rPr>
                <w:rFonts w:ascii="宋体" w:cs="Arial"/>
                <w:sz w:val="18"/>
              </w:rPr>
              <w:t>≥</w:t>
            </w:r>
            <w:r>
              <w:rPr>
                <w:rFonts w:ascii="宋体" w:cs="Arial"/>
                <w:sz w:val="18"/>
              </w:rPr>
              <w:t>30,000）</w:t>
            </w:r>
          </w:p>
        </w:tc>
      </w:tr>
      <w:tr w:rsidR="00567249">
        <w:trPr>
          <w:trHeight w:val="449"/>
        </w:trPr>
        <w:tc>
          <w:tcPr>
            <w:tcW w:w="881" w:type="dxa"/>
            <w:vMerge/>
            <w:tcBorders>
              <w:top w:val="nil"/>
              <w:left w:val="single" w:sz="12" w:space="0" w:color="auto"/>
              <w:bottom w:val="single" w:sz="12" w:space="0" w:color="auto"/>
              <w:right w:val="single" w:sz="12" w:space="0" w:color="auto"/>
              <w:tl2br w:val="nil"/>
              <w:tr2bl w:val="nil"/>
            </w:tcBorders>
            <w:noWrap/>
            <w:vAlign w:val="center"/>
          </w:tcPr>
          <w:p w:rsidR="00567249" w:rsidRDefault="00567249">
            <w:pPr>
              <w:rPr>
                <w:rFonts w:hint="eastAsia"/>
              </w:rPr>
            </w:pPr>
          </w:p>
        </w:tc>
        <w:tc>
          <w:tcPr>
            <w:tcW w:w="1060" w:type="dxa"/>
            <w:vMerge/>
            <w:tcBorders>
              <w:top w:val="nil"/>
              <w:left w:val="single" w:sz="12" w:space="0" w:color="auto"/>
              <w:bottom w:val="single" w:sz="12" w:space="0" w:color="auto"/>
              <w:right w:val="single" w:sz="12" w:space="0" w:color="auto"/>
              <w:tl2br w:val="nil"/>
              <w:tr2bl w:val="nil"/>
            </w:tcBorders>
            <w:noWrap/>
            <w:vAlign w:val="center"/>
          </w:tcPr>
          <w:p w:rsidR="00567249" w:rsidRDefault="00567249">
            <w:pPr>
              <w:rPr>
                <w:rFonts w:hint="eastAsia"/>
              </w:rPr>
            </w:pPr>
          </w:p>
        </w:tc>
        <w:tc>
          <w:tcPr>
            <w:tcW w:w="664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hint="eastAsia"/>
                <w:sz w:val="18"/>
              </w:rPr>
            </w:pPr>
            <w:r>
              <w:rPr>
                <w:rFonts w:ascii="宋体"/>
                <w:sz w:val="18"/>
              </w:rPr>
              <w:t>２、数据盘（前置）：10 * 1.92TB 2.5寸 可热插拔SATA SSD（DWPD</w:t>
            </w:r>
            <w:r>
              <w:rPr>
                <w:rFonts w:ascii="宋体"/>
                <w:sz w:val="18"/>
              </w:rPr>
              <w:t>≥</w:t>
            </w:r>
            <w:r>
              <w:rPr>
                <w:rFonts w:ascii="宋体"/>
                <w:sz w:val="18"/>
              </w:rPr>
              <w:t>1,性能等级要求：4K随机写IOPS</w:t>
            </w:r>
            <w:r>
              <w:rPr>
                <w:rFonts w:ascii="宋体"/>
                <w:sz w:val="18"/>
              </w:rPr>
              <w:t>≥</w:t>
            </w:r>
            <w:r>
              <w:rPr>
                <w:rFonts w:ascii="宋体"/>
                <w:sz w:val="18"/>
              </w:rPr>
              <w:t>30,000）</w:t>
            </w:r>
          </w:p>
        </w:tc>
      </w:tr>
      <w:tr w:rsidR="00567249">
        <w:trPr>
          <w:trHeight w:val="269"/>
        </w:trPr>
        <w:tc>
          <w:tcPr>
            <w:tcW w:w="88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5</w:t>
            </w:r>
          </w:p>
        </w:tc>
        <w:tc>
          <w:tcPr>
            <w:tcW w:w="1060"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宋体" w:cs="Arial"/>
                <w:sz w:val="18"/>
              </w:rPr>
              <w:t>背板</w:t>
            </w:r>
          </w:p>
        </w:tc>
        <w:tc>
          <w:tcPr>
            <w:tcW w:w="664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20"/>
              </w:rPr>
            </w:pPr>
            <w:r>
              <w:rPr>
                <w:rFonts w:ascii="宋体" w:cs="Arial"/>
                <w:sz w:val="18"/>
              </w:rPr>
              <w:t>前置25*2.5寸硬盘背板,要求支持25块2.5寸可热插拔SATA SSD</w:t>
            </w:r>
          </w:p>
        </w:tc>
      </w:tr>
      <w:tr w:rsidR="00567249">
        <w:trPr>
          <w:trHeight w:val="269"/>
        </w:trPr>
        <w:tc>
          <w:tcPr>
            <w:tcW w:w="88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6</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w:t>
            </w:r>
          </w:p>
        </w:tc>
        <w:tc>
          <w:tcPr>
            <w:tcW w:w="664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配置1个4端口千兆自适应电口网卡，3个双端口SFP+万兆光口网卡（满配光模块）</w:t>
            </w:r>
          </w:p>
        </w:tc>
      </w:tr>
      <w:tr w:rsidR="00567249">
        <w:trPr>
          <w:trHeight w:val="269"/>
        </w:trPr>
        <w:tc>
          <w:tcPr>
            <w:tcW w:w="88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7</w:t>
            </w:r>
          </w:p>
        </w:tc>
        <w:tc>
          <w:tcPr>
            <w:tcW w:w="1060"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color w:val="000000"/>
                <w:sz w:val="18"/>
              </w:rPr>
              <w:t>PCIE</w:t>
            </w:r>
          </w:p>
        </w:tc>
        <w:tc>
          <w:tcPr>
            <w:tcW w:w="6640"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支持PCIE4.0标准插槽8个或以上</w:t>
            </w:r>
          </w:p>
        </w:tc>
      </w:tr>
      <w:tr w:rsidR="00567249">
        <w:trPr>
          <w:trHeight w:val="449"/>
        </w:trPr>
        <w:tc>
          <w:tcPr>
            <w:tcW w:w="88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8</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阵列卡</w:t>
            </w:r>
          </w:p>
        </w:tc>
        <w:tc>
          <w:tcPr>
            <w:tcW w:w="664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至少配置一张阵列卡，至少配置4G缓存，至少配置16端口，配置超级电容保护，要求能管理前置25块SATA SSD类型的磁盘，支持直通且支持RAID 0/1/10/5/6（要求两种模式能同时工作）</w:t>
            </w:r>
          </w:p>
        </w:tc>
      </w:tr>
      <w:tr w:rsidR="00567249">
        <w:trPr>
          <w:trHeight w:val="449"/>
        </w:trPr>
        <w:tc>
          <w:tcPr>
            <w:tcW w:w="88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9</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管理</w:t>
            </w:r>
          </w:p>
        </w:tc>
        <w:tc>
          <w:tcPr>
            <w:tcW w:w="664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能够实时监控各部件模块，支持故障告警、硬件日志收集、远程IP KVM、虚拟介质、远程开关机及远程控制台等功能</w:t>
            </w:r>
          </w:p>
        </w:tc>
      </w:tr>
      <w:tr w:rsidR="00567249">
        <w:trPr>
          <w:trHeight w:val="269"/>
        </w:trPr>
        <w:tc>
          <w:tcPr>
            <w:tcW w:w="88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10</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风扇</w:t>
            </w:r>
          </w:p>
        </w:tc>
        <w:tc>
          <w:tcPr>
            <w:tcW w:w="664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全冗余、热插拨</w:t>
            </w:r>
          </w:p>
        </w:tc>
      </w:tr>
      <w:tr w:rsidR="00567249">
        <w:trPr>
          <w:trHeight w:val="674"/>
        </w:trPr>
        <w:tc>
          <w:tcPr>
            <w:tcW w:w="88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11</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电源</w:t>
            </w:r>
          </w:p>
        </w:tc>
        <w:tc>
          <w:tcPr>
            <w:tcW w:w="664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满配热插拨全冗余电源模块，电源功率需满足服务器的最大负载要求(满足服务器满配内存、满配数据硬盘、满配PCIe卡情况下的功率需求），且单个电源故障场景</w:t>
            </w:r>
            <w:r>
              <w:rPr>
                <w:rFonts w:ascii="宋体" w:cs="Arial"/>
                <w:sz w:val="18"/>
              </w:rPr>
              <w:lastRenderedPageBreak/>
              <w:t>下另一个正常电源可以满足服务器工作需求，单个电源模块功率</w:t>
            </w:r>
            <w:r>
              <w:rPr>
                <w:rFonts w:ascii="宋体" w:cs="Arial"/>
                <w:sz w:val="18"/>
              </w:rPr>
              <w:t>≥</w:t>
            </w:r>
            <w:r>
              <w:rPr>
                <w:rFonts w:ascii="宋体" w:cs="Arial"/>
                <w:sz w:val="18"/>
              </w:rPr>
              <w:t>900W（铂金级，交流），并同时配置C13/C14电源线</w:t>
            </w:r>
          </w:p>
        </w:tc>
      </w:tr>
      <w:tr w:rsidR="00567249">
        <w:trPr>
          <w:trHeight w:val="269"/>
        </w:trPr>
        <w:tc>
          <w:tcPr>
            <w:tcW w:w="88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lastRenderedPageBreak/>
              <w:t>12</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配件</w:t>
            </w:r>
          </w:p>
        </w:tc>
        <w:tc>
          <w:tcPr>
            <w:tcW w:w="664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安装滑道、电源线</w:t>
            </w:r>
          </w:p>
        </w:tc>
      </w:tr>
      <w:tr w:rsidR="00567249">
        <w:trPr>
          <w:trHeight w:val="449"/>
        </w:trPr>
        <w:tc>
          <w:tcPr>
            <w:tcW w:w="88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13</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兼容性要求</w:t>
            </w:r>
          </w:p>
        </w:tc>
        <w:tc>
          <w:tcPr>
            <w:tcW w:w="664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整机及配件均需支持银河麒麟高级服务器操作系统（鲲鹏版）V10，统信服务器操作系统（鲲鹏版）V20，需支持以下虚拟化软件：紫光云Unicloud Usphere VMS企业版及云宏CNware Winsphere</w:t>
            </w:r>
          </w:p>
        </w:tc>
      </w:tr>
      <w:tr w:rsidR="00567249">
        <w:trPr>
          <w:trHeight w:val="269"/>
        </w:trPr>
        <w:tc>
          <w:tcPr>
            <w:tcW w:w="88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14</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维保要求</w:t>
            </w:r>
          </w:p>
        </w:tc>
        <w:tc>
          <w:tcPr>
            <w:tcW w:w="664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提供5年7*24*4硬件维保服务（包括硬盘不返还）</w:t>
            </w:r>
          </w:p>
        </w:tc>
      </w:tr>
      <w:tr w:rsidR="00567249">
        <w:trPr>
          <w:trHeight w:val="899"/>
        </w:trPr>
        <w:tc>
          <w:tcPr>
            <w:tcW w:w="88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15</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其它要求</w:t>
            </w:r>
          </w:p>
        </w:tc>
        <w:tc>
          <w:tcPr>
            <w:tcW w:w="664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hint="eastAsia"/>
                <w:sz w:val="18"/>
              </w:rPr>
            </w:pPr>
            <w:r>
              <w:rPr>
                <w:rFonts w:ascii="宋体"/>
                <w:color w:val="000000"/>
                <w:sz w:val="18"/>
              </w:rPr>
              <w:t>1、为保证产品质量禁止使用非制造商原厂配件，所有产品验收时必须提供制造商原厂配置及供货清单；</w:t>
            </w:r>
            <w:r>
              <w:rPr>
                <w:rFonts w:ascii="宋体"/>
                <w:color w:val="000000"/>
                <w:sz w:val="18"/>
              </w:rPr>
              <w:br/>
            </w:r>
            <w:r>
              <w:rPr>
                <w:rFonts w:ascii="宋体"/>
                <w:sz w:val="18"/>
              </w:rPr>
              <w:t>2、提供的服务器配置需满足如下需求：基于当前配置，后期扩容上述配置中涉及的内存、数据硬盘及PCIe卡配件至满配时不需要额外添加或更换所扩容配件以外的其它配件</w:t>
            </w:r>
            <w:r>
              <w:rPr>
                <w:rFonts w:ascii="宋体"/>
                <w:sz w:val="18"/>
              </w:rPr>
              <w:br/>
              <w:t>3、在上述已有配置的情况下，额外支持至少2张标准PCIe卡的扩容</w:t>
            </w:r>
          </w:p>
        </w:tc>
      </w:tr>
    </w:tbl>
    <w:p w:rsidR="00567249" w:rsidRDefault="00C962D6">
      <w:pPr>
        <w:ind w:firstLine="420"/>
        <w:rPr>
          <w:rFonts w:ascii="宋体" w:hint="eastAsia"/>
          <w:bCs/>
          <w:sz w:val="24"/>
          <w:szCs w:val="24"/>
        </w:rPr>
      </w:pPr>
      <w:r>
        <w:rPr>
          <w:rFonts w:ascii="宋体" w:hint="eastAsia"/>
          <w:bCs/>
          <w:sz w:val="24"/>
          <w:szCs w:val="24"/>
        </w:rPr>
        <w:t>注：以上配置为整机配置，采购时</w:t>
      </w:r>
      <w:r>
        <w:rPr>
          <w:rFonts w:ascii="宋体"/>
          <w:bCs/>
          <w:sz w:val="24"/>
          <w:szCs w:val="24"/>
        </w:rPr>
        <w:t>比选</w:t>
      </w:r>
      <w:r>
        <w:rPr>
          <w:rFonts w:ascii="宋体" w:hint="eastAsia"/>
          <w:bCs/>
          <w:sz w:val="24"/>
          <w:szCs w:val="24"/>
        </w:rPr>
        <w:t>人可根据具体项目需求进行配件调换，单价以</w:t>
      </w:r>
      <w:r>
        <w:rPr>
          <w:rFonts w:ascii="宋体"/>
          <w:bCs/>
          <w:sz w:val="24"/>
          <w:szCs w:val="24"/>
        </w:rPr>
        <w:t>参选</w:t>
      </w:r>
      <w:r>
        <w:rPr>
          <w:rFonts w:ascii="宋体" w:hint="eastAsia"/>
          <w:bCs/>
          <w:sz w:val="24"/>
          <w:szCs w:val="24"/>
        </w:rPr>
        <w:t>人</w:t>
      </w:r>
      <w:r>
        <w:rPr>
          <w:rFonts w:ascii="宋体"/>
          <w:bCs/>
          <w:sz w:val="24"/>
          <w:szCs w:val="24"/>
        </w:rPr>
        <w:t>以下</w:t>
      </w:r>
      <w:r>
        <w:rPr>
          <w:rFonts w:ascii="宋体" w:hint="eastAsia"/>
          <w:bCs/>
          <w:sz w:val="24"/>
          <w:szCs w:val="24"/>
        </w:rPr>
        <w:t>配件清单报价进行计算（增加配件和减少配件按配件单价进行）。</w:t>
      </w:r>
    </w:p>
    <w:p w:rsidR="00567249" w:rsidRDefault="00C962D6">
      <w:pPr>
        <w:spacing w:line="360" w:lineRule="auto"/>
        <w:jc w:val="center"/>
        <w:rPr>
          <w:rFonts w:ascii="宋体" w:hint="eastAsia"/>
          <w:b/>
          <w:sz w:val="21"/>
          <w:szCs w:val="21"/>
        </w:rPr>
      </w:pPr>
      <w:r>
        <w:rPr>
          <w:rFonts w:ascii="宋体"/>
          <w:b/>
          <w:sz w:val="21"/>
          <w:szCs w:val="21"/>
        </w:rPr>
        <w:t>（2）配件</w:t>
      </w:r>
    </w:p>
    <w:tbl>
      <w:tblPr>
        <w:tblW w:w="8603" w:type="dxa"/>
        <w:tblLook w:val="0000"/>
      </w:tblPr>
      <w:tblGrid>
        <w:gridCol w:w="861"/>
        <w:gridCol w:w="1090"/>
        <w:gridCol w:w="4180"/>
        <w:gridCol w:w="2472"/>
      </w:tblGrid>
      <w:tr w:rsidR="00567249">
        <w:trPr>
          <w:trHeight w:val="284"/>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条款号</w:t>
            </w:r>
          </w:p>
        </w:tc>
        <w:tc>
          <w:tcPr>
            <w:tcW w:w="1090"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配件项</w:t>
            </w:r>
          </w:p>
        </w:tc>
        <w:tc>
          <w:tcPr>
            <w:tcW w:w="4180"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参数要求</w:t>
            </w:r>
          </w:p>
        </w:tc>
        <w:tc>
          <w:tcPr>
            <w:tcW w:w="2472"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说明</w:t>
            </w:r>
          </w:p>
        </w:tc>
      </w:tr>
      <w:tr w:rsidR="00567249">
        <w:trPr>
          <w:trHeight w:val="44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1</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硬盘一</w:t>
            </w:r>
          </w:p>
        </w:tc>
        <w:tc>
          <w:tcPr>
            <w:tcW w:w="41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960GB 2.5寸 可热插拔SATA SSD（RAID1,DWPD</w:t>
            </w:r>
            <w:r>
              <w:rPr>
                <w:rFonts w:ascii="宋体" w:cs="Arial"/>
                <w:sz w:val="18"/>
              </w:rPr>
              <w:t>≥</w:t>
            </w:r>
            <w:r>
              <w:rPr>
                <w:rFonts w:ascii="宋体" w:cs="Arial"/>
                <w:sz w:val="18"/>
              </w:rPr>
              <w:t>1,性能等级要求：4K随机写IOPS</w:t>
            </w:r>
            <w:r>
              <w:rPr>
                <w:rFonts w:ascii="宋体" w:cs="Arial"/>
                <w:sz w:val="18"/>
              </w:rPr>
              <w:t>≥</w:t>
            </w:r>
            <w:r>
              <w:rPr>
                <w:rFonts w:ascii="宋体" w:cs="Arial"/>
                <w:sz w:val="18"/>
              </w:rPr>
              <w:t>30,000）</w:t>
            </w:r>
          </w:p>
        </w:tc>
        <w:tc>
          <w:tcPr>
            <w:tcW w:w="2472"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要求与以上整机配置中的系统盘一致</w:t>
            </w:r>
          </w:p>
        </w:tc>
      </w:tr>
      <w:tr w:rsidR="00567249">
        <w:trPr>
          <w:trHeight w:val="44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2</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硬盘二</w:t>
            </w:r>
          </w:p>
        </w:tc>
        <w:tc>
          <w:tcPr>
            <w:tcW w:w="41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3.84TB 2.5寸 可热插拔SATA SSD（DWPD</w:t>
            </w:r>
            <w:r>
              <w:rPr>
                <w:rFonts w:ascii="宋体" w:cs="Arial"/>
                <w:sz w:val="18"/>
              </w:rPr>
              <w:t>≥</w:t>
            </w:r>
            <w:r>
              <w:rPr>
                <w:rFonts w:ascii="宋体" w:cs="Arial"/>
                <w:sz w:val="18"/>
              </w:rPr>
              <w:t>1,性能等级要求:4K随机写IOPS</w:t>
            </w:r>
            <w:r>
              <w:rPr>
                <w:rFonts w:ascii="宋体" w:cs="Arial"/>
                <w:sz w:val="18"/>
              </w:rPr>
              <w:t>≥</w:t>
            </w:r>
            <w:r>
              <w:rPr>
                <w:rFonts w:ascii="宋体" w:cs="Arial"/>
                <w:sz w:val="18"/>
              </w:rPr>
              <w:t>30,000）</w:t>
            </w:r>
          </w:p>
        </w:tc>
        <w:tc>
          <w:tcPr>
            <w:tcW w:w="2472"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674"/>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3</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硬盘三</w:t>
            </w:r>
          </w:p>
        </w:tc>
        <w:tc>
          <w:tcPr>
            <w:tcW w:w="41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1.92TB 2.5寸 可热插拔SATA SSD（DWPD</w:t>
            </w:r>
            <w:r>
              <w:rPr>
                <w:rFonts w:ascii="宋体" w:cs="Arial"/>
                <w:sz w:val="18"/>
              </w:rPr>
              <w:t>≥</w:t>
            </w:r>
            <w:r>
              <w:rPr>
                <w:rFonts w:ascii="宋体" w:cs="Arial"/>
                <w:sz w:val="18"/>
              </w:rPr>
              <w:t>1,性能等级要求:4K随机写IOPS</w:t>
            </w:r>
            <w:r>
              <w:rPr>
                <w:rFonts w:ascii="宋体" w:cs="Arial"/>
                <w:sz w:val="18"/>
              </w:rPr>
              <w:t>≥</w:t>
            </w:r>
            <w:r>
              <w:rPr>
                <w:rFonts w:ascii="宋体" w:cs="Arial"/>
                <w:sz w:val="18"/>
              </w:rPr>
              <w:t>30,000）</w:t>
            </w:r>
          </w:p>
        </w:tc>
        <w:tc>
          <w:tcPr>
            <w:tcW w:w="2472"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要求与以上整机配置中的数据盘一致</w:t>
            </w:r>
          </w:p>
        </w:tc>
      </w:tr>
      <w:tr w:rsidR="00567249">
        <w:trPr>
          <w:trHeight w:val="674"/>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4</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硬盘四</w:t>
            </w:r>
          </w:p>
        </w:tc>
        <w:tc>
          <w:tcPr>
            <w:tcW w:w="41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2.4TB SAS 10K rpm硬盘</w:t>
            </w:r>
          </w:p>
        </w:tc>
        <w:tc>
          <w:tcPr>
            <w:tcW w:w="2472"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5</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内存一</w:t>
            </w:r>
          </w:p>
        </w:tc>
        <w:tc>
          <w:tcPr>
            <w:tcW w:w="41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32GB DDR4 ECC RDIMM 3200</w:t>
            </w:r>
          </w:p>
        </w:tc>
        <w:tc>
          <w:tcPr>
            <w:tcW w:w="2472"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要求与以上整机配置中的内存一致</w:t>
            </w:r>
          </w:p>
        </w:tc>
      </w:tr>
      <w:tr w:rsidR="00567249">
        <w:trPr>
          <w:trHeight w:val="44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6</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内存二</w:t>
            </w:r>
          </w:p>
        </w:tc>
        <w:tc>
          <w:tcPr>
            <w:tcW w:w="41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64GB DDR4 ECC RDIMM 3200</w:t>
            </w:r>
          </w:p>
        </w:tc>
        <w:tc>
          <w:tcPr>
            <w:tcW w:w="2472"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7</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阵列卡一</w:t>
            </w:r>
          </w:p>
        </w:tc>
        <w:tc>
          <w:tcPr>
            <w:tcW w:w="41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至少配置4G缓存，至少配置16端口，配置超级电容保护，支持直通且支持RAID 0/1/10/5/6（要求两种模式能同时工作）</w:t>
            </w:r>
          </w:p>
        </w:tc>
        <w:tc>
          <w:tcPr>
            <w:tcW w:w="2472"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要求与以上整机配置中的阵列卡一致</w:t>
            </w:r>
          </w:p>
        </w:tc>
      </w:tr>
      <w:tr w:rsidR="00567249">
        <w:trPr>
          <w:trHeight w:val="44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8</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阵列卡二</w:t>
            </w:r>
          </w:p>
        </w:tc>
        <w:tc>
          <w:tcPr>
            <w:tcW w:w="41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配置2G缓存，8端口，配置超级电容保护，支持直通且支持RAID 0/1/10/5/6（要求两种模式能同时工作）</w:t>
            </w:r>
          </w:p>
        </w:tc>
        <w:tc>
          <w:tcPr>
            <w:tcW w:w="2472"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9</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网卡一</w:t>
            </w:r>
          </w:p>
        </w:tc>
        <w:tc>
          <w:tcPr>
            <w:tcW w:w="41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双端口SFP+万兆光口网卡（满配光模块）</w:t>
            </w:r>
          </w:p>
        </w:tc>
        <w:tc>
          <w:tcPr>
            <w:tcW w:w="2472"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要求与以上整机配置中的万兆光口网卡一致</w:t>
            </w:r>
          </w:p>
        </w:tc>
      </w:tr>
      <w:tr w:rsidR="00567249">
        <w:trPr>
          <w:trHeight w:val="674"/>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10</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网卡二</w:t>
            </w:r>
          </w:p>
        </w:tc>
        <w:tc>
          <w:tcPr>
            <w:tcW w:w="41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双端口SFP28 25G光口网卡（满配25G SFP28光模块）</w:t>
            </w:r>
          </w:p>
        </w:tc>
        <w:tc>
          <w:tcPr>
            <w:tcW w:w="2472"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89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lastRenderedPageBreak/>
              <w:t>11</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HBA卡</w:t>
            </w:r>
          </w:p>
        </w:tc>
        <w:tc>
          <w:tcPr>
            <w:tcW w:w="41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32G双端口HBA卡（含模块）</w:t>
            </w:r>
          </w:p>
        </w:tc>
        <w:tc>
          <w:tcPr>
            <w:tcW w:w="2472"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12</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电源</w:t>
            </w:r>
          </w:p>
        </w:tc>
        <w:tc>
          <w:tcPr>
            <w:tcW w:w="41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2000W（铂金级，交流）</w:t>
            </w:r>
          </w:p>
        </w:tc>
        <w:tc>
          <w:tcPr>
            <w:tcW w:w="2472"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26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13</w:t>
            </w:r>
          </w:p>
        </w:tc>
        <w:tc>
          <w:tcPr>
            <w:tcW w:w="7741" w:type="dxa"/>
            <w:gridSpan w:val="3"/>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以上配件要求原厂供货，原厂维保，维保时间要求同本次采购的主机。</w:t>
            </w:r>
          </w:p>
        </w:tc>
      </w:tr>
    </w:tbl>
    <w:p w:rsidR="00567249" w:rsidRDefault="00567249">
      <w:pPr>
        <w:spacing w:line="360" w:lineRule="auto"/>
        <w:jc w:val="center"/>
        <w:rPr>
          <w:rFonts w:ascii="宋体" w:hint="eastAsia"/>
          <w:b/>
          <w:sz w:val="21"/>
          <w:szCs w:val="21"/>
        </w:rPr>
      </w:pPr>
    </w:p>
    <w:p w:rsidR="00567249" w:rsidRDefault="00C962D6">
      <w:pPr>
        <w:spacing w:line="360" w:lineRule="auto"/>
        <w:jc w:val="center"/>
        <w:rPr>
          <w:rFonts w:ascii="宋体" w:hint="eastAsia"/>
          <w:b/>
          <w:sz w:val="21"/>
          <w:szCs w:val="21"/>
        </w:rPr>
      </w:pPr>
      <w:r>
        <w:rPr>
          <w:rFonts w:ascii="宋体"/>
          <w:b/>
          <w:sz w:val="21"/>
          <w:szCs w:val="21"/>
        </w:rPr>
        <w:t>2023年服务器采购项目</w:t>
      </w:r>
      <w:r>
        <w:rPr>
          <w:rFonts w:ascii="宋体" w:hint="eastAsia"/>
          <w:b/>
          <w:sz w:val="21"/>
          <w:szCs w:val="21"/>
        </w:rPr>
        <w:t>标包</w:t>
      </w:r>
      <w:r>
        <w:rPr>
          <w:rFonts w:ascii="宋体"/>
          <w:b/>
          <w:sz w:val="21"/>
          <w:szCs w:val="21"/>
        </w:rPr>
        <w:t>四</w:t>
      </w:r>
    </w:p>
    <w:p w:rsidR="00567249" w:rsidRDefault="00C962D6">
      <w:pPr>
        <w:spacing w:line="360" w:lineRule="auto"/>
        <w:jc w:val="center"/>
        <w:rPr>
          <w:rFonts w:ascii="宋体" w:hint="eastAsia"/>
          <w:b/>
          <w:sz w:val="21"/>
          <w:szCs w:val="21"/>
        </w:rPr>
      </w:pPr>
      <w:r>
        <w:rPr>
          <w:rFonts w:ascii="宋体"/>
          <w:b/>
          <w:sz w:val="21"/>
          <w:szCs w:val="21"/>
        </w:rPr>
        <w:t>（1）整机</w:t>
      </w:r>
    </w:p>
    <w:tbl>
      <w:tblPr>
        <w:tblW w:w="8591" w:type="dxa"/>
        <w:tblLook w:val="0000"/>
      </w:tblPr>
      <w:tblGrid>
        <w:gridCol w:w="871"/>
        <w:gridCol w:w="1060"/>
        <w:gridCol w:w="6660"/>
      </w:tblGrid>
      <w:tr w:rsidR="00567249">
        <w:trPr>
          <w:trHeight w:val="269"/>
        </w:trPr>
        <w:tc>
          <w:tcPr>
            <w:tcW w:w="87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left"/>
              <w:rPr>
                <w:rFonts w:ascii="宋体" w:cs="Arial" w:hint="eastAsia"/>
                <w:color w:val="000000"/>
                <w:sz w:val="21"/>
              </w:rPr>
            </w:pPr>
            <w:r>
              <w:rPr>
                <w:rFonts w:ascii="宋体" w:cs="宋体" w:hint="eastAsia"/>
                <w:b/>
                <w:bCs/>
                <w:kern w:val="0"/>
                <w:sz w:val="21"/>
                <w:szCs w:val="21"/>
              </w:rPr>
              <w:t>条款号</w:t>
            </w:r>
          </w:p>
        </w:tc>
        <w:tc>
          <w:tcPr>
            <w:tcW w:w="1060"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宋体" w:hint="eastAsia"/>
                <w:b/>
                <w:bCs/>
                <w:kern w:val="0"/>
                <w:sz w:val="21"/>
                <w:szCs w:val="21"/>
              </w:rPr>
              <w:t>类别</w:t>
            </w:r>
          </w:p>
        </w:tc>
        <w:tc>
          <w:tcPr>
            <w:tcW w:w="6660"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left"/>
              <w:rPr>
                <w:rFonts w:ascii="宋体" w:cs="Arial" w:hint="eastAsia"/>
                <w:color w:val="000000"/>
                <w:sz w:val="18"/>
              </w:rPr>
            </w:pPr>
            <w:r>
              <w:rPr>
                <w:rFonts w:ascii="宋体" w:cs="宋体" w:hint="eastAsia"/>
                <w:b/>
                <w:bCs/>
                <w:kern w:val="0"/>
                <w:sz w:val="21"/>
                <w:szCs w:val="21"/>
              </w:rPr>
              <w:t>技术规格要求</w:t>
            </w:r>
          </w:p>
        </w:tc>
      </w:tr>
      <w:tr w:rsidR="00567249">
        <w:trPr>
          <w:trHeight w:val="26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物理参数</w:t>
            </w:r>
          </w:p>
        </w:tc>
        <w:tc>
          <w:tcPr>
            <w:tcW w:w="6660" w:type="dxa"/>
            <w:tcBorders>
              <w:top w:val="nil"/>
              <w:left w:val="nil"/>
              <w:bottom w:val="single" w:sz="12" w:space="0" w:color="auto"/>
              <w:right w:val="single" w:sz="12" w:space="0" w:color="auto"/>
              <w:tl2br w:val="nil"/>
              <w:tr2bl w:val="nil"/>
            </w:tcBorders>
            <w:noWrap/>
            <w:vAlign w:val="center"/>
          </w:tcPr>
          <w:p w:rsidR="00567249" w:rsidRDefault="00C962D6">
            <w:pPr>
              <w:jc w:val="left"/>
              <w:rPr>
                <w:rFonts w:ascii="宋体" w:cs="Arial" w:hint="eastAsia"/>
                <w:sz w:val="18"/>
              </w:rPr>
            </w:pPr>
            <w:r>
              <w:rPr>
                <w:rFonts w:ascii="宋体" w:cs="Arial"/>
                <w:sz w:val="18"/>
              </w:rPr>
              <w:t>2路机架式PC服务器(2U)</w:t>
            </w:r>
          </w:p>
        </w:tc>
      </w:tr>
      <w:tr w:rsidR="00567249">
        <w:trPr>
          <w:trHeight w:val="26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2</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CPU</w:t>
            </w:r>
          </w:p>
        </w:tc>
        <w:tc>
          <w:tcPr>
            <w:tcW w:w="666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2 * 鲲鹏920 5250(48C/2.6GHz)</w:t>
            </w:r>
          </w:p>
        </w:tc>
      </w:tr>
      <w:tr w:rsidR="00567249">
        <w:trPr>
          <w:trHeight w:val="26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3</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w:t>
            </w:r>
          </w:p>
        </w:tc>
        <w:tc>
          <w:tcPr>
            <w:tcW w:w="666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8 * 32GB DDR4 ECC RDIMM 3200，最大支持32个内存扩展插槽</w:t>
            </w:r>
          </w:p>
        </w:tc>
      </w:tr>
      <w:tr w:rsidR="00567249">
        <w:trPr>
          <w:trHeight w:val="449"/>
        </w:trPr>
        <w:tc>
          <w:tcPr>
            <w:tcW w:w="871" w:type="dxa"/>
            <w:vMerge w:val="restart"/>
            <w:tcBorders>
              <w:top w:val="nil"/>
              <w:left w:val="single" w:sz="12" w:space="0" w:color="auto"/>
              <w:bottom w:val="nil"/>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4</w:t>
            </w:r>
          </w:p>
        </w:tc>
        <w:tc>
          <w:tcPr>
            <w:tcW w:w="1060" w:type="dxa"/>
            <w:vMerge w:val="restart"/>
            <w:tcBorders>
              <w:top w:val="nil"/>
              <w:left w:val="single" w:sz="12" w:space="0" w:color="auto"/>
              <w:bottom w:val="nil"/>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18"/>
                <w:szCs w:val="18"/>
              </w:rPr>
            </w:pPr>
            <w:r>
              <w:rPr>
                <w:rFonts w:ascii="Times New Roman" w:eastAsia="Times New Roman" w:hAnsi="Times New Roman" w:cs="Arial"/>
                <w:color w:val="000000"/>
                <w:sz w:val="18"/>
                <w:szCs w:val="18"/>
              </w:rPr>
              <w:t>硬盘</w:t>
            </w:r>
          </w:p>
        </w:tc>
        <w:tc>
          <w:tcPr>
            <w:tcW w:w="666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１、系统盘（后置）：2 * 960GB 2.5寸 可热插拔SATA SSD（RAID 1，DWPD</w:t>
            </w:r>
            <w:r>
              <w:rPr>
                <w:rFonts w:ascii="宋体" w:cs="Arial"/>
                <w:sz w:val="18"/>
              </w:rPr>
              <w:t>≥</w:t>
            </w:r>
            <w:r>
              <w:rPr>
                <w:rFonts w:ascii="宋体" w:cs="Arial"/>
                <w:sz w:val="18"/>
              </w:rPr>
              <w:t>1,性能等级要求：4K随机写IOPS</w:t>
            </w:r>
            <w:r>
              <w:rPr>
                <w:rFonts w:ascii="宋体" w:cs="Arial"/>
                <w:sz w:val="18"/>
              </w:rPr>
              <w:t>≥</w:t>
            </w:r>
            <w:r>
              <w:rPr>
                <w:rFonts w:ascii="宋体" w:cs="Arial"/>
                <w:sz w:val="18"/>
              </w:rPr>
              <w:t>30,000）</w:t>
            </w:r>
          </w:p>
        </w:tc>
      </w:tr>
      <w:tr w:rsidR="00567249">
        <w:trPr>
          <w:trHeight w:val="284"/>
        </w:trPr>
        <w:tc>
          <w:tcPr>
            <w:tcW w:w="871" w:type="dxa"/>
            <w:vMerge/>
            <w:tcBorders>
              <w:top w:val="nil"/>
              <w:left w:val="single" w:sz="12" w:space="0" w:color="auto"/>
              <w:bottom w:val="single" w:sz="12" w:space="0" w:color="auto"/>
              <w:right w:val="single" w:sz="12" w:space="0" w:color="auto"/>
              <w:tl2br w:val="nil"/>
              <w:tr2bl w:val="nil"/>
            </w:tcBorders>
            <w:noWrap/>
            <w:vAlign w:val="center"/>
          </w:tcPr>
          <w:p w:rsidR="00567249" w:rsidRDefault="00567249">
            <w:pPr>
              <w:rPr>
                <w:rFonts w:hint="eastAsia"/>
              </w:rPr>
            </w:pPr>
          </w:p>
        </w:tc>
        <w:tc>
          <w:tcPr>
            <w:tcW w:w="1060" w:type="dxa"/>
            <w:vMerge/>
            <w:tcBorders>
              <w:top w:val="nil"/>
              <w:left w:val="single" w:sz="12" w:space="0" w:color="auto"/>
              <w:bottom w:val="single" w:sz="12" w:space="0" w:color="auto"/>
              <w:right w:val="single" w:sz="12" w:space="0" w:color="auto"/>
              <w:tl2br w:val="nil"/>
              <w:tr2bl w:val="nil"/>
            </w:tcBorders>
            <w:noWrap/>
            <w:vAlign w:val="center"/>
          </w:tcPr>
          <w:p w:rsidR="00567249" w:rsidRDefault="00567249">
            <w:pPr>
              <w:rPr>
                <w:rFonts w:hint="eastAsia"/>
              </w:rPr>
            </w:pPr>
          </w:p>
        </w:tc>
        <w:tc>
          <w:tcPr>
            <w:tcW w:w="6660"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２、数据盘（前置）：12 * 16TB 3.5寸 SATA  6Gb/s 7.2K rpm 可热插拔HDD</w:t>
            </w:r>
          </w:p>
        </w:tc>
      </w:tr>
      <w:tr w:rsidR="00567249">
        <w:trPr>
          <w:trHeight w:val="464"/>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5</w:t>
            </w:r>
          </w:p>
        </w:tc>
        <w:tc>
          <w:tcPr>
            <w:tcW w:w="1060"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18"/>
                <w:szCs w:val="18"/>
              </w:rPr>
            </w:pPr>
            <w:r>
              <w:rPr>
                <w:rFonts w:ascii="Times New Roman" w:eastAsia="Times New Roman" w:hAnsi="Times New Roman" w:cs="Arial"/>
                <w:color w:val="000000"/>
                <w:sz w:val="18"/>
                <w:szCs w:val="18"/>
              </w:rPr>
              <w:t>背板</w:t>
            </w:r>
          </w:p>
        </w:tc>
        <w:tc>
          <w:tcPr>
            <w:tcW w:w="6660"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１、前置12*3.5寸硬盘背板,要求支持3.5寸SATA HDD类型的数据盘</w:t>
            </w:r>
          </w:p>
          <w:p w:rsidR="00567249" w:rsidRDefault="00C962D6">
            <w:pPr>
              <w:rPr>
                <w:rFonts w:ascii="宋体" w:cs="Arial" w:hint="eastAsia"/>
                <w:color w:val="000000"/>
                <w:sz w:val="18"/>
              </w:rPr>
            </w:pPr>
            <w:r>
              <w:rPr>
                <w:rFonts w:ascii="宋体" w:cs="Arial"/>
                <w:color w:val="000000"/>
                <w:sz w:val="18"/>
              </w:rPr>
              <w:t>２、后置2*2.5寸硬盘背板,要求支持2.5寸 SATA SSD类型的系统盘</w:t>
            </w:r>
          </w:p>
        </w:tc>
      </w:tr>
      <w:tr w:rsidR="00567249">
        <w:trPr>
          <w:trHeight w:val="26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6</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w:t>
            </w:r>
          </w:p>
        </w:tc>
        <w:tc>
          <w:tcPr>
            <w:tcW w:w="666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配置1个4端口千兆自适应电口网卡，3个双端口SFP+万兆光口网卡（满配光模块）</w:t>
            </w:r>
          </w:p>
        </w:tc>
      </w:tr>
      <w:tr w:rsidR="00567249">
        <w:trPr>
          <w:trHeight w:val="26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7</w:t>
            </w:r>
          </w:p>
        </w:tc>
        <w:tc>
          <w:tcPr>
            <w:tcW w:w="1060"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color w:val="000000"/>
                <w:sz w:val="18"/>
              </w:rPr>
              <w:t>PCIE</w:t>
            </w:r>
          </w:p>
        </w:tc>
        <w:tc>
          <w:tcPr>
            <w:tcW w:w="6660"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hint="eastAsia"/>
                <w:color w:val="000000"/>
                <w:sz w:val="18"/>
              </w:rPr>
            </w:pPr>
            <w:r>
              <w:rPr>
                <w:rFonts w:ascii="宋体"/>
                <w:color w:val="000000"/>
                <w:sz w:val="18"/>
              </w:rPr>
              <w:t>支持PCIE4.0标准插槽5个或以上</w:t>
            </w:r>
          </w:p>
        </w:tc>
      </w:tr>
      <w:tr w:rsidR="00567249">
        <w:trPr>
          <w:trHeight w:val="44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8</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阵列卡</w:t>
            </w:r>
          </w:p>
        </w:tc>
        <w:tc>
          <w:tcPr>
            <w:tcW w:w="666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至少配置一张阵列卡，至少配置4G缓存，至少配置8端口，配置超级电容保护，要求能管理当前配置磁盘满配情况下的所有磁盘，支持直通且支持RAID 0/1/10/5/6（要求两种模式能同时工作）</w:t>
            </w:r>
          </w:p>
        </w:tc>
      </w:tr>
      <w:tr w:rsidR="00567249">
        <w:trPr>
          <w:trHeight w:val="44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9</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管理</w:t>
            </w:r>
          </w:p>
        </w:tc>
        <w:tc>
          <w:tcPr>
            <w:tcW w:w="666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能够实时监控各部件模块，支持故障告警、硬件日志收集、远程IP KVM、虚拟介质、远程开关机及远程控制台等功能</w:t>
            </w:r>
          </w:p>
        </w:tc>
      </w:tr>
      <w:tr w:rsidR="00567249">
        <w:trPr>
          <w:trHeight w:val="26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10</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风扇</w:t>
            </w:r>
          </w:p>
        </w:tc>
        <w:tc>
          <w:tcPr>
            <w:tcW w:w="666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全冗余、热插拨</w:t>
            </w:r>
          </w:p>
        </w:tc>
      </w:tr>
      <w:tr w:rsidR="00567249">
        <w:trPr>
          <w:trHeight w:val="674"/>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11</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电源</w:t>
            </w:r>
          </w:p>
        </w:tc>
        <w:tc>
          <w:tcPr>
            <w:tcW w:w="666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满配热插拨全冗余电源模块，电源功率需满足服务器的最大负载要求(满足服务器满配内存、满配数据硬盘、满配PCIe卡情况下的功率需求），且单个电源故障场景下另一个正常电源可以满足服务器工作需求，单个电源模块功率</w:t>
            </w:r>
            <w:r>
              <w:rPr>
                <w:rFonts w:ascii="宋体" w:cs="Arial"/>
                <w:sz w:val="18"/>
              </w:rPr>
              <w:t>≥</w:t>
            </w:r>
            <w:r>
              <w:rPr>
                <w:rFonts w:ascii="宋体" w:cs="Arial"/>
                <w:sz w:val="18"/>
              </w:rPr>
              <w:t>900W（铂金级，交流），并同时配置C13/C14电源线</w:t>
            </w:r>
          </w:p>
        </w:tc>
      </w:tr>
      <w:tr w:rsidR="00567249">
        <w:trPr>
          <w:trHeight w:val="26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12</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配件</w:t>
            </w:r>
          </w:p>
        </w:tc>
        <w:tc>
          <w:tcPr>
            <w:tcW w:w="666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安装滑道、电源线</w:t>
            </w:r>
          </w:p>
        </w:tc>
      </w:tr>
      <w:tr w:rsidR="00567249">
        <w:trPr>
          <w:trHeight w:val="44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13</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兼容性要求</w:t>
            </w:r>
          </w:p>
        </w:tc>
        <w:tc>
          <w:tcPr>
            <w:tcW w:w="666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整机及配件均需支持银河麒麟高级服务器操作系统（鲲鹏版）V10，统信服务器操作系统（鲲鹏版）V20，需支持以下虚拟化软件：紫光云Unicloud Usphere VMS企业版及云宏CNware Winsphere</w:t>
            </w:r>
          </w:p>
        </w:tc>
      </w:tr>
      <w:tr w:rsidR="00567249">
        <w:trPr>
          <w:trHeight w:val="26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14</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维保要求</w:t>
            </w:r>
          </w:p>
        </w:tc>
        <w:tc>
          <w:tcPr>
            <w:tcW w:w="666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提供5年7*24*4硬件维保服务（包括硬盘不返还）</w:t>
            </w:r>
          </w:p>
        </w:tc>
      </w:tr>
      <w:tr w:rsidR="00567249">
        <w:trPr>
          <w:trHeight w:val="914"/>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15</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其它要求</w:t>
            </w:r>
          </w:p>
        </w:tc>
        <w:tc>
          <w:tcPr>
            <w:tcW w:w="6660"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1、为保证产品质量禁止使用非制造商原厂配件，所有产品验收时必须提供制造商原厂配置及供货清单；</w:t>
            </w:r>
          </w:p>
          <w:p w:rsidR="00567249" w:rsidRDefault="00C962D6">
            <w:pPr>
              <w:rPr>
                <w:rFonts w:ascii="宋体" w:cs="Arial" w:hint="eastAsia"/>
                <w:sz w:val="18"/>
              </w:rPr>
            </w:pPr>
            <w:r>
              <w:rPr>
                <w:rFonts w:ascii="宋体" w:cs="Arial"/>
                <w:sz w:val="18"/>
              </w:rPr>
              <w:t>2、提供的服务器配置需满足如下需求：基于当前配置，后期扩容上述配置中涉及的内存、数据硬盘及PCIe卡配件至满配时不需要额外添加或更换所扩容配件以外的其它配件</w:t>
            </w:r>
          </w:p>
          <w:p w:rsidR="00567249" w:rsidRDefault="00C962D6">
            <w:pPr>
              <w:rPr>
                <w:rFonts w:ascii="宋体" w:cs="Arial" w:hint="eastAsia"/>
                <w:sz w:val="18"/>
              </w:rPr>
            </w:pPr>
            <w:r>
              <w:rPr>
                <w:rFonts w:ascii="宋体" w:cs="Arial"/>
                <w:sz w:val="18"/>
              </w:rPr>
              <w:t>3、在上述已有配置的情况下，额外支持至少1张标准PCIe卡的扩容</w:t>
            </w:r>
          </w:p>
        </w:tc>
      </w:tr>
    </w:tbl>
    <w:p w:rsidR="00567249" w:rsidRDefault="00C962D6">
      <w:pPr>
        <w:ind w:firstLine="420"/>
        <w:rPr>
          <w:rFonts w:ascii="宋体" w:hint="eastAsia"/>
          <w:bCs/>
          <w:sz w:val="24"/>
          <w:szCs w:val="24"/>
        </w:rPr>
      </w:pPr>
      <w:r>
        <w:rPr>
          <w:rFonts w:ascii="宋体" w:hint="eastAsia"/>
          <w:bCs/>
          <w:sz w:val="24"/>
          <w:szCs w:val="24"/>
        </w:rPr>
        <w:lastRenderedPageBreak/>
        <w:t>注：以上配置为整机配置，采购时</w:t>
      </w:r>
      <w:r>
        <w:rPr>
          <w:rFonts w:ascii="宋体"/>
          <w:bCs/>
          <w:sz w:val="24"/>
          <w:szCs w:val="24"/>
        </w:rPr>
        <w:t>比选</w:t>
      </w:r>
      <w:r>
        <w:rPr>
          <w:rFonts w:ascii="宋体" w:hint="eastAsia"/>
          <w:bCs/>
          <w:sz w:val="24"/>
          <w:szCs w:val="24"/>
        </w:rPr>
        <w:t>人可根据具体项目需求进行配件调换，单价以</w:t>
      </w:r>
      <w:r>
        <w:rPr>
          <w:rFonts w:ascii="宋体"/>
          <w:bCs/>
          <w:sz w:val="24"/>
          <w:szCs w:val="24"/>
        </w:rPr>
        <w:t>参选</w:t>
      </w:r>
      <w:r>
        <w:rPr>
          <w:rFonts w:ascii="宋体" w:hint="eastAsia"/>
          <w:bCs/>
          <w:sz w:val="24"/>
          <w:szCs w:val="24"/>
        </w:rPr>
        <w:t>人</w:t>
      </w:r>
      <w:r>
        <w:rPr>
          <w:rFonts w:ascii="宋体"/>
          <w:bCs/>
          <w:sz w:val="24"/>
          <w:szCs w:val="24"/>
        </w:rPr>
        <w:t>以下</w:t>
      </w:r>
      <w:r>
        <w:rPr>
          <w:rFonts w:ascii="宋体" w:hint="eastAsia"/>
          <w:bCs/>
          <w:sz w:val="24"/>
          <w:szCs w:val="24"/>
        </w:rPr>
        <w:t>配件清单报价进行计算（增加配件和减少配件按配件单价进行）。</w:t>
      </w:r>
    </w:p>
    <w:p w:rsidR="00567249" w:rsidRDefault="00C962D6">
      <w:pPr>
        <w:spacing w:line="360" w:lineRule="auto"/>
        <w:jc w:val="center"/>
        <w:rPr>
          <w:rFonts w:ascii="宋体" w:hint="eastAsia"/>
          <w:b/>
          <w:sz w:val="21"/>
          <w:szCs w:val="21"/>
        </w:rPr>
      </w:pPr>
      <w:r>
        <w:rPr>
          <w:rFonts w:ascii="宋体"/>
          <w:b/>
          <w:sz w:val="21"/>
          <w:szCs w:val="21"/>
        </w:rPr>
        <w:t>（2）配件</w:t>
      </w:r>
    </w:p>
    <w:tbl>
      <w:tblPr>
        <w:tblW w:w="8591" w:type="dxa"/>
        <w:tblLook w:val="0000"/>
      </w:tblPr>
      <w:tblGrid>
        <w:gridCol w:w="862"/>
        <w:gridCol w:w="1070"/>
        <w:gridCol w:w="4279"/>
        <w:gridCol w:w="2380"/>
      </w:tblGrid>
      <w:tr w:rsidR="00567249">
        <w:trPr>
          <w:trHeight w:val="284"/>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条款号</w:t>
            </w:r>
          </w:p>
        </w:tc>
        <w:tc>
          <w:tcPr>
            <w:tcW w:w="1070"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配件项</w:t>
            </w:r>
          </w:p>
        </w:tc>
        <w:tc>
          <w:tcPr>
            <w:tcW w:w="4279"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参数要求</w:t>
            </w:r>
          </w:p>
        </w:tc>
        <w:tc>
          <w:tcPr>
            <w:tcW w:w="2380"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说明</w:t>
            </w:r>
          </w:p>
        </w:tc>
      </w:tr>
      <w:tr w:rsidR="00567249">
        <w:trPr>
          <w:trHeight w:val="44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1</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硬盘一</w:t>
            </w:r>
          </w:p>
        </w:tc>
        <w:tc>
          <w:tcPr>
            <w:tcW w:w="4279"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960GB 2.5寸 可热插拔SATA SSD（RAID1,DWPD</w:t>
            </w:r>
            <w:r>
              <w:rPr>
                <w:rFonts w:ascii="宋体" w:cs="Arial"/>
                <w:sz w:val="18"/>
              </w:rPr>
              <w:t>≥</w:t>
            </w:r>
            <w:r>
              <w:rPr>
                <w:rFonts w:ascii="宋体" w:cs="Arial"/>
                <w:sz w:val="18"/>
              </w:rPr>
              <w:t>1,性能等级要求：4K随机写IOPS</w:t>
            </w:r>
            <w:r>
              <w:rPr>
                <w:rFonts w:ascii="宋体" w:cs="Arial"/>
                <w:sz w:val="18"/>
              </w:rPr>
              <w:t>≥</w:t>
            </w:r>
            <w:r>
              <w:rPr>
                <w:rFonts w:ascii="宋体" w:cs="Arial"/>
                <w:sz w:val="18"/>
              </w:rPr>
              <w:t>30,000）</w:t>
            </w:r>
          </w:p>
        </w:tc>
        <w:tc>
          <w:tcPr>
            <w:tcW w:w="23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要求与以上整机配置中的系统盘一致</w:t>
            </w:r>
          </w:p>
        </w:tc>
      </w:tr>
      <w:tr w:rsidR="00567249">
        <w:trPr>
          <w:trHeight w:val="44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2</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硬盘二</w:t>
            </w:r>
          </w:p>
        </w:tc>
        <w:tc>
          <w:tcPr>
            <w:tcW w:w="4279"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16TB 3.5寸 SATA  6Gb/s 7.2K rpm 可热插拔HDD</w:t>
            </w:r>
          </w:p>
        </w:tc>
        <w:tc>
          <w:tcPr>
            <w:tcW w:w="23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要求与以上整机配置中的数据盘一致</w:t>
            </w:r>
          </w:p>
        </w:tc>
      </w:tr>
      <w:tr w:rsidR="00567249">
        <w:trPr>
          <w:trHeight w:val="44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3</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内存一</w:t>
            </w:r>
          </w:p>
        </w:tc>
        <w:tc>
          <w:tcPr>
            <w:tcW w:w="4279"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32GB DDR4 ECC RDIMM 3200</w:t>
            </w:r>
          </w:p>
        </w:tc>
        <w:tc>
          <w:tcPr>
            <w:tcW w:w="23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要求与以上整机配置中的内存一致</w:t>
            </w:r>
          </w:p>
        </w:tc>
      </w:tr>
      <w:tr w:rsidR="00567249">
        <w:trPr>
          <w:trHeight w:val="44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4</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内存二</w:t>
            </w:r>
          </w:p>
        </w:tc>
        <w:tc>
          <w:tcPr>
            <w:tcW w:w="4279"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64GB DDR4 ECC RDIMM 3200</w:t>
            </w:r>
          </w:p>
        </w:tc>
        <w:tc>
          <w:tcPr>
            <w:tcW w:w="23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5</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阵列卡一</w:t>
            </w:r>
          </w:p>
        </w:tc>
        <w:tc>
          <w:tcPr>
            <w:tcW w:w="4279"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至少配置4G缓存，至少配置8端口，配置超级电容保护，支持直通且支持RAID 0/1/10/5/6（要求两种模式能同时工作）</w:t>
            </w:r>
          </w:p>
        </w:tc>
        <w:tc>
          <w:tcPr>
            <w:tcW w:w="23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要求与以上整机配置中的阵列卡一致</w:t>
            </w:r>
          </w:p>
        </w:tc>
      </w:tr>
      <w:tr w:rsidR="00567249">
        <w:trPr>
          <w:trHeight w:val="44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6</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阵列卡二</w:t>
            </w:r>
          </w:p>
        </w:tc>
        <w:tc>
          <w:tcPr>
            <w:tcW w:w="4279"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配置2G缓存，8端口，配置超级电容保护，支持直通且支持RAID 0/1/10/5/6（要求两种模式能同时工作）</w:t>
            </w:r>
          </w:p>
        </w:tc>
        <w:tc>
          <w:tcPr>
            <w:tcW w:w="23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7</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网卡一</w:t>
            </w:r>
          </w:p>
        </w:tc>
        <w:tc>
          <w:tcPr>
            <w:tcW w:w="4279"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双端口SFP+万兆光口网卡（满配光模块）</w:t>
            </w:r>
          </w:p>
        </w:tc>
        <w:tc>
          <w:tcPr>
            <w:tcW w:w="23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要求与以上整机配置中的万兆光口网卡一致</w:t>
            </w:r>
          </w:p>
        </w:tc>
      </w:tr>
      <w:tr w:rsidR="00567249">
        <w:trPr>
          <w:trHeight w:val="674"/>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8</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网卡二</w:t>
            </w:r>
          </w:p>
        </w:tc>
        <w:tc>
          <w:tcPr>
            <w:tcW w:w="4279"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双端口SFP28 25G光口网卡（满配25G SFP28光模块）</w:t>
            </w:r>
          </w:p>
        </w:tc>
        <w:tc>
          <w:tcPr>
            <w:tcW w:w="23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674"/>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9</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HBA卡</w:t>
            </w:r>
          </w:p>
        </w:tc>
        <w:tc>
          <w:tcPr>
            <w:tcW w:w="4279"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32G双端口HBA卡（含模块）</w:t>
            </w:r>
          </w:p>
        </w:tc>
        <w:tc>
          <w:tcPr>
            <w:tcW w:w="23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sz w:val="18"/>
              </w:rPr>
              <w:t>要求支持以上整机配置并且满足其兼容性要求</w:t>
            </w:r>
          </w:p>
        </w:tc>
      </w:tr>
      <w:tr w:rsidR="00567249">
        <w:trPr>
          <w:trHeight w:val="44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10</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电源</w:t>
            </w:r>
          </w:p>
        </w:tc>
        <w:tc>
          <w:tcPr>
            <w:tcW w:w="4279"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2000W（铂金级，交流）</w:t>
            </w:r>
          </w:p>
        </w:tc>
        <w:tc>
          <w:tcPr>
            <w:tcW w:w="23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26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11</w:t>
            </w:r>
          </w:p>
        </w:tc>
        <w:tc>
          <w:tcPr>
            <w:tcW w:w="7729" w:type="dxa"/>
            <w:gridSpan w:val="3"/>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以上配件要求原厂供货，原厂维保，维保时间要求同本次采购的主机。</w:t>
            </w:r>
          </w:p>
        </w:tc>
      </w:tr>
    </w:tbl>
    <w:p w:rsidR="00567249" w:rsidRDefault="00567249">
      <w:pPr>
        <w:spacing w:line="360" w:lineRule="auto"/>
        <w:jc w:val="center"/>
        <w:rPr>
          <w:rFonts w:ascii="宋体" w:hint="eastAsia"/>
          <w:b/>
          <w:sz w:val="21"/>
          <w:szCs w:val="21"/>
        </w:rPr>
      </w:pPr>
    </w:p>
    <w:p w:rsidR="00567249" w:rsidRDefault="00C962D6">
      <w:pPr>
        <w:spacing w:line="360" w:lineRule="auto"/>
        <w:jc w:val="center"/>
        <w:rPr>
          <w:rFonts w:ascii="宋体" w:hint="eastAsia"/>
          <w:b/>
          <w:sz w:val="21"/>
          <w:szCs w:val="21"/>
        </w:rPr>
      </w:pPr>
      <w:r>
        <w:rPr>
          <w:rFonts w:ascii="宋体"/>
          <w:b/>
          <w:sz w:val="21"/>
          <w:szCs w:val="21"/>
        </w:rPr>
        <w:t>2023年服务器采购项目</w:t>
      </w:r>
      <w:r>
        <w:rPr>
          <w:rFonts w:ascii="宋体" w:hint="eastAsia"/>
          <w:b/>
          <w:sz w:val="21"/>
          <w:szCs w:val="21"/>
        </w:rPr>
        <w:t>标包</w:t>
      </w:r>
      <w:r>
        <w:rPr>
          <w:rFonts w:ascii="宋体"/>
          <w:b/>
          <w:sz w:val="21"/>
          <w:szCs w:val="21"/>
        </w:rPr>
        <w:t>五</w:t>
      </w:r>
    </w:p>
    <w:p w:rsidR="00567249" w:rsidRDefault="00C962D6">
      <w:pPr>
        <w:spacing w:line="360" w:lineRule="auto"/>
        <w:jc w:val="center"/>
        <w:rPr>
          <w:rFonts w:ascii="宋体" w:hint="eastAsia"/>
          <w:b/>
          <w:sz w:val="21"/>
          <w:szCs w:val="21"/>
        </w:rPr>
      </w:pPr>
      <w:r>
        <w:rPr>
          <w:rFonts w:ascii="宋体"/>
          <w:b/>
          <w:sz w:val="21"/>
          <w:szCs w:val="21"/>
        </w:rPr>
        <w:t>（1）整机</w:t>
      </w:r>
    </w:p>
    <w:tbl>
      <w:tblPr>
        <w:tblW w:w="8532" w:type="dxa"/>
        <w:tblLook w:val="0000"/>
      </w:tblPr>
      <w:tblGrid>
        <w:gridCol w:w="861"/>
        <w:gridCol w:w="1080"/>
        <w:gridCol w:w="6591"/>
      </w:tblGrid>
      <w:tr w:rsidR="00567249">
        <w:trPr>
          <w:trHeight w:val="26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left"/>
              <w:rPr>
                <w:rFonts w:ascii="宋体" w:cs="Arial" w:hint="eastAsia"/>
                <w:color w:val="000000"/>
                <w:sz w:val="21"/>
              </w:rPr>
            </w:pPr>
            <w:r>
              <w:rPr>
                <w:rFonts w:ascii="宋体" w:cs="宋体" w:hint="eastAsia"/>
                <w:b/>
                <w:bCs/>
                <w:kern w:val="0"/>
                <w:sz w:val="21"/>
                <w:szCs w:val="21"/>
              </w:rPr>
              <w:t>条款号</w:t>
            </w:r>
          </w:p>
        </w:tc>
        <w:tc>
          <w:tcPr>
            <w:tcW w:w="1080"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宋体" w:hint="eastAsia"/>
                <w:b/>
                <w:bCs/>
                <w:kern w:val="0"/>
                <w:sz w:val="21"/>
                <w:szCs w:val="21"/>
              </w:rPr>
              <w:t>类别</w:t>
            </w:r>
          </w:p>
        </w:tc>
        <w:tc>
          <w:tcPr>
            <w:tcW w:w="659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left"/>
              <w:rPr>
                <w:rFonts w:ascii="宋体" w:cs="Arial" w:hint="eastAsia"/>
                <w:color w:val="000000"/>
                <w:sz w:val="18"/>
              </w:rPr>
            </w:pPr>
            <w:r>
              <w:rPr>
                <w:rFonts w:ascii="宋体" w:cs="宋体" w:hint="eastAsia"/>
                <w:b/>
                <w:bCs/>
                <w:kern w:val="0"/>
                <w:sz w:val="21"/>
                <w:szCs w:val="21"/>
              </w:rPr>
              <w:t>技术规格要求</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w:t>
            </w:r>
          </w:p>
        </w:tc>
        <w:tc>
          <w:tcPr>
            <w:tcW w:w="10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物理参数</w:t>
            </w:r>
          </w:p>
        </w:tc>
        <w:tc>
          <w:tcPr>
            <w:tcW w:w="6591" w:type="dxa"/>
            <w:tcBorders>
              <w:top w:val="nil"/>
              <w:left w:val="nil"/>
              <w:bottom w:val="single" w:sz="12" w:space="0" w:color="auto"/>
              <w:right w:val="single" w:sz="12" w:space="0" w:color="auto"/>
              <w:tl2br w:val="nil"/>
              <w:tr2bl w:val="nil"/>
            </w:tcBorders>
            <w:noWrap/>
            <w:vAlign w:val="center"/>
          </w:tcPr>
          <w:p w:rsidR="00567249" w:rsidRDefault="00C962D6">
            <w:pPr>
              <w:jc w:val="left"/>
              <w:rPr>
                <w:rFonts w:ascii="宋体" w:cs="Arial" w:hint="eastAsia"/>
                <w:sz w:val="18"/>
              </w:rPr>
            </w:pPr>
            <w:r>
              <w:rPr>
                <w:rFonts w:ascii="宋体" w:cs="Arial"/>
                <w:sz w:val="18"/>
              </w:rPr>
              <w:t>2路机架式PC服务器(2U)</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2</w:t>
            </w:r>
          </w:p>
        </w:tc>
        <w:tc>
          <w:tcPr>
            <w:tcW w:w="10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CPU</w:t>
            </w:r>
          </w:p>
        </w:tc>
        <w:tc>
          <w:tcPr>
            <w:tcW w:w="6591"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2 * 鲲鹏920 5250(48C/2.6GHz)</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3</w:t>
            </w:r>
          </w:p>
        </w:tc>
        <w:tc>
          <w:tcPr>
            <w:tcW w:w="10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w:t>
            </w:r>
          </w:p>
        </w:tc>
        <w:tc>
          <w:tcPr>
            <w:tcW w:w="659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8 * 32GB DDR4 ECC RDIMM 3200，最大支持32个内存扩展插槽</w:t>
            </w:r>
          </w:p>
        </w:tc>
      </w:tr>
      <w:tr w:rsidR="00567249">
        <w:trPr>
          <w:trHeight w:val="416"/>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4</w:t>
            </w:r>
          </w:p>
        </w:tc>
        <w:tc>
          <w:tcPr>
            <w:tcW w:w="1080"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18"/>
                <w:szCs w:val="18"/>
              </w:rPr>
            </w:pPr>
            <w:r>
              <w:rPr>
                <w:rFonts w:ascii="Times New Roman" w:eastAsia="Times New Roman" w:hAnsi="Times New Roman" w:cs="Arial"/>
                <w:color w:val="000000"/>
                <w:sz w:val="18"/>
                <w:szCs w:val="18"/>
              </w:rPr>
              <w:t>硬盘</w:t>
            </w:r>
          </w:p>
        </w:tc>
        <w:tc>
          <w:tcPr>
            <w:tcW w:w="659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1、系统盘（前置）：2 * 960GB 2.5寸 可热插拔SATA SSD（RAID1,DWPD</w:t>
            </w:r>
            <w:r>
              <w:rPr>
                <w:rFonts w:ascii="宋体" w:cs="Arial"/>
                <w:sz w:val="18"/>
              </w:rPr>
              <w:t>≥</w:t>
            </w:r>
            <w:r>
              <w:rPr>
                <w:rFonts w:ascii="宋体" w:cs="Arial"/>
                <w:sz w:val="18"/>
              </w:rPr>
              <w:t>1,性能等级要求：4K随机写IOPS</w:t>
            </w:r>
            <w:r>
              <w:rPr>
                <w:rFonts w:ascii="宋体" w:cs="Arial"/>
                <w:sz w:val="18"/>
              </w:rPr>
              <w:t>≥</w:t>
            </w:r>
            <w:r>
              <w:rPr>
                <w:rFonts w:ascii="宋体" w:cs="Arial"/>
                <w:sz w:val="18"/>
              </w:rPr>
              <w:t>30,000）</w:t>
            </w:r>
          </w:p>
          <w:p w:rsidR="00567249" w:rsidRDefault="00C962D6">
            <w:pPr>
              <w:rPr>
                <w:rFonts w:ascii="宋体" w:cs="Arial" w:hint="eastAsia"/>
                <w:sz w:val="18"/>
              </w:rPr>
            </w:pPr>
            <w:r>
              <w:rPr>
                <w:rFonts w:ascii="宋体" w:cs="Arial"/>
                <w:sz w:val="18"/>
              </w:rPr>
              <w:t>2、缓存盘（后置）：2 * 3.2TB 2.5寸 PCIe4.0*4 可热插拔 NVMe SSD（DWPD</w:t>
            </w:r>
            <w:r>
              <w:rPr>
                <w:rFonts w:ascii="宋体" w:cs="Arial"/>
                <w:sz w:val="18"/>
              </w:rPr>
              <w:t>≥</w:t>
            </w:r>
            <w:r>
              <w:rPr>
                <w:rFonts w:ascii="宋体" w:cs="Arial"/>
                <w:sz w:val="18"/>
              </w:rPr>
              <w:t>3，性能等级要求:4K随机写IOPS&gt;100,000）</w:t>
            </w:r>
          </w:p>
          <w:p w:rsidR="00567249" w:rsidRDefault="00C962D6">
            <w:pPr>
              <w:rPr>
                <w:rFonts w:ascii="宋体" w:cs="Arial" w:hint="eastAsia"/>
                <w:sz w:val="18"/>
              </w:rPr>
            </w:pPr>
            <w:r>
              <w:rPr>
                <w:rFonts w:ascii="宋体" w:cs="Arial"/>
                <w:sz w:val="18"/>
              </w:rPr>
              <w:t>3、数据盘（前置）：8 * 3.84TB 2.5寸 可热插拔SATA SSD（读写均衡型，DWPD</w:t>
            </w:r>
            <w:r>
              <w:rPr>
                <w:rFonts w:ascii="宋体" w:cs="Arial"/>
                <w:sz w:val="18"/>
              </w:rPr>
              <w:t>≥</w:t>
            </w:r>
            <w:r>
              <w:rPr>
                <w:rFonts w:ascii="宋体" w:cs="Arial"/>
                <w:sz w:val="18"/>
              </w:rPr>
              <w:t>3,</w:t>
            </w:r>
            <w:r>
              <w:rPr>
                <w:rFonts w:ascii="宋体" w:cs="Arial"/>
                <w:sz w:val="18"/>
              </w:rPr>
              <w:lastRenderedPageBreak/>
              <w:t>性能等级要求:4K随机写IOPS</w:t>
            </w:r>
            <w:r>
              <w:rPr>
                <w:rFonts w:ascii="宋体" w:cs="Arial"/>
                <w:sz w:val="18"/>
              </w:rPr>
              <w:t>≥</w:t>
            </w:r>
            <w:r>
              <w:rPr>
                <w:rFonts w:ascii="宋体" w:cs="Arial"/>
                <w:sz w:val="18"/>
              </w:rPr>
              <w:t>30,000）</w:t>
            </w:r>
          </w:p>
        </w:tc>
      </w:tr>
      <w:tr w:rsidR="00567249">
        <w:trPr>
          <w:trHeight w:val="46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lastRenderedPageBreak/>
              <w:t>5</w:t>
            </w:r>
          </w:p>
        </w:tc>
        <w:tc>
          <w:tcPr>
            <w:tcW w:w="1080"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18"/>
                <w:szCs w:val="18"/>
              </w:rPr>
            </w:pPr>
            <w:r>
              <w:rPr>
                <w:rFonts w:ascii="Times New Roman" w:eastAsia="Times New Roman" w:hAnsi="Times New Roman" w:cs="Arial"/>
                <w:color w:val="000000"/>
                <w:sz w:val="18"/>
                <w:szCs w:val="18"/>
              </w:rPr>
              <w:t>背板</w:t>
            </w:r>
          </w:p>
        </w:tc>
        <w:tc>
          <w:tcPr>
            <w:tcW w:w="659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1、后置4*2.5寸硬盘背板，要求支持4块2.5寸 PCIe4.0*4 可热插拔 NVMe SSD硬盘</w:t>
            </w:r>
          </w:p>
          <w:p w:rsidR="00567249" w:rsidRDefault="00C962D6">
            <w:pPr>
              <w:rPr>
                <w:rFonts w:ascii="宋体" w:cs="Arial" w:hint="eastAsia"/>
                <w:color w:val="000000"/>
                <w:sz w:val="18"/>
              </w:rPr>
            </w:pPr>
            <w:r>
              <w:rPr>
                <w:rFonts w:ascii="宋体" w:cs="Arial"/>
                <w:color w:val="000000"/>
                <w:sz w:val="18"/>
              </w:rPr>
              <w:t>2、前置25*2.5寸硬盘背板，要求支持25块2.5寸可热插拔SATA SSD硬盘</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6</w:t>
            </w:r>
          </w:p>
        </w:tc>
        <w:tc>
          <w:tcPr>
            <w:tcW w:w="1080"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18"/>
                <w:szCs w:val="18"/>
              </w:rPr>
            </w:pPr>
            <w:r>
              <w:rPr>
                <w:rFonts w:ascii="Times New Roman" w:eastAsia="Times New Roman" w:hAnsi="Times New Roman" w:cs="Arial"/>
                <w:color w:val="000000"/>
                <w:sz w:val="18"/>
                <w:szCs w:val="18"/>
              </w:rPr>
              <w:t>网卡</w:t>
            </w:r>
          </w:p>
        </w:tc>
        <w:tc>
          <w:tcPr>
            <w:tcW w:w="6591"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配置1个4端口千兆自适应电口网卡，3个双端口SFP+万兆光口网卡（满配光模块）</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7</w:t>
            </w:r>
          </w:p>
        </w:tc>
        <w:tc>
          <w:tcPr>
            <w:tcW w:w="1080"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color w:val="000000"/>
                <w:sz w:val="18"/>
              </w:rPr>
              <w:t>PCIE</w:t>
            </w:r>
          </w:p>
        </w:tc>
        <w:tc>
          <w:tcPr>
            <w:tcW w:w="659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支持PCIE4.0标准插槽6个或以上</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8</w:t>
            </w:r>
          </w:p>
        </w:tc>
        <w:tc>
          <w:tcPr>
            <w:tcW w:w="10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阵列卡</w:t>
            </w:r>
          </w:p>
        </w:tc>
        <w:tc>
          <w:tcPr>
            <w:tcW w:w="6591"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hint="eastAsia"/>
                <w:sz w:val="18"/>
              </w:rPr>
            </w:pPr>
            <w:r>
              <w:rPr>
                <w:rFonts w:ascii="宋体"/>
                <w:sz w:val="18"/>
              </w:rPr>
              <w:t>阵列卡*1，至少配置4G缓存，至少配置16端口，配置超级电容保护，要求能管理前置25块2.5寸可热插拔SATA SSD硬盘，支持直通且支持RAID 0/1/10/5/6（要求两种模式能同时工作）</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9</w:t>
            </w:r>
          </w:p>
        </w:tc>
        <w:tc>
          <w:tcPr>
            <w:tcW w:w="10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管理</w:t>
            </w:r>
          </w:p>
        </w:tc>
        <w:tc>
          <w:tcPr>
            <w:tcW w:w="6591"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能够实时监控各部件模块，支持故障告警、硬件日志收集、远程IP KVM、虚拟介质、远程开关机及远程控制台等功能</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10</w:t>
            </w:r>
          </w:p>
        </w:tc>
        <w:tc>
          <w:tcPr>
            <w:tcW w:w="10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风扇</w:t>
            </w:r>
          </w:p>
        </w:tc>
        <w:tc>
          <w:tcPr>
            <w:tcW w:w="6591"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全冗余、热插拨</w:t>
            </w:r>
          </w:p>
        </w:tc>
      </w:tr>
      <w:tr w:rsidR="00567249">
        <w:trPr>
          <w:trHeight w:val="67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11</w:t>
            </w:r>
          </w:p>
        </w:tc>
        <w:tc>
          <w:tcPr>
            <w:tcW w:w="10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电源</w:t>
            </w:r>
          </w:p>
        </w:tc>
        <w:tc>
          <w:tcPr>
            <w:tcW w:w="6591"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满配热插拨全冗余电源模块，电源功率需满足服务器的最大负载要求(满足服务器满配内存、满配数据硬盘、满配PCIe卡情况下的功率需求），且单个电源故障场景下另一个正常电源可以满足服务器工作需求，单个电源模块功率</w:t>
            </w:r>
            <w:r>
              <w:rPr>
                <w:rFonts w:ascii="宋体" w:cs="Arial"/>
                <w:sz w:val="18"/>
              </w:rPr>
              <w:t>≥</w:t>
            </w:r>
            <w:r>
              <w:rPr>
                <w:rFonts w:ascii="宋体" w:cs="Arial"/>
                <w:sz w:val="18"/>
              </w:rPr>
              <w:t>900W（铂金级，交流），并同时配置C13/C14电源线</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12</w:t>
            </w:r>
          </w:p>
        </w:tc>
        <w:tc>
          <w:tcPr>
            <w:tcW w:w="10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配件</w:t>
            </w:r>
          </w:p>
        </w:tc>
        <w:tc>
          <w:tcPr>
            <w:tcW w:w="6591"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安装滑道、电源线</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13</w:t>
            </w:r>
          </w:p>
        </w:tc>
        <w:tc>
          <w:tcPr>
            <w:tcW w:w="10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兼容性要求</w:t>
            </w:r>
          </w:p>
        </w:tc>
        <w:tc>
          <w:tcPr>
            <w:tcW w:w="6591"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整机及配件均需支持银河麒麟高级服务器操作系统（鲲鹏版）V10，统信服务器操作系统（鲲鹏版）V20</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14</w:t>
            </w:r>
          </w:p>
        </w:tc>
        <w:tc>
          <w:tcPr>
            <w:tcW w:w="10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维保要求</w:t>
            </w:r>
          </w:p>
        </w:tc>
        <w:tc>
          <w:tcPr>
            <w:tcW w:w="6591"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提供5年7*24*4硬件维保服务（包括硬盘不返还）</w:t>
            </w:r>
          </w:p>
        </w:tc>
      </w:tr>
      <w:tr w:rsidR="00567249">
        <w:trPr>
          <w:trHeight w:val="89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15</w:t>
            </w:r>
          </w:p>
        </w:tc>
        <w:tc>
          <w:tcPr>
            <w:tcW w:w="10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其它要求</w:t>
            </w:r>
          </w:p>
        </w:tc>
        <w:tc>
          <w:tcPr>
            <w:tcW w:w="6591"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hint="eastAsia"/>
                <w:sz w:val="18"/>
              </w:rPr>
            </w:pPr>
            <w:r>
              <w:rPr>
                <w:rFonts w:ascii="宋体"/>
                <w:color w:val="000000"/>
                <w:sz w:val="18"/>
              </w:rPr>
              <w:t>1、为保证产品质量禁止使用非制造商原厂配件，所有产品验收时必须提供制造商原厂配置及供货清单；</w:t>
            </w:r>
            <w:r>
              <w:rPr>
                <w:rFonts w:ascii="宋体"/>
                <w:color w:val="000000"/>
                <w:sz w:val="18"/>
              </w:rPr>
              <w:br/>
            </w:r>
            <w:r>
              <w:rPr>
                <w:rFonts w:ascii="宋体"/>
                <w:sz w:val="18"/>
              </w:rPr>
              <w:t>2、提供的服务器配置需满足如下需求：基于当前配置，后期扩容上述配置中涉及的内存、硬盘及PCIe卡配件至满配时不需要额外添加或更换所扩容配件以外的其它配件</w:t>
            </w:r>
            <w:r>
              <w:rPr>
                <w:rFonts w:ascii="宋体"/>
                <w:sz w:val="18"/>
              </w:rPr>
              <w:br/>
              <w:t>3、在上述已有配置的情况下，额外支持至少2张标准PCIe卡的扩容</w:t>
            </w:r>
          </w:p>
        </w:tc>
      </w:tr>
    </w:tbl>
    <w:p w:rsidR="00567249" w:rsidRDefault="00C962D6">
      <w:pPr>
        <w:ind w:firstLine="420"/>
        <w:rPr>
          <w:rFonts w:ascii="宋体" w:hint="eastAsia"/>
          <w:bCs/>
          <w:sz w:val="24"/>
          <w:szCs w:val="24"/>
        </w:rPr>
      </w:pPr>
      <w:r>
        <w:rPr>
          <w:rFonts w:ascii="宋体" w:hint="eastAsia"/>
          <w:bCs/>
          <w:sz w:val="24"/>
          <w:szCs w:val="24"/>
        </w:rPr>
        <w:t>注：以上配置为整机配置，采购时</w:t>
      </w:r>
      <w:r>
        <w:rPr>
          <w:rFonts w:ascii="宋体"/>
          <w:bCs/>
          <w:sz w:val="24"/>
          <w:szCs w:val="24"/>
        </w:rPr>
        <w:t>比选</w:t>
      </w:r>
      <w:r>
        <w:rPr>
          <w:rFonts w:ascii="宋体" w:hint="eastAsia"/>
          <w:bCs/>
          <w:sz w:val="24"/>
          <w:szCs w:val="24"/>
        </w:rPr>
        <w:t>人可根据具体项目需求进行配件调换，单价以</w:t>
      </w:r>
      <w:r>
        <w:rPr>
          <w:rFonts w:ascii="宋体"/>
          <w:bCs/>
          <w:sz w:val="24"/>
          <w:szCs w:val="24"/>
        </w:rPr>
        <w:t>参选</w:t>
      </w:r>
      <w:r>
        <w:rPr>
          <w:rFonts w:ascii="宋体" w:hint="eastAsia"/>
          <w:bCs/>
          <w:sz w:val="24"/>
          <w:szCs w:val="24"/>
        </w:rPr>
        <w:t>人</w:t>
      </w:r>
      <w:r>
        <w:rPr>
          <w:rFonts w:ascii="宋体"/>
          <w:bCs/>
          <w:sz w:val="24"/>
          <w:szCs w:val="24"/>
        </w:rPr>
        <w:t>以下</w:t>
      </w:r>
      <w:r>
        <w:rPr>
          <w:rFonts w:ascii="宋体" w:hint="eastAsia"/>
          <w:bCs/>
          <w:sz w:val="24"/>
          <w:szCs w:val="24"/>
        </w:rPr>
        <w:t>配件清单报价进行计算（增加配件和减少配件按配件单价进行）。</w:t>
      </w:r>
    </w:p>
    <w:p w:rsidR="00567249" w:rsidRDefault="00C962D6">
      <w:pPr>
        <w:spacing w:line="360" w:lineRule="auto"/>
        <w:jc w:val="center"/>
        <w:rPr>
          <w:rFonts w:ascii="宋体" w:hint="eastAsia"/>
          <w:b/>
          <w:sz w:val="21"/>
          <w:szCs w:val="21"/>
        </w:rPr>
      </w:pPr>
      <w:r>
        <w:rPr>
          <w:rFonts w:ascii="宋体"/>
          <w:b/>
          <w:sz w:val="21"/>
          <w:szCs w:val="21"/>
        </w:rPr>
        <w:t>（2）配件</w:t>
      </w:r>
    </w:p>
    <w:tbl>
      <w:tblPr>
        <w:tblW w:w="8531" w:type="dxa"/>
        <w:tblLook w:val="0000"/>
      </w:tblPr>
      <w:tblGrid>
        <w:gridCol w:w="861"/>
        <w:gridCol w:w="1060"/>
        <w:gridCol w:w="4290"/>
        <w:gridCol w:w="2320"/>
      </w:tblGrid>
      <w:tr w:rsidR="00567249">
        <w:trPr>
          <w:trHeight w:val="284"/>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left"/>
              <w:rPr>
                <w:rFonts w:ascii="宋体" w:cs="宋体" w:hint="eastAsia"/>
                <w:b/>
                <w:bCs/>
                <w:kern w:val="0"/>
                <w:sz w:val="21"/>
                <w:szCs w:val="21"/>
              </w:rPr>
            </w:pPr>
            <w:r>
              <w:rPr>
                <w:rFonts w:ascii="宋体" w:cs="宋体" w:hint="eastAsia"/>
                <w:b/>
                <w:bCs/>
                <w:kern w:val="0"/>
                <w:sz w:val="21"/>
                <w:szCs w:val="21"/>
              </w:rPr>
              <w:t>条款号</w:t>
            </w:r>
          </w:p>
        </w:tc>
        <w:tc>
          <w:tcPr>
            <w:tcW w:w="1060"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left"/>
              <w:rPr>
                <w:rFonts w:ascii="宋体" w:cs="宋体" w:hint="eastAsia"/>
                <w:b/>
                <w:bCs/>
                <w:kern w:val="0"/>
                <w:sz w:val="21"/>
                <w:szCs w:val="21"/>
              </w:rPr>
            </w:pPr>
            <w:r>
              <w:rPr>
                <w:rFonts w:ascii="宋体" w:cs="宋体" w:hint="eastAsia"/>
                <w:b/>
                <w:bCs/>
                <w:kern w:val="0"/>
                <w:sz w:val="21"/>
                <w:szCs w:val="21"/>
              </w:rPr>
              <w:t>配件项</w:t>
            </w:r>
          </w:p>
        </w:tc>
        <w:tc>
          <w:tcPr>
            <w:tcW w:w="4290"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参数要求</w:t>
            </w:r>
          </w:p>
        </w:tc>
        <w:tc>
          <w:tcPr>
            <w:tcW w:w="2320"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说明</w:t>
            </w:r>
          </w:p>
        </w:tc>
      </w:tr>
      <w:tr w:rsidR="00567249">
        <w:trPr>
          <w:trHeight w:val="44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1</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硬盘一</w:t>
            </w:r>
          </w:p>
        </w:tc>
        <w:tc>
          <w:tcPr>
            <w:tcW w:w="429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960GB 2.5寸 可热插拔SATA SSD（RAID1,DWPD</w:t>
            </w:r>
            <w:r>
              <w:rPr>
                <w:rFonts w:ascii="宋体" w:cs="Arial"/>
                <w:sz w:val="18"/>
              </w:rPr>
              <w:t>≥</w:t>
            </w:r>
            <w:r>
              <w:rPr>
                <w:rFonts w:ascii="宋体" w:cs="Arial"/>
                <w:sz w:val="18"/>
              </w:rPr>
              <w:t>1,性能等级要求：4K随机写IOPS</w:t>
            </w:r>
            <w:r>
              <w:rPr>
                <w:rFonts w:ascii="宋体" w:cs="Arial"/>
                <w:sz w:val="18"/>
              </w:rPr>
              <w:t>≥</w:t>
            </w:r>
            <w:r>
              <w:rPr>
                <w:rFonts w:ascii="宋体" w:cs="Arial"/>
                <w:sz w:val="18"/>
              </w:rPr>
              <w:t>30,000）</w:t>
            </w:r>
          </w:p>
        </w:tc>
        <w:tc>
          <w:tcPr>
            <w:tcW w:w="232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要求与以上整机配置中的系统盘一致</w:t>
            </w:r>
          </w:p>
        </w:tc>
      </w:tr>
      <w:tr w:rsidR="00567249">
        <w:trPr>
          <w:trHeight w:val="44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2</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硬盘二</w:t>
            </w:r>
          </w:p>
        </w:tc>
        <w:tc>
          <w:tcPr>
            <w:tcW w:w="429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3.2TB 2.5寸 PCIe4.0*4 可热插拔 NVMe SSD硬盘，DWPD</w:t>
            </w:r>
            <w:r>
              <w:rPr>
                <w:rFonts w:ascii="宋体" w:cs="Arial"/>
                <w:sz w:val="18"/>
              </w:rPr>
              <w:t>≥</w:t>
            </w:r>
            <w:r>
              <w:rPr>
                <w:rFonts w:ascii="宋体" w:cs="Arial"/>
                <w:sz w:val="18"/>
              </w:rPr>
              <w:t>3，性能等级要求:4K随机写IOPS&gt;100,000</w:t>
            </w:r>
          </w:p>
        </w:tc>
        <w:tc>
          <w:tcPr>
            <w:tcW w:w="232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要求与以上整机配置中的缓存盘一致</w:t>
            </w:r>
          </w:p>
        </w:tc>
      </w:tr>
      <w:tr w:rsidR="00567249">
        <w:trPr>
          <w:trHeight w:val="674"/>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3</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硬盘三</w:t>
            </w:r>
          </w:p>
        </w:tc>
        <w:tc>
          <w:tcPr>
            <w:tcW w:w="429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1.6TB 2.5寸 PCIe4.0*4 可热插拔 NVMe SSD硬盘，DWPD</w:t>
            </w:r>
            <w:r>
              <w:rPr>
                <w:rFonts w:ascii="宋体" w:cs="Arial"/>
                <w:sz w:val="18"/>
              </w:rPr>
              <w:t>≥</w:t>
            </w:r>
            <w:r>
              <w:rPr>
                <w:rFonts w:ascii="宋体" w:cs="Arial"/>
                <w:sz w:val="18"/>
              </w:rPr>
              <w:t>3，性能等级要求:4K随机写IOPS&gt;100,000</w:t>
            </w:r>
          </w:p>
        </w:tc>
        <w:tc>
          <w:tcPr>
            <w:tcW w:w="232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4</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硬盘四</w:t>
            </w:r>
          </w:p>
        </w:tc>
        <w:tc>
          <w:tcPr>
            <w:tcW w:w="429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3.84TB 2.5寸 可热插拔SATA SSD（读写均衡型，DWPD</w:t>
            </w:r>
            <w:r>
              <w:rPr>
                <w:rFonts w:ascii="宋体" w:cs="Arial"/>
                <w:sz w:val="18"/>
              </w:rPr>
              <w:t>≥</w:t>
            </w:r>
            <w:r>
              <w:rPr>
                <w:rFonts w:ascii="宋体" w:cs="Arial"/>
                <w:sz w:val="18"/>
              </w:rPr>
              <w:t>3,性能等级要求:4K随机写IOPS</w:t>
            </w:r>
            <w:r>
              <w:rPr>
                <w:rFonts w:ascii="宋体" w:cs="Arial"/>
                <w:sz w:val="18"/>
              </w:rPr>
              <w:t>≥</w:t>
            </w:r>
            <w:r>
              <w:rPr>
                <w:rFonts w:ascii="宋体" w:cs="Arial"/>
                <w:sz w:val="18"/>
              </w:rPr>
              <w:t>30,000）</w:t>
            </w:r>
          </w:p>
        </w:tc>
        <w:tc>
          <w:tcPr>
            <w:tcW w:w="232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要求与以上整机配置中的数据盘一致</w:t>
            </w:r>
          </w:p>
        </w:tc>
      </w:tr>
      <w:tr w:rsidR="00567249">
        <w:trPr>
          <w:trHeight w:val="674"/>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lastRenderedPageBreak/>
              <w:t>5</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硬盘五</w:t>
            </w:r>
          </w:p>
        </w:tc>
        <w:tc>
          <w:tcPr>
            <w:tcW w:w="429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1.92TB 2.5寸 可热插拔SATA SSD（读写均衡型，DWPD</w:t>
            </w:r>
            <w:r>
              <w:rPr>
                <w:rFonts w:ascii="宋体" w:cs="Arial"/>
                <w:sz w:val="18"/>
              </w:rPr>
              <w:t>≥</w:t>
            </w:r>
            <w:r>
              <w:rPr>
                <w:rFonts w:ascii="宋体" w:cs="Arial"/>
                <w:sz w:val="18"/>
              </w:rPr>
              <w:t>3,性能等级要求:4K随机写IOPS</w:t>
            </w:r>
            <w:r>
              <w:rPr>
                <w:rFonts w:ascii="宋体" w:cs="Arial"/>
                <w:sz w:val="18"/>
              </w:rPr>
              <w:t>≥</w:t>
            </w:r>
            <w:r>
              <w:rPr>
                <w:rFonts w:ascii="宋体" w:cs="Arial"/>
                <w:sz w:val="18"/>
              </w:rPr>
              <w:t>30,000）</w:t>
            </w:r>
          </w:p>
        </w:tc>
        <w:tc>
          <w:tcPr>
            <w:tcW w:w="232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6</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内存一</w:t>
            </w:r>
          </w:p>
        </w:tc>
        <w:tc>
          <w:tcPr>
            <w:tcW w:w="429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64GB DDR4 ECC RDIMM 3200</w:t>
            </w:r>
          </w:p>
        </w:tc>
        <w:tc>
          <w:tcPr>
            <w:tcW w:w="232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7</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内存二</w:t>
            </w:r>
          </w:p>
        </w:tc>
        <w:tc>
          <w:tcPr>
            <w:tcW w:w="429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32GB DDR4 ECC RDIMM 3200</w:t>
            </w:r>
          </w:p>
        </w:tc>
        <w:tc>
          <w:tcPr>
            <w:tcW w:w="232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要求与以上整机配置中的内存一致</w:t>
            </w:r>
          </w:p>
        </w:tc>
      </w:tr>
      <w:tr w:rsidR="00567249">
        <w:trPr>
          <w:trHeight w:val="44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8</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阵列卡一</w:t>
            </w:r>
          </w:p>
        </w:tc>
        <w:tc>
          <w:tcPr>
            <w:tcW w:w="429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sz w:val="18"/>
              </w:rPr>
              <w:t>至少配置4G缓存，至少配置16端口，配置超级电容保护，支持直通且支持RAID 0/1/10/5/6（要求两种模式能同时工作）</w:t>
            </w:r>
          </w:p>
        </w:tc>
        <w:tc>
          <w:tcPr>
            <w:tcW w:w="232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要求与以上整机配置中的阵列卡一致</w:t>
            </w:r>
          </w:p>
        </w:tc>
      </w:tr>
      <w:tr w:rsidR="00567249">
        <w:trPr>
          <w:trHeight w:val="44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9</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阵列卡二</w:t>
            </w:r>
          </w:p>
        </w:tc>
        <w:tc>
          <w:tcPr>
            <w:tcW w:w="429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配置2G缓存，8端口，配置超级电容保护，支持直通且支持RAID 0/1/10/5/6（要求两种模式能同时工作）</w:t>
            </w:r>
          </w:p>
        </w:tc>
        <w:tc>
          <w:tcPr>
            <w:tcW w:w="232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10</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网卡一</w:t>
            </w:r>
          </w:p>
        </w:tc>
        <w:tc>
          <w:tcPr>
            <w:tcW w:w="429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双端口SFP+万兆光口网卡（满配光模块）</w:t>
            </w:r>
          </w:p>
        </w:tc>
        <w:tc>
          <w:tcPr>
            <w:tcW w:w="232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要求与以上整机配置中的万兆光口网卡一致</w:t>
            </w:r>
          </w:p>
        </w:tc>
      </w:tr>
      <w:tr w:rsidR="00567249">
        <w:trPr>
          <w:trHeight w:val="674"/>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11</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网卡二</w:t>
            </w:r>
          </w:p>
        </w:tc>
        <w:tc>
          <w:tcPr>
            <w:tcW w:w="429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双端口SFP28 25G光口网卡（满配25G SFP28光模块）</w:t>
            </w:r>
          </w:p>
        </w:tc>
        <w:tc>
          <w:tcPr>
            <w:tcW w:w="232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89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12</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HBA卡</w:t>
            </w:r>
          </w:p>
        </w:tc>
        <w:tc>
          <w:tcPr>
            <w:tcW w:w="429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32G双端口HBA卡（含模块）</w:t>
            </w:r>
          </w:p>
        </w:tc>
        <w:tc>
          <w:tcPr>
            <w:tcW w:w="232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13</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电源</w:t>
            </w:r>
          </w:p>
        </w:tc>
        <w:tc>
          <w:tcPr>
            <w:tcW w:w="429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2000W（铂金级，交流）</w:t>
            </w:r>
          </w:p>
        </w:tc>
        <w:tc>
          <w:tcPr>
            <w:tcW w:w="232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26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14</w:t>
            </w:r>
          </w:p>
        </w:tc>
        <w:tc>
          <w:tcPr>
            <w:tcW w:w="7670" w:type="dxa"/>
            <w:gridSpan w:val="3"/>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以上配件要求原厂供货，原厂维保，维保时间要求同本次采购的主机。</w:t>
            </w:r>
          </w:p>
        </w:tc>
      </w:tr>
    </w:tbl>
    <w:p w:rsidR="00567249" w:rsidRDefault="00567249">
      <w:pPr>
        <w:spacing w:line="360" w:lineRule="auto"/>
        <w:jc w:val="center"/>
        <w:rPr>
          <w:rFonts w:ascii="宋体" w:hint="eastAsia"/>
          <w:b/>
          <w:sz w:val="21"/>
          <w:szCs w:val="21"/>
        </w:rPr>
      </w:pPr>
    </w:p>
    <w:p w:rsidR="00567249" w:rsidRDefault="00C962D6">
      <w:pPr>
        <w:spacing w:line="360" w:lineRule="auto"/>
        <w:jc w:val="center"/>
        <w:rPr>
          <w:rFonts w:ascii="宋体" w:hint="eastAsia"/>
          <w:b/>
          <w:sz w:val="21"/>
          <w:szCs w:val="21"/>
        </w:rPr>
      </w:pPr>
      <w:r>
        <w:rPr>
          <w:rFonts w:ascii="宋体"/>
          <w:b/>
          <w:sz w:val="21"/>
          <w:szCs w:val="21"/>
        </w:rPr>
        <w:t>2023年服务器采购项目</w:t>
      </w:r>
      <w:r>
        <w:rPr>
          <w:rFonts w:ascii="宋体" w:hint="eastAsia"/>
          <w:b/>
          <w:sz w:val="21"/>
          <w:szCs w:val="21"/>
        </w:rPr>
        <w:t>标包</w:t>
      </w:r>
      <w:r>
        <w:rPr>
          <w:rFonts w:ascii="宋体"/>
          <w:b/>
          <w:sz w:val="21"/>
          <w:szCs w:val="21"/>
        </w:rPr>
        <w:t>六</w:t>
      </w:r>
    </w:p>
    <w:p w:rsidR="00567249" w:rsidRDefault="00C962D6">
      <w:pPr>
        <w:spacing w:line="360" w:lineRule="auto"/>
        <w:jc w:val="center"/>
        <w:rPr>
          <w:rFonts w:ascii="宋体" w:hint="eastAsia"/>
          <w:b/>
          <w:sz w:val="21"/>
          <w:szCs w:val="21"/>
        </w:rPr>
      </w:pPr>
      <w:r>
        <w:rPr>
          <w:rFonts w:ascii="宋体"/>
          <w:b/>
          <w:sz w:val="21"/>
          <w:szCs w:val="21"/>
        </w:rPr>
        <w:t>（1）整机</w:t>
      </w:r>
    </w:p>
    <w:tbl>
      <w:tblPr>
        <w:tblW w:w="8511" w:type="dxa"/>
        <w:tblLook w:val="0000"/>
      </w:tblPr>
      <w:tblGrid>
        <w:gridCol w:w="861"/>
        <w:gridCol w:w="1070"/>
        <w:gridCol w:w="6580"/>
      </w:tblGrid>
      <w:tr w:rsidR="00567249">
        <w:trPr>
          <w:trHeight w:val="284"/>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left"/>
              <w:rPr>
                <w:rFonts w:ascii="宋体" w:cs="Arial" w:hint="eastAsia"/>
                <w:color w:val="000000"/>
                <w:sz w:val="21"/>
              </w:rPr>
            </w:pPr>
            <w:r>
              <w:rPr>
                <w:rFonts w:ascii="宋体" w:cs="宋体" w:hint="eastAsia"/>
                <w:b/>
                <w:bCs/>
                <w:kern w:val="0"/>
                <w:sz w:val="21"/>
                <w:szCs w:val="21"/>
              </w:rPr>
              <w:t>条款号</w:t>
            </w:r>
          </w:p>
        </w:tc>
        <w:tc>
          <w:tcPr>
            <w:tcW w:w="1070"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宋体" w:hint="eastAsia"/>
                <w:b/>
                <w:bCs/>
                <w:kern w:val="0"/>
                <w:sz w:val="21"/>
                <w:szCs w:val="21"/>
              </w:rPr>
              <w:t>类别</w:t>
            </w:r>
          </w:p>
        </w:tc>
        <w:tc>
          <w:tcPr>
            <w:tcW w:w="6580"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left"/>
              <w:rPr>
                <w:rFonts w:ascii="宋体" w:cs="Arial" w:hint="eastAsia"/>
                <w:color w:val="000000"/>
                <w:sz w:val="18"/>
              </w:rPr>
            </w:pPr>
            <w:r>
              <w:rPr>
                <w:rFonts w:ascii="宋体" w:cs="宋体" w:hint="eastAsia"/>
                <w:b/>
                <w:bCs/>
                <w:kern w:val="0"/>
                <w:sz w:val="21"/>
                <w:szCs w:val="21"/>
              </w:rPr>
              <w:t>技术规格要求</w:t>
            </w:r>
          </w:p>
        </w:tc>
      </w:tr>
      <w:tr w:rsidR="00567249">
        <w:trPr>
          <w:trHeight w:val="28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物理参数</w:t>
            </w:r>
          </w:p>
        </w:tc>
        <w:tc>
          <w:tcPr>
            <w:tcW w:w="6580" w:type="dxa"/>
            <w:tcBorders>
              <w:top w:val="nil"/>
              <w:left w:val="nil"/>
              <w:bottom w:val="single" w:sz="12" w:space="0" w:color="auto"/>
              <w:right w:val="single" w:sz="12" w:space="0" w:color="auto"/>
              <w:tl2br w:val="nil"/>
              <w:tr2bl w:val="nil"/>
            </w:tcBorders>
            <w:noWrap/>
            <w:vAlign w:val="center"/>
          </w:tcPr>
          <w:p w:rsidR="00567249" w:rsidRDefault="00C962D6">
            <w:pPr>
              <w:jc w:val="left"/>
              <w:rPr>
                <w:rFonts w:ascii="宋体" w:cs="Arial" w:hint="eastAsia"/>
                <w:sz w:val="18"/>
              </w:rPr>
            </w:pPr>
            <w:r>
              <w:rPr>
                <w:rFonts w:ascii="宋体" w:cs="Arial"/>
                <w:sz w:val="18"/>
              </w:rPr>
              <w:t>2路机架式PC服务器(2U)</w:t>
            </w:r>
          </w:p>
        </w:tc>
      </w:tr>
      <w:tr w:rsidR="00567249">
        <w:trPr>
          <w:trHeight w:val="28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2</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CPU</w:t>
            </w:r>
          </w:p>
        </w:tc>
        <w:tc>
          <w:tcPr>
            <w:tcW w:w="65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2 * 鲲鹏920 5220(32C/2.6GHz)</w:t>
            </w:r>
          </w:p>
        </w:tc>
      </w:tr>
      <w:tr w:rsidR="00567249">
        <w:trPr>
          <w:trHeight w:val="28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3</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w:t>
            </w:r>
          </w:p>
        </w:tc>
        <w:tc>
          <w:tcPr>
            <w:tcW w:w="65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4 * 32GB DDR4 ECC RDIMM 3200，最大支持16个内存扩展插槽</w:t>
            </w:r>
          </w:p>
        </w:tc>
      </w:tr>
      <w:tr w:rsidR="00567249">
        <w:trPr>
          <w:trHeight w:val="28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4</w:t>
            </w:r>
          </w:p>
        </w:tc>
        <w:tc>
          <w:tcPr>
            <w:tcW w:w="1070"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18"/>
                <w:szCs w:val="18"/>
              </w:rPr>
            </w:pPr>
            <w:r>
              <w:rPr>
                <w:rFonts w:ascii="Times New Roman" w:eastAsia="Times New Roman" w:hAnsi="Times New Roman" w:cs="Arial"/>
                <w:color w:val="000000"/>
                <w:sz w:val="18"/>
                <w:szCs w:val="18"/>
              </w:rPr>
              <w:t>硬盘</w:t>
            </w:r>
          </w:p>
        </w:tc>
        <w:tc>
          <w:tcPr>
            <w:tcW w:w="65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１、系统盘：2 * 960GB 2.5寸 可热插拔SATA SSD（RAID1,DWPD</w:t>
            </w:r>
            <w:r>
              <w:rPr>
                <w:rFonts w:ascii="宋体" w:cs="Arial"/>
                <w:sz w:val="18"/>
              </w:rPr>
              <w:t>≥</w:t>
            </w:r>
            <w:r>
              <w:rPr>
                <w:rFonts w:ascii="宋体" w:cs="Arial"/>
                <w:sz w:val="18"/>
              </w:rPr>
              <w:t>1,性能等级要求：4K随机写IOPS</w:t>
            </w:r>
            <w:r>
              <w:rPr>
                <w:rFonts w:ascii="宋体" w:cs="Arial"/>
                <w:sz w:val="18"/>
              </w:rPr>
              <w:t>≥</w:t>
            </w:r>
            <w:r>
              <w:rPr>
                <w:rFonts w:ascii="宋体" w:cs="Arial"/>
                <w:sz w:val="18"/>
              </w:rPr>
              <w:t>30,000）</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5</w:t>
            </w:r>
          </w:p>
        </w:tc>
        <w:tc>
          <w:tcPr>
            <w:tcW w:w="1070"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18"/>
                <w:szCs w:val="18"/>
              </w:rPr>
            </w:pPr>
            <w:r>
              <w:rPr>
                <w:rFonts w:ascii="Times New Roman" w:eastAsia="Times New Roman" w:hAnsi="Times New Roman" w:cs="Arial"/>
                <w:color w:val="000000"/>
                <w:sz w:val="18"/>
                <w:szCs w:val="18"/>
              </w:rPr>
              <w:t>背板</w:t>
            </w:r>
          </w:p>
        </w:tc>
        <w:tc>
          <w:tcPr>
            <w:tcW w:w="65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1、前置25*2.5寸硬盘背板，要求全部支持2.5寸SATA SSD硬盘</w:t>
            </w:r>
          </w:p>
          <w:p w:rsidR="00567249" w:rsidRDefault="00C962D6">
            <w:pPr>
              <w:rPr>
                <w:rFonts w:ascii="宋体" w:cs="Arial" w:hint="eastAsia"/>
                <w:sz w:val="18"/>
              </w:rPr>
            </w:pPr>
            <w:r>
              <w:rPr>
                <w:rFonts w:ascii="宋体" w:cs="Arial"/>
                <w:sz w:val="18"/>
              </w:rPr>
              <w:t>2、后置不少于2槽位U.2 NVMe硬盘背板，要求支持不少于2块2.5寸 PCIe4.0*4 可热插拔 NVMe SSD</w:t>
            </w:r>
          </w:p>
        </w:tc>
      </w:tr>
      <w:tr w:rsidR="00567249">
        <w:trPr>
          <w:trHeight w:val="28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6</w:t>
            </w:r>
          </w:p>
        </w:tc>
        <w:tc>
          <w:tcPr>
            <w:tcW w:w="1070"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18"/>
                <w:szCs w:val="18"/>
              </w:rPr>
            </w:pPr>
            <w:r>
              <w:rPr>
                <w:rFonts w:ascii="Times New Roman" w:eastAsia="Times New Roman" w:hAnsi="Times New Roman" w:cs="Arial"/>
                <w:color w:val="000000"/>
                <w:sz w:val="18"/>
                <w:szCs w:val="18"/>
              </w:rPr>
              <w:t>网卡</w:t>
            </w:r>
          </w:p>
        </w:tc>
        <w:tc>
          <w:tcPr>
            <w:tcW w:w="65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配置1个4端口千兆自适应电口网卡或2个双端口千兆自适应电口网卡，1个双端口SFP+万兆光口网卡（满配光模块）</w:t>
            </w:r>
          </w:p>
        </w:tc>
      </w:tr>
      <w:tr w:rsidR="00567249">
        <w:trPr>
          <w:trHeight w:val="28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7</w:t>
            </w:r>
          </w:p>
        </w:tc>
        <w:tc>
          <w:tcPr>
            <w:tcW w:w="1070"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color w:val="000000"/>
                <w:sz w:val="18"/>
              </w:rPr>
              <w:t>PCIE</w:t>
            </w:r>
          </w:p>
        </w:tc>
        <w:tc>
          <w:tcPr>
            <w:tcW w:w="65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支持PCIE4.0标准插槽6个或以上</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8</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阵列卡</w:t>
            </w:r>
          </w:p>
        </w:tc>
        <w:tc>
          <w:tcPr>
            <w:tcW w:w="65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阵列卡*1，至少配置4G缓存，至少配置8端口，配置超级电容保护，要求能管理前置25块2.5寸可热插拔SATA SSD硬盘，支持直通且支持RAID 0/1/10/5/6（要求两种模式能同时工作）</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lastRenderedPageBreak/>
              <w:t>9</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管理</w:t>
            </w:r>
          </w:p>
        </w:tc>
        <w:tc>
          <w:tcPr>
            <w:tcW w:w="65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能够实时监控各部件模块，支持故障告警、硬件日志收集、远程IP KVM、虚拟介质、远程开关机及远程控制台等功能</w:t>
            </w:r>
          </w:p>
        </w:tc>
      </w:tr>
      <w:tr w:rsidR="00567249">
        <w:trPr>
          <w:trHeight w:val="28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10</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风扇</w:t>
            </w:r>
          </w:p>
        </w:tc>
        <w:tc>
          <w:tcPr>
            <w:tcW w:w="65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全冗余、热插拨</w:t>
            </w:r>
          </w:p>
        </w:tc>
      </w:tr>
      <w:tr w:rsidR="00567249">
        <w:trPr>
          <w:trHeight w:val="67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11</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电源</w:t>
            </w:r>
          </w:p>
        </w:tc>
        <w:tc>
          <w:tcPr>
            <w:tcW w:w="65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满配热插拨全冗余电源模块，电源功率需满足服务器的最大负载要求(满足服务器满配内存、满配数据硬盘、满配PCIe卡情况下的功率需求），且单个电源故障场景下另一个正常电源可以满足服务器工作需求，单个电源模块功率</w:t>
            </w:r>
            <w:r>
              <w:rPr>
                <w:rFonts w:ascii="宋体" w:cs="Arial"/>
                <w:sz w:val="18"/>
              </w:rPr>
              <w:t>≥</w:t>
            </w:r>
            <w:r>
              <w:rPr>
                <w:rFonts w:ascii="宋体" w:cs="Arial"/>
                <w:sz w:val="18"/>
              </w:rPr>
              <w:t>900W（铂金级，交流），并同时配置C13/C14电源线</w:t>
            </w:r>
          </w:p>
        </w:tc>
      </w:tr>
      <w:tr w:rsidR="00567249">
        <w:trPr>
          <w:trHeight w:val="28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12</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配件</w:t>
            </w:r>
          </w:p>
        </w:tc>
        <w:tc>
          <w:tcPr>
            <w:tcW w:w="65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安装滑道、电源线</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13</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兼容性要求</w:t>
            </w:r>
          </w:p>
        </w:tc>
        <w:tc>
          <w:tcPr>
            <w:tcW w:w="65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整机及配件均需支持银河麒麟高级服务器操作系统（鲲鹏版）V10，统信服务器操作系统（鲲鹏版）V20，需支持以下虚拟化软件：紫光云Unicloud Usphere VMS企业版及云宏CNware Winsphere</w:t>
            </w:r>
          </w:p>
        </w:tc>
      </w:tr>
      <w:tr w:rsidR="00567249">
        <w:trPr>
          <w:trHeight w:val="28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14</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维保要求</w:t>
            </w:r>
          </w:p>
        </w:tc>
        <w:tc>
          <w:tcPr>
            <w:tcW w:w="65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提供5年7*24*4硬件维保服务（包括硬盘不返还）</w:t>
            </w:r>
          </w:p>
        </w:tc>
      </w:tr>
      <w:tr w:rsidR="00567249">
        <w:trPr>
          <w:trHeight w:val="89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15</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其它要求</w:t>
            </w:r>
          </w:p>
        </w:tc>
        <w:tc>
          <w:tcPr>
            <w:tcW w:w="658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hint="eastAsia"/>
                <w:sz w:val="18"/>
              </w:rPr>
            </w:pPr>
            <w:r>
              <w:rPr>
                <w:rFonts w:ascii="宋体"/>
                <w:color w:val="000000"/>
                <w:sz w:val="18"/>
              </w:rPr>
              <w:t>1、为保证产品质量禁止使用非制造商原厂配件，所有产品验收时必须提供制造商原厂配置及供货清单；</w:t>
            </w:r>
            <w:r>
              <w:rPr>
                <w:rFonts w:ascii="宋体"/>
                <w:color w:val="000000"/>
                <w:sz w:val="18"/>
              </w:rPr>
              <w:br/>
            </w:r>
            <w:r>
              <w:rPr>
                <w:rFonts w:ascii="宋体"/>
                <w:sz w:val="18"/>
              </w:rPr>
              <w:t>2、提供的服务器配置需满足如下需求：基于当前配置，后期扩容上述配置中涉及的内存、硬盘及PCIe卡配件至满配时不需要额外添加或更换所扩容配件以外的其它配件</w:t>
            </w:r>
            <w:r>
              <w:rPr>
                <w:rFonts w:ascii="宋体"/>
                <w:sz w:val="18"/>
              </w:rPr>
              <w:br/>
              <w:t>3、在上述已有配置的情况下，额外支持至少2张标准PCIe卡的扩容</w:t>
            </w:r>
          </w:p>
        </w:tc>
      </w:tr>
    </w:tbl>
    <w:p w:rsidR="00567249" w:rsidRDefault="00C962D6">
      <w:pPr>
        <w:ind w:firstLine="420"/>
        <w:rPr>
          <w:rFonts w:ascii="宋体" w:hint="eastAsia"/>
          <w:bCs/>
          <w:sz w:val="24"/>
          <w:szCs w:val="24"/>
        </w:rPr>
      </w:pPr>
      <w:r>
        <w:rPr>
          <w:rFonts w:ascii="宋体" w:hint="eastAsia"/>
          <w:bCs/>
          <w:sz w:val="24"/>
          <w:szCs w:val="24"/>
        </w:rPr>
        <w:t>注：以上配置为整机配置，采购时</w:t>
      </w:r>
      <w:r>
        <w:rPr>
          <w:rFonts w:ascii="宋体"/>
          <w:bCs/>
          <w:sz w:val="24"/>
          <w:szCs w:val="24"/>
        </w:rPr>
        <w:t>比选</w:t>
      </w:r>
      <w:r>
        <w:rPr>
          <w:rFonts w:ascii="宋体" w:hint="eastAsia"/>
          <w:bCs/>
          <w:sz w:val="24"/>
          <w:szCs w:val="24"/>
        </w:rPr>
        <w:t>人可根据具体项目需求进行配件调换，单价以</w:t>
      </w:r>
      <w:r>
        <w:rPr>
          <w:rFonts w:ascii="宋体"/>
          <w:bCs/>
          <w:sz w:val="24"/>
          <w:szCs w:val="24"/>
        </w:rPr>
        <w:t>参选</w:t>
      </w:r>
      <w:r>
        <w:rPr>
          <w:rFonts w:ascii="宋体" w:hint="eastAsia"/>
          <w:bCs/>
          <w:sz w:val="24"/>
          <w:szCs w:val="24"/>
        </w:rPr>
        <w:t>人</w:t>
      </w:r>
      <w:r>
        <w:rPr>
          <w:rFonts w:ascii="宋体"/>
          <w:bCs/>
          <w:sz w:val="24"/>
          <w:szCs w:val="24"/>
        </w:rPr>
        <w:t>以下</w:t>
      </w:r>
      <w:r>
        <w:rPr>
          <w:rFonts w:ascii="宋体" w:hint="eastAsia"/>
          <w:bCs/>
          <w:sz w:val="24"/>
          <w:szCs w:val="24"/>
        </w:rPr>
        <w:t>配件清单报价进行计算（增加配件和减少配件按配件单价进行）。</w:t>
      </w:r>
    </w:p>
    <w:p w:rsidR="00567249" w:rsidRDefault="00C962D6">
      <w:pPr>
        <w:spacing w:line="360" w:lineRule="auto"/>
        <w:jc w:val="center"/>
        <w:rPr>
          <w:rFonts w:ascii="宋体" w:hint="eastAsia"/>
          <w:b/>
          <w:sz w:val="21"/>
          <w:szCs w:val="21"/>
        </w:rPr>
      </w:pPr>
      <w:r>
        <w:rPr>
          <w:rFonts w:ascii="宋体"/>
          <w:b/>
          <w:sz w:val="21"/>
          <w:szCs w:val="21"/>
        </w:rPr>
        <w:t>（2）配件</w:t>
      </w:r>
    </w:p>
    <w:tbl>
      <w:tblPr>
        <w:tblW w:w="8508" w:type="dxa"/>
        <w:tblLook w:val="0000"/>
      </w:tblPr>
      <w:tblGrid>
        <w:gridCol w:w="848"/>
        <w:gridCol w:w="1070"/>
        <w:gridCol w:w="4421"/>
        <w:gridCol w:w="2170"/>
      </w:tblGrid>
      <w:tr w:rsidR="00567249">
        <w:trPr>
          <w:trHeight w:val="284"/>
        </w:trPr>
        <w:tc>
          <w:tcPr>
            <w:tcW w:w="848"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条款号</w:t>
            </w:r>
          </w:p>
        </w:tc>
        <w:tc>
          <w:tcPr>
            <w:tcW w:w="1070"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配件项</w:t>
            </w:r>
          </w:p>
        </w:tc>
        <w:tc>
          <w:tcPr>
            <w:tcW w:w="4421"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参数要求</w:t>
            </w:r>
          </w:p>
        </w:tc>
        <w:tc>
          <w:tcPr>
            <w:tcW w:w="2170"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说明</w:t>
            </w:r>
          </w:p>
        </w:tc>
      </w:tr>
      <w:tr w:rsidR="00567249">
        <w:trPr>
          <w:trHeight w:val="449"/>
        </w:trPr>
        <w:tc>
          <w:tcPr>
            <w:tcW w:w="848"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1</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硬盘一</w:t>
            </w:r>
          </w:p>
        </w:tc>
        <w:tc>
          <w:tcPr>
            <w:tcW w:w="4421"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960GB 2.5寸 可热插拔SATA SSD（RAID1,DWPD</w:t>
            </w:r>
            <w:r>
              <w:rPr>
                <w:rFonts w:ascii="宋体" w:cs="Arial"/>
                <w:sz w:val="18"/>
              </w:rPr>
              <w:t>≥</w:t>
            </w:r>
            <w:r>
              <w:rPr>
                <w:rFonts w:ascii="宋体" w:cs="Arial"/>
                <w:sz w:val="18"/>
              </w:rPr>
              <w:t>1,性能等级要求：4K随机写IOPS</w:t>
            </w:r>
            <w:r>
              <w:rPr>
                <w:rFonts w:ascii="宋体" w:cs="Arial"/>
                <w:sz w:val="18"/>
              </w:rPr>
              <w:t>≥</w:t>
            </w:r>
            <w:r>
              <w:rPr>
                <w:rFonts w:ascii="宋体" w:cs="Arial"/>
                <w:sz w:val="18"/>
              </w:rPr>
              <w:t>30,000）</w:t>
            </w:r>
          </w:p>
        </w:tc>
        <w:tc>
          <w:tcPr>
            <w:tcW w:w="21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要求与以上整机配置中的系统盘一致</w:t>
            </w:r>
          </w:p>
        </w:tc>
      </w:tr>
      <w:tr w:rsidR="00567249">
        <w:trPr>
          <w:trHeight w:val="449"/>
        </w:trPr>
        <w:tc>
          <w:tcPr>
            <w:tcW w:w="848"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2</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硬盘二</w:t>
            </w:r>
          </w:p>
        </w:tc>
        <w:tc>
          <w:tcPr>
            <w:tcW w:w="4421"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3.2TB 2.5寸 PCIe4.0*4 可热插拔 NVMe SSD硬盘，DWPD</w:t>
            </w:r>
            <w:r>
              <w:rPr>
                <w:rFonts w:ascii="宋体" w:cs="Arial"/>
                <w:sz w:val="18"/>
              </w:rPr>
              <w:t>≥</w:t>
            </w:r>
            <w:r>
              <w:rPr>
                <w:rFonts w:ascii="宋体" w:cs="Arial"/>
                <w:sz w:val="18"/>
              </w:rPr>
              <w:t>3，性能等级要求:4K随机写IOPS&gt;100,000</w:t>
            </w:r>
          </w:p>
        </w:tc>
        <w:tc>
          <w:tcPr>
            <w:tcW w:w="21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48"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3</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硬盘三</w:t>
            </w:r>
          </w:p>
        </w:tc>
        <w:tc>
          <w:tcPr>
            <w:tcW w:w="4421"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1.6TB 2.5寸 PCIe4.0*4 可热插拔 NVMe SSD硬盘，DWPD</w:t>
            </w:r>
            <w:r>
              <w:rPr>
                <w:rFonts w:ascii="宋体" w:cs="Arial"/>
                <w:sz w:val="18"/>
              </w:rPr>
              <w:t>≥</w:t>
            </w:r>
            <w:r>
              <w:rPr>
                <w:rFonts w:ascii="宋体" w:cs="Arial"/>
                <w:sz w:val="18"/>
              </w:rPr>
              <w:t>3，性能等级要求:4K随机写IOPS&gt;100,000</w:t>
            </w:r>
          </w:p>
        </w:tc>
        <w:tc>
          <w:tcPr>
            <w:tcW w:w="21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48"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4</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硬盘四</w:t>
            </w:r>
          </w:p>
        </w:tc>
        <w:tc>
          <w:tcPr>
            <w:tcW w:w="4421"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3.84TB 2.5寸 可热插拔SATA SSD（读写均衡型，DWPD</w:t>
            </w:r>
            <w:r>
              <w:rPr>
                <w:rFonts w:ascii="宋体" w:cs="Arial"/>
                <w:sz w:val="18"/>
              </w:rPr>
              <w:t>≥</w:t>
            </w:r>
            <w:r>
              <w:rPr>
                <w:rFonts w:ascii="宋体" w:cs="Arial"/>
                <w:sz w:val="18"/>
              </w:rPr>
              <w:t>3,性能等级要求:4K随机写IOPS</w:t>
            </w:r>
            <w:r>
              <w:rPr>
                <w:rFonts w:ascii="宋体" w:cs="Arial"/>
                <w:sz w:val="18"/>
              </w:rPr>
              <w:t>≥</w:t>
            </w:r>
            <w:r>
              <w:rPr>
                <w:rFonts w:ascii="宋体" w:cs="Arial"/>
                <w:sz w:val="18"/>
              </w:rPr>
              <w:t>30,000）</w:t>
            </w:r>
          </w:p>
        </w:tc>
        <w:tc>
          <w:tcPr>
            <w:tcW w:w="21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48"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5</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硬盘五</w:t>
            </w:r>
          </w:p>
        </w:tc>
        <w:tc>
          <w:tcPr>
            <w:tcW w:w="4421"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1.92TB 2.5寸 可热插拔SATA SSD（读写均衡型，DWPD</w:t>
            </w:r>
            <w:r>
              <w:rPr>
                <w:rFonts w:ascii="宋体" w:cs="Arial"/>
                <w:sz w:val="18"/>
              </w:rPr>
              <w:t>≥</w:t>
            </w:r>
            <w:r>
              <w:rPr>
                <w:rFonts w:ascii="宋体" w:cs="Arial"/>
                <w:sz w:val="18"/>
              </w:rPr>
              <w:t>3,性能等级要求:4K随机写IOPS</w:t>
            </w:r>
            <w:r>
              <w:rPr>
                <w:rFonts w:ascii="宋体" w:cs="Arial"/>
                <w:sz w:val="18"/>
              </w:rPr>
              <w:t>≥</w:t>
            </w:r>
            <w:r>
              <w:rPr>
                <w:rFonts w:ascii="宋体" w:cs="Arial"/>
                <w:sz w:val="18"/>
              </w:rPr>
              <w:t>30,000）</w:t>
            </w:r>
          </w:p>
        </w:tc>
        <w:tc>
          <w:tcPr>
            <w:tcW w:w="21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48"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6</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硬盘六</w:t>
            </w:r>
          </w:p>
        </w:tc>
        <w:tc>
          <w:tcPr>
            <w:tcW w:w="4421"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3.84TB 2.5寸 可热插拔SATA SSD（DWPD</w:t>
            </w:r>
            <w:r>
              <w:rPr>
                <w:rFonts w:ascii="宋体" w:cs="Arial"/>
                <w:sz w:val="18"/>
              </w:rPr>
              <w:t>≥</w:t>
            </w:r>
            <w:r>
              <w:rPr>
                <w:rFonts w:ascii="宋体" w:cs="Arial"/>
                <w:sz w:val="18"/>
              </w:rPr>
              <w:t>1,性能等级要求:4K随机写IOPS</w:t>
            </w:r>
            <w:r>
              <w:rPr>
                <w:rFonts w:ascii="宋体" w:cs="Arial"/>
                <w:sz w:val="18"/>
              </w:rPr>
              <w:t>≥</w:t>
            </w:r>
            <w:r>
              <w:rPr>
                <w:rFonts w:ascii="宋体" w:cs="Arial"/>
                <w:sz w:val="18"/>
              </w:rPr>
              <w:t>30,000）</w:t>
            </w:r>
          </w:p>
        </w:tc>
        <w:tc>
          <w:tcPr>
            <w:tcW w:w="21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48"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7</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硬盘七</w:t>
            </w:r>
          </w:p>
        </w:tc>
        <w:tc>
          <w:tcPr>
            <w:tcW w:w="4421"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1.92TB 2.5寸 可热插拔SATA SSD（DWPD</w:t>
            </w:r>
            <w:r>
              <w:rPr>
                <w:rFonts w:ascii="宋体" w:cs="Arial"/>
                <w:sz w:val="18"/>
              </w:rPr>
              <w:t>≥</w:t>
            </w:r>
            <w:r>
              <w:rPr>
                <w:rFonts w:ascii="宋体" w:cs="Arial"/>
                <w:sz w:val="18"/>
              </w:rPr>
              <w:t>1,性能等级要求:4K随机写IOPS</w:t>
            </w:r>
            <w:r>
              <w:rPr>
                <w:rFonts w:ascii="宋体" w:cs="Arial"/>
                <w:sz w:val="18"/>
              </w:rPr>
              <w:t>≥</w:t>
            </w:r>
            <w:r>
              <w:rPr>
                <w:rFonts w:ascii="宋体" w:cs="Arial"/>
                <w:sz w:val="18"/>
              </w:rPr>
              <w:t>30,000）</w:t>
            </w:r>
          </w:p>
        </w:tc>
        <w:tc>
          <w:tcPr>
            <w:tcW w:w="21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48"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8</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硬盘八</w:t>
            </w:r>
          </w:p>
        </w:tc>
        <w:tc>
          <w:tcPr>
            <w:tcW w:w="4421"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2.4TB SAS 10K rpm硬盘</w:t>
            </w:r>
          </w:p>
        </w:tc>
        <w:tc>
          <w:tcPr>
            <w:tcW w:w="21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48"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9</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内存一</w:t>
            </w:r>
          </w:p>
        </w:tc>
        <w:tc>
          <w:tcPr>
            <w:tcW w:w="4421"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64GB DDR4 ECC RDIMM 3200</w:t>
            </w:r>
          </w:p>
        </w:tc>
        <w:tc>
          <w:tcPr>
            <w:tcW w:w="21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48"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lastRenderedPageBreak/>
              <w:t>10</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内存二</w:t>
            </w:r>
          </w:p>
        </w:tc>
        <w:tc>
          <w:tcPr>
            <w:tcW w:w="4421"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32GB DDR4 ECC RDIMM 3200</w:t>
            </w:r>
          </w:p>
        </w:tc>
        <w:tc>
          <w:tcPr>
            <w:tcW w:w="21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要求与以上整机配置中的内存一致</w:t>
            </w:r>
          </w:p>
        </w:tc>
      </w:tr>
      <w:tr w:rsidR="00567249">
        <w:trPr>
          <w:trHeight w:val="449"/>
        </w:trPr>
        <w:tc>
          <w:tcPr>
            <w:tcW w:w="848"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11</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阵列卡一</w:t>
            </w:r>
          </w:p>
        </w:tc>
        <w:tc>
          <w:tcPr>
            <w:tcW w:w="4421"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至少配置4G缓存，至少配置8端口，配置超级电容保护，支持直通且支持RAID 0/1/10/5/6（要求两种模式能同时工作）</w:t>
            </w:r>
          </w:p>
        </w:tc>
        <w:tc>
          <w:tcPr>
            <w:tcW w:w="21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要求与以上整机配置中的阵列卡一致</w:t>
            </w:r>
          </w:p>
        </w:tc>
      </w:tr>
      <w:tr w:rsidR="00567249">
        <w:trPr>
          <w:trHeight w:val="449"/>
        </w:trPr>
        <w:tc>
          <w:tcPr>
            <w:tcW w:w="848"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12</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阵列卡二</w:t>
            </w:r>
          </w:p>
        </w:tc>
        <w:tc>
          <w:tcPr>
            <w:tcW w:w="4421"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配置2G缓存，8端口，配置超级电容保护，支持直通且支持RAID 0/1/10/5/6（要求两种模式能同时工作）</w:t>
            </w:r>
          </w:p>
        </w:tc>
        <w:tc>
          <w:tcPr>
            <w:tcW w:w="21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48"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13</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网卡一</w:t>
            </w:r>
          </w:p>
        </w:tc>
        <w:tc>
          <w:tcPr>
            <w:tcW w:w="4421"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双端口SFP+万兆光口网卡（满配光模块）</w:t>
            </w:r>
          </w:p>
        </w:tc>
        <w:tc>
          <w:tcPr>
            <w:tcW w:w="21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要求与以上整机配置中万兆光口网卡一致</w:t>
            </w:r>
          </w:p>
        </w:tc>
      </w:tr>
      <w:tr w:rsidR="00567249">
        <w:trPr>
          <w:trHeight w:val="674"/>
        </w:trPr>
        <w:tc>
          <w:tcPr>
            <w:tcW w:w="848"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14</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网卡二</w:t>
            </w:r>
          </w:p>
        </w:tc>
        <w:tc>
          <w:tcPr>
            <w:tcW w:w="4421"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双端口SFP28 25G光口网卡（满配25G SFP28光模块）</w:t>
            </w:r>
          </w:p>
        </w:tc>
        <w:tc>
          <w:tcPr>
            <w:tcW w:w="21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899"/>
        </w:trPr>
        <w:tc>
          <w:tcPr>
            <w:tcW w:w="848"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15</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HBA卡</w:t>
            </w:r>
          </w:p>
        </w:tc>
        <w:tc>
          <w:tcPr>
            <w:tcW w:w="4421"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32G双端口HBA卡（含模块）</w:t>
            </w:r>
          </w:p>
        </w:tc>
        <w:tc>
          <w:tcPr>
            <w:tcW w:w="21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48"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16</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电源</w:t>
            </w:r>
          </w:p>
        </w:tc>
        <w:tc>
          <w:tcPr>
            <w:tcW w:w="4421"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2000W（铂金级，交流）</w:t>
            </w:r>
          </w:p>
        </w:tc>
        <w:tc>
          <w:tcPr>
            <w:tcW w:w="21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269"/>
        </w:trPr>
        <w:tc>
          <w:tcPr>
            <w:tcW w:w="848"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Arial"/>
                <w:color w:val="000000"/>
                <w:sz w:val="21"/>
              </w:rPr>
              <w:t>17</w:t>
            </w:r>
          </w:p>
        </w:tc>
        <w:tc>
          <w:tcPr>
            <w:tcW w:w="7660" w:type="dxa"/>
            <w:gridSpan w:val="3"/>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以上配件要求原厂供货，原厂维保，维保时间要求同本次采购的主机。</w:t>
            </w:r>
          </w:p>
        </w:tc>
      </w:tr>
    </w:tbl>
    <w:p w:rsidR="00567249" w:rsidRDefault="00567249">
      <w:pPr>
        <w:spacing w:line="360" w:lineRule="auto"/>
        <w:jc w:val="center"/>
        <w:rPr>
          <w:rFonts w:ascii="宋体" w:hint="eastAsia"/>
          <w:b/>
          <w:sz w:val="21"/>
          <w:szCs w:val="21"/>
        </w:rPr>
      </w:pPr>
    </w:p>
    <w:p w:rsidR="00567249" w:rsidRDefault="00C962D6">
      <w:pPr>
        <w:spacing w:line="360" w:lineRule="auto"/>
        <w:jc w:val="center"/>
        <w:rPr>
          <w:rFonts w:ascii="宋体" w:hint="eastAsia"/>
          <w:b/>
          <w:sz w:val="21"/>
          <w:szCs w:val="21"/>
        </w:rPr>
      </w:pPr>
      <w:r>
        <w:rPr>
          <w:rFonts w:ascii="宋体"/>
          <w:b/>
          <w:sz w:val="21"/>
          <w:szCs w:val="21"/>
        </w:rPr>
        <w:t>2023年服务器采购项目</w:t>
      </w:r>
      <w:r>
        <w:rPr>
          <w:rFonts w:ascii="宋体" w:hint="eastAsia"/>
          <w:b/>
          <w:sz w:val="21"/>
          <w:szCs w:val="21"/>
        </w:rPr>
        <w:t>标包</w:t>
      </w:r>
      <w:r>
        <w:rPr>
          <w:rFonts w:ascii="宋体"/>
          <w:b/>
          <w:sz w:val="21"/>
          <w:szCs w:val="21"/>
        </w:rPr>
        <w:t>七</w:t>
      </w:r>
    </w:p>
    <w:p w:rsidR="00567249" w:rsidRDefault="00C962D6">
      <w:pPr>
        <w:spacing w:line="360" w:lineRule="auto"/>
        <w:jc w:val="center"/>
        <w:rPr>
          <w:rFonts w:ascii="宋体" w:hint="eastAsia"/>
          <w:b/>
          <w:sz w:val="21"/>
          <w:szCs w:val="21"/>
        </w:rPr>
      </w:pPr>
      <w:r>
        <w:rPr>
          <w:rFonts w:ascii="宋体"/>
          <w:b/>
          <w:sz w:val="21"/>
          <w:szCs w:val="21"/>
        </w:rPr>
        <w:t>（1）整机</w:t>
      </w:r>
    </w:p>
    <w:tbl>
      <w:tblPr>
        <w:tblW w:w="8533" w:type="dxa"/>
        <w:tblLook w:val="0000"/>
      </w:tblPr>
      <w:tblGrid>
        <w:gridCol w:w="861"/>
        <w:gridCol w:w="1070"/>
        <w:gridCol w:w="6602"/>
      </w:tblGrid>
      <w:tr w:rsidR="00567249">
        <w:trPr>
          <w:trHeight w:val="26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left"/>
              <w:rPr>
                <w:rFonts w:ascii="宋体" w:cs="Arial" w:hint="eastAsia"/>
                <w:color w:val="000000"/>
                <w:sz w:val="21"/>
              </w:rPr>
            </w:pPr>
            <w:r>
              <w:rPr>
                <w:rFonts w:ascii="宋体" w:cs="宋体" w:hint="eastAsia"/>
                <w:b/>
                <w:bCs/>
                <w:kern w:val="0"/>
                <w:sz w:val="21"/>
                <w:szCs w:val="21"/>
              </w:rPr>
              <w:t>条款号</w:t>
            </w:r>
          </w:p>
        </w:tc>
        <w:tc>
          <w:tcPr>
            <w:tcW w:w="1070"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宋体" w:hint="eastAsia"/>
                <w:b/>
                <w:bCs/>
                <w:kern w:val="0"/>
                <w:sz w:val="21"/>
                <w:szCs w:val="21"/>
              </w:rPr>
              <w:t>类别</w:t>
            </w:r>
          </w:p>
        </w:tc>
        <w:tc>
          <w:tcPr>
            <w:tcW w:w="6602"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left"/>
              <w:rPr>
                <w:rFonts w:ascii="宋体" w:cs="Arial" w:hint="eastAsia"/>
                <w:color w:val="000000"/>
                <w:sz w:val="18"/>
              </w:rPr>
            </w:pPr>
            <w:r>
              <w:rPr>
                <w:rFonts w:ascii="宋体" w:cs="宋体" w:hint="eastAsia"/>
                <w:b/>
                <w:bCs/>
                <w:kern w:val="0"/>
                <w:sz w:val="21"/>
                <w:szCs w:val="21"/>
              </w:rPr>
              <w:t>技术规格要求</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物理参数</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jc w:val="left"/>
              <w:rPr>
                <w:rFonts w:ascii="宋体" w:cs="Arial" w:hint="eastAsia"/>
                <w:sz w:val="18"/>
              </w:rPr>
            </w:pPr>
            <w:r>
              <w:rPr>
                <w:rFonts w:ascii="宋体" w:cs="Arial"/>
                <w:sz w:val="18"/>
              </w:rPr>
              <w:t>2路机架式PC服务器(2U)</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2</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CPU</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2 * 海光7380(32C/2.2GHz)</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3</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16 * 64GB DDR4 ECC RDIMM 3200，最大支持32个内存扩展插槽</w:t>
            </w:r>
          </w:p>
        </w:tc>
      </w:tr>
      <w:tr w:rsidR="00567249">
        <w:trPr>
          <w:trHeight w:val="449"/>
        </w:trPr>
        <w:tc>
          <w:tcPr>
            <w:tcW w:w="861" w:type="dxa"/>
            <w:vMerge w:val="restart"/>
            <w:tcBorders>
              <w:top w:val="nil"/>
              <w:left w:val="single" w:sz="12" w:space="0" w:color="auto"/>
              <w:bottom w:val="nil"/>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4</w:t>
            </w:r>
          </w:p>
        </w:tc>
        <w:tc>
          <w:tcPr>
            <w:tcW w:w="1070" w:type="dxa"/>
            <w:vMerge w:val="restart"/>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18"/>
                <w:szCs w:val="18"/>
              </w:rPr>
            </w:pPr>
            <w:r>
              <w:rPr>
                <w:rFonts w:ascii="Times New Roman" w:eastAsia="Times New Roman" w:hAnsi="Times New Roman" w:cs="Arial"/>
                <w:color w:val="000000"/>
                <w:sz w:val="18"/>
                <w:szCs w:val="18"/>
              </w:rPr>
              <w:t>硬盘</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１、系统盘：2 * 960GB 2.5寸 可热插拔SATA SSD（RAID1,DWPD</w:t>
            </w:r>
            <w:r>
              <w:rPr>
                <w:rFonts w:ascii="宋体" w:cs="Arial"/>
                <w:sz w:val="18"/>
              </w:rPr>
              <w:t>≥</w:t>
            </w:r>
            <w:r>
              <w:rPr>
                <w:rFonts w:ascii="宋体" w:cs="Arial"/>
                <w:sz w:val="18"/>
              </w:rPr>
              <w:t>1,性能等级要求：4K随机写4K随机写IOPS</w:t>
            </w:r>
            <w:r>
              <w:rPr>
                <w:rFonts w:ascii="宋体" w:cs="Arial"/>
                <w:sz w:val="18"/>
              </w:rPr>
              <w:t>≥</w:t>
            </w:r>
            <w:r>
              <w:rPr>
                <w:rFonts w:ascii="宋体" w:cs="Arial"/>
                <w:sz w:val="18"/>
              </w:rPr>
              <w:t>30,000）</w:t>
            </w:r>
          </w:p>
        </w:tc>
      </w:tr>
      <w:tr w:rsidR="00567249">
        <w:trPr>
          <w:trHeight w:val="509"/>
        </w:trPr>
        <w:tc>
          <w:tcPr>
            <w:tcW w:w="861" w:type="dxa"/>
            <w:vMerge/>
            <w:tcBorders>
              <w:top w:val="nil"/>
              <w:left w:val="single" w:sz="12" w:space="0" w:color="auto"/>
              <w:bottom w:val="single" w:sz="12" w:space="0" w:color="auto"/>
              <w:right w:val="single" w:sz="12" w:space="0" w:color="auto"/>
              <w:tl2br w:val="nil"/>
              <w:tr2bl w:val="nil"/>
            </w:tcBorders>
            <w:noWrap/>
            <w:vAlign w:val="center"/>
          </w:tcPr>
          <w:p w:rsidR="00567249" w:rsidRDefault="00567249">
            <w:pPr>
              <w:rPr>
                <w:rFonts w:hint="eastAsia"/>
              </w:rPr>
            </w:pPr>
          </w:p>
        </w:tc>
        <w:tc>
          <w:tcPr>
            <w:tcW w:w="1070" w:type="dxa"/>
            <w:vMerge/>
            <w:tcBorders>
              <w:top w:val="nil"/>
              <w:left w:val="single" w:sz="12" w:space="0" w:color="auto"/>
              <w:bottom w:val="single" w:sz="12" w:space="0" w:color="auto"/>
              <w:right w:val="single" w:sz="12" w:space="0" w:color="auto"/>
              <w:tl2br w:val="nil"/>
              <w:tr2bl w:val="nil"/>
            </w:tcBorders>
            <w:noWrap/>
            <w:vAlign w:val="center"/>
          </w:tcPr>
          <w:p w:rsidR="00567249" w:rsidRDefault="00567249">
            <w:pPr>
              <w:rPr>
                <w:rFonts w:hint="eastAsia"/>
              </w:rPr>
            </w:pP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hint="eastAsia"/>
                <w:sz w:val="18"/>
              </w:rPr>
            </w:pPr>
            <w:r>
              <w:rPr>
                <w:rFonts w:ascii="宋体"/>
                <w:sz w:val="18"/>
              </w:rPr>
              <w:t>２、数据盘（前置，直通）：4 * 3.2TB 2.5寸 PCIe4.0*4 可热插拔 NVMe SSD硬盘，DWPD</w:t>
            </w:r>
            <w:r>
              <w:rPr>
                <w:rFonts w:ascii="宋体"/>
                <w:sz w:val="18"/>
              </w:rPr>
              <w:t>≥</w:t>
            </w:r>
            <w:r>
              <w:rPr>
                <w:rFonts w:ascii="宋体"/>
                <w:sz w:val="18"/>
              </w:rPr>
              <w:t>3，性能等级要求</w:t>
            </w:r>
            <w:r>
              <w:rPr>
                <w:rFonts w:ascii="宋体"/>
                <w:sz w:val="24"/>
              </w:rPr>
              <w:t>:</w:t>
            </w:r>
            <w:r>
              <w:rPr>
                <w:rFonts w:ascii="宋体"/>
                <w:sz w:val="18"/>
              </w:rPr>
              <w:t>4K随机写IOPS&gt;100,000</w:t>
            </w:r>
          </w:p>
        </w:tc>
      </w:tr>
      <w:tr w:rsidR="00567249">
        <w:trPr>
          <w:trHeight w:val="46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5</w:t>
            </w:r>
          </w:p>
        </w:tc>
        <w:tc>
          <w:tcPr>
            <w:tcW w:w="1070"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18"/>
                <w:szCs w:val="18"/>
              </w:rPr>
            </w:pPr>
            <w:r>
              <w:rPr>
                <w:rFonts w:ascii="Times New Roman" w:eastAsia="Times New Roman" w:hAnsi="Times New Roman" w:cs="Arial"/>
                <w:color w:val="000000"/>
                <w:sz w:val="18"/>
                <w:szCs w:val="18"/>
              </w:rPr>
              <w:t>背板</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前置不少于12槽位硬盘背板，要求至少支持12块2.5寸可热插拔NVMe SSD类型的数据盘；</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6</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szCs w:val="18"/>
              </w:rPr>
            </w:pPr>
            <w:r>
              <w:rPr>
                <w:rFonts w:ascii="宋体" w:cs="Arial"/>
                <w:sz w:val="18"/>
                <w:szCs w:val="18"/>
              </w:rPr>
              <w:t>网卡</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配置1个4端口千兆自适应电口网卡或2个双端口千兆自适应电口网卡，3个双端口SFP+万兆光口网卡（满配光模块）</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7</w:t>
            </w:r>
          </w:p>
        </w:tc>
        <w:tc>
          <w:tcPr>
            <w:tcW w:w="1070"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color w:val="000000"/>
                <w:sz w:val="18"/>
              </w:rPr>
              <w:t>PCIE</w:t>
            </w:r>
          </w:p>
        </w:tc>
        <w:tc>
          <w:tcPr>
            <w:tcW w:w="6602"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支持PCIe4.0标准插槽6个或以上</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8</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阵列卡</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系统盘阵列卡*1，至少配置4G缓存,至少配置8端口，配置超级电容保护，支持RAID 0/1/10/5/6</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9</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管理</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能够实时监控各部件模块，支持故障告警、硬件日志收集、远程IP KVM、虚拟介质、远程开关机及远程控制台等功能</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10</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风扇</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全冗余、热插拨</w:t>
            </w:r>
          </w:p>
        </w:tc>
      </w:tr>
      <w:tr w:rsidR="00567249">
        <w:trPr>
          <w:trHeight w:val="89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11</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电源</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满配热插拨全冗余电源模块，电源功率需满足服务器的最大负载要求(满足服务器满配内存、满配数据硬盘、满配PCIe卡情况下的功率需求），且单个电源故障场</w:t>
            </w:r>
            <w:r>
              <w:rPr>
                <w:rFonts w:ascii="宋体" w:cs="Arial"/>
                <w:sz w:val="18"/>
              </w:rPr>
              <w:lastRenderedPageBreak/>
              <w:t>景下另一个正常电源可以满足服务器工作需求，单个电源模块功率</w:t>
            </w:r>
            <w:r>
              <w:rPr>
                <w:rFonts w:ascii="宋体" w:cs="Arial"/>
                <w:sz w:val="18"/>
              </w:rPr>
              <w:t>≥</w:t>
            </w:r>
            <w:r>
              <w:rPr>
                <w:rFonts w:ascii="宋体" w:cs="Arial"/>
                <w:sz w:val="18"/>
              </w:rPr>
              <w:t>1200W（铂金级，交流），并同时配置C13/C14电源线</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lastRenderedPageBreak/>
              <w:t>12</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配件</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安装滑道、电源线</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13</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兼容性要求</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整机及配件均需支持银河麒麟高级服务器操作系统（海光版）V10，统信服务器操作系统（海光版）V20</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14</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维保要求</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提供5年7*24*4硬件维保服务（包括硬盘不返还）</w:t>
            </w:r>
          </w:p>
        </w:tc>
      </w:tr>
      <w:tr w:rsidR="00567249">
        <w:trPr>
          <w:trHeight w:val="112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15</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其它要求</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hint="eastAsia"/>
                <w:sz w:val="18"/>
              </w:rPr>
            </w:pPr>
            <w:r>
              <w:rPr>
                <w:rFonts w:ascii="宋体"/>
                <w:color w:val="000000"/>
                <w:sz w:val="18"/>
              </w:rPr>
              <w:t>1、为保证产品质量禁止使用非制造商原厂配件，所有产品验收时必须提供制造商原厂配置及供货清单；</w:t>
            </w:r>
            <w:r>
              <w:rPr>
                <w:rFonts w:ascii="宋体"/>
                <w:color w:val="000000"/>
                <w:sz w:val="18"/>
              </w:rPr>
              <w:br/>
            </w:r>
            <w:r>
              <w:rPr>
                <w:rFonts w:ascii="宋体"/>
                <w:sz w:val="18"/>
              </w:rPr>
              <w:t>2、提供的服务器配置需满足如下需求：基于当前配置，后期扩容上述配置中涉及的内存、数据硬盘（直通）及PCIe卡配件至满配时不需要额外添加或更换所扩容配件以外的其它配件</w:t>
            </w:r>
            <w:r>
              <w:rPr>
                <w:rFonts w:ascii="宋体"/>
                <w:sz w:val="18"/>
              </w:rPr>
              <w:br/>
              <w:t>3、在上述已有配置的情况下，额外支持至少1张标准PCIe卡的扩容</w:t>
            </w:r>
          </w:p>
        </w:tc>
      </w:tr>
    </w:tbl>
    <w:p w:rsidR="00567249" w:rsidRDefault="00C962D6">
      <w:pPr>
        <w:ind w:firstLine="420"/>
        <w:rPr>
          <w:rFonts w:ascii="宋体" w:hint="eastAsia"/>
          <w:bCs/>
          <w:sz w:val="24"/>
          <w:szCs w:val="24"/>
        </w:rPr>
      </w:pPr>
      <w:r>
        <w:rPr>
          <w:rFonts w:ascii="宋体" w:hint="eastAsia"/>
          <w:bCs/>
          <w:sz w:val="24"/>
          <w:szCs w:val="24"/>
        </w:rPr>
        <w:t>注：以上配置为整机配置，采购时</w:t>
      </w:r>
      <w:r>
        <w:rPr>
          <w:rFonts w:ascii="宋体"/>
          <w:bCs/>
          <w:sz w:val="24"/>
          <w:szCs w:val="24"/>
        </w:rPr>
        <w:t>比选</w:t>
      </w:r>
      <w:r>
        <w:rPr>
          <w:rFonts w:ascii="宋体" w:hint="eastAsia"/>
          <w:bCs/>
          <w:sz w:val="24"/>
          <w:szCs w:val="24"/>
        </w:rPr>
        <w:t>人可根据具体项目需求进行配件调换，单价以</w:t>
      </w:r>
      <w:r>
        <w:rPr>
          <w:rFonts w:ascii="宋体"/>
          <w:bCs/>
          <w:sz w:val="24"/>
          <w:szCs w:val="24"/>
        </w:rPr>
        <w:t>参选</w:t>
      </w:r>
      <w:r>
        <w:rPr>
          <w:rFonts w:ascii="宋体" w:hint="eastAsia"/>
          <w:bCs/>
          <w:sz w:val="24"/>
          <w:szCs w:val="24"/>
        </w:rPr>
        <w:t>人</w:t>
      </w:r>
      <w:r>
        <w:rPr>
          <w:rFonts w:ascii="宋体"/>
          <w:bCs/>
          <w:sz w:val="24"/>
          <w:szCs w:val="24"/>
        </w:rPr>
        <w:t>以下</w:t>
      </w:r>
      <w:r>
        <w:rPr>
          <w:rFonts w:ascii="宋体" w:hint="eastAsia"/>
          <w:bCs/>
          <w:sz w:val="24"/>
          <w:szCs w:val="24"/>
        </w:rPr>
        <w:t>配件清单报价进行计算（增加配件和减少配件按配件单价进行）。</w:t>
      </w:r>
    </w:p>
    <w:p w:rsidR="00567249" w:rsidRDefault="00C962D6">
      <w:pPr>
        <w:spacing w:line="360" w:lineRule="auto"/>
        <w:jc w:val="center"/>
        <w:rPr>
          <w:rFonts w:ascii="宋体" w:hint="eastAsia"/>
          <w:b/>
          <w:sz w:val="21"/>
          <w:szCs w:val="21"/>
        </w:rPr>
      </w:pPr>
      <w:r>
        <w:rPr>
          <w:rFonts w:ascii="宋体"/>
          <w:b/>
          <w:sz w:val="21"/>
          <w:szCs w:val="21"/>
        </w:rPr>
        <w:t>（2）配件</w:t>
      </w:r>
    </w:p>
    <w:tbl>
      <w:tblPr>
        <w:tblW w:w="8531" w:type="dxa"/>
        <w:tblLook w:val="0000"/>
      </w:tblPr>
      <w:tblGrid>
        <w:gridCol w:w="871"/>
        <w:gridCol w:w="1111"/>
        <w:gridCol w:w="4058"/>
        <w:gridCol w:w="2491"/>
      </w:tblGrid>
      <w:tr w:rsidR="00567249">
        <w:trPr>
          <w:trHeight w:val="284"/>
        </w:trPr>
        <w:tc>
          <w:tcPr>
            <w:tcW w:w="87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条款号</w:t>
            </w:r>
          </w:p>
        </w:tc>
        <w:tc>
          <w:tcPr>
            <w:tcW w:w="1111"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配件项</w:t>
            </w:r>
          </w:p>
        </w:tc>
        <w:tc>
          <w:tcPr>
            <w:tcW w:w="4058"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参数要求</w:t>
            </w:r>
          </w:p>
        </w:tc>
        <w:tc>
          <w:tcPr>
            <w:tcW w:w="2491"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说明</w:t>
            </w:r>
          </w:p>
        </w:tc>
      </w:tr>
      <w:tr w:rsidR="00567249">
        <w:trPr>
          <w:trHeight w:val="44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w:t>
            </w:r>
          </w:p>
        </w:tc>
        <w:tc>
          <w:tcPr>
            <w:tcW w:w="1111"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硬盘一</w:t>
            </w:r>
          </w:p>
        </w:tc>
        <w:tc>
          <w:tcPr>
            <w:tcW w:w="4058"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960GB 2.5寸 可热插拔SATA SSD（RAID1,DWPD</w:t>
            </w:r>
            <w:r>
              <w:rPr>
                <w:rFonts w:ascii="宋体" w:cs="Arial"/>
                <w:sz w:val="18"/>
              </w:rPr>
              <w:t>≥</w:t>
            </w:r>
            <w:r>
              <w:rPr>
                <w:rFonts w:ascii="宋体" w:cs="Arial"/>
                <w:sz w:val="18"/>
              </w:rPr>
              <w:t>1,性能等级要求：4K随机写IOPS</w:t>
            </w:r>
            <w:r>
              <w:rPr>
                <w:rFonts w:ascii="宋体" w:cs="Arial"/>
                <w:sz w:val="18"/>
              </w:rPr>
              <w:t>≥</w:t>
            </w:r>
            <w:r>
              <w:rPr>
                <w:rFonts w:ascii="宋体" w:cs="Arial"/>
                <w:sz w:val="18"/>
              </w:rPr>
              <w:t>30,000）</w:t>
            </w:r>
          </w:p>
        </w:tc>
        <w:tc>
          <w:tcPr>
            <w:tcW w:w="2491"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要求与以上整机配置中的系统盘一致</w:t>
            </w:r>
          </w:p>
        </w:tc>
      </w:tr>
      <w:tr w:rsidR="00567249">
        <w:trPr>
          <w:trHeight w:val="44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2</w:t>
            </w:r>
          </w:p>
        </w:tc>
        <w:tc>
          <w:tcPr>
            <w:tcW w:w="1111"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硬盘二</w:t>
            </w:r>
          </w:p>
        </w:tc>
        <w:tc>
          <w:tcPr>
            <w:tcW w:w="4058"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3.2TB 2.5寸 PCIe4.0*4 可热插拔 NVMe SSD硬盘，DWPD</w:t>
            </w:r>
            <w:r>
              <w:rPr>
                <w:rFonts w:ascii="宋体" w:cs="Arial"/>
                <w:sz w:val="18"/>
              </w:rPr>
              <w:t>≥</w:t>
            </w:r>
            <w:r>
              <w:rPr>
                <w:rFonts w:ascii="宋体" w:cs="Arial"/>
                <w:sz w:val="18"/>
              </w:rPr>
              <w:t>3，性能等级要求:4K随机写IOPS&gt;100,000</w:t>
            </w:r>
          </w:p>
        </w:tc>
        <w:tc>
          <w:tcPr>
            <w:tcW w:w="2491"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要求与以上整机配置中的数据盘一致</w:t>
            </w:r>
          </w:p>
        </w:tc>
      </w:tr>
      <w:tr w:rsidR="00567249">
        <w:trPr>
          <w:trHeight w:val="674"/>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3</w:t>
            </w:r>
          </w:p>
        </w:tc>
        <w:tc>
          <w:tcPr>
            <w:tcW w:w="1111"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硬盘三</w:t>
            </w:r>
          </w:p>
        </w:tc>
        <w:tc>
          <w:tcPr>
            <w:tcW w:w="4058"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1.6TB 2.5寸 PCIe4.0*4 可热插拔 NVMe SSD硬盘，DWPD</w:t>
            </w:r>
            <w:r>
              <w:rPr>
                <w:rFonts w:ascii="宋体" w:cs="Arial"/>
                <w:sz w:val="18"/>
              </w:rPr>
              <w:t>≥</w:t>
            </w:r>
            <w:r>
              <w:rPr>
                <w:rFonts w:ascii="宋体" w:cs="Arial"/>
                <w:sz w:val="18"/>
              </w:rPr>
              <w:t>3，性能等级要求:4K随机写IOPS&gt;100,000</w:t>
            </w:r>
          </w:p>
        </w:tc>
        <w:tc>
          <w:tcPr>
            <w:tcW w:w="2491"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674"/>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4</w:t>
            </w:r>
          </w:p>
        </w:tc>
        <w:tc>
          <w:tcPr>
            <w:tcW w:w="1111"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硬盘四</w:t>
            </w:r>
          </w:p>
        </w:tc>
        <w:tc>
          <w:tcPr>
            <w:tcW w:w="4058"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6.4TB 2.5寸 PCIe4.0*4 可热插拔 NVMe SSD硬盘，DWPD</w:t>
            </w:r>
            <w:r>
              <w:rPr>
                <w:rFonts w:ascii="宋体" w:cs="Arial"/>
                <w:sz w:val="18"/>
              </w:rPr>
              <w:t>≥</w:t>
            </w:r>
            <w:r>
              <w:rPr>
                <w:rFonts w:ascii="宋体" w:cs="Arial"/>
                <w:sz w:val="18"/>
              </w:rPr>
              <w:t>3，性能等级要求:4K随机写IOPS&gt;100,000</w:t>
            </w:r>
          </w:p>
        </w:tc>
        <w:tc>
          <w:tcPr>
            <w:tcW w:w="2491"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5</w:t>
            </w:r>
          </w:p>
        </w:tc>
        <w:tc>
          <w:tcPr>
            <w:tcW w:w="1111"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w:t>
            </w:r>
          </w:p>
        </w:tc>
        <w:tc>
          <w:tcPr>
            <w:tcW w:w="4058"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64GB DDR4 ECC RDIMM 3200</w:t>
            </w:r>
          </w:p>
        </w:tc>
        <w:tc>
          <w:tcPr>
            <w:tcW w:w="2491"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要求与以上整机配置中的内存一致</w:t>
            </w:r>
          </w:p>
        </w:tc>
      </w:tr>
      <w:tr w:rsidR="00567249">
        <w:trPr>
          <w:trHeight w:val="44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6</w:t>
            </w:r>
          </w:p>
        </w:tc>
        <w:tc>
          <w:tcPr>
            <w:tcW w:w="1111"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阵列卡</w:t>
            </w:r>
          </w:p>
        </w:tc>
        <w:tc>
          <w:tcPr>
            <w:tcW w:w="4058"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至少配置4G缓存,至少配置8端口，配置超级电容保护，支持RAID 0/1/10/5/6</w:t>
            </w:r>
          </w:p>
        </w:tc>
        <w:tc>
          <w:tcPr>
            <w:tcW w:w="2491"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要求与以上整机配置中的阵列卡一致</w:t>
            </w:r>
          </w:p>
        </w:tc>
      </w:tr>
      <w:tr w:rsidR="00567249">
        <w:trPr>
          <w:trHeight w:val="44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7</w:t>
            </w:r>
          </w:p>
        </w:tc>
        <w:tc>
          <w:tcPr>
            <w:tcW w:w="1111"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网卡一</w:t>
            </w:r>
          </w:p>
        </w:tc>
        <w:tc>
          <w:tcPr>
            <w:tcW w:w="4058"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双端口SFP+万兆光口网卡（满配光模块）</w:t>
            </w:r>
          </w:p>
        </w:tc>
        <w:tc>
          <w:tcPr>
            <w:tcW w:w="2491"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要求与以上整机配置中的双端口万兆光口网卡一致</w:t>
            </w:r>
          </w:p>
        </w:tc>
      </w:tr>
      <w:tr w:rsidR="00567249">
        <w:trPr>
          <w:trHeight w:val="674"/>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8</w:t>
            </w:r>
          </w:p>
        </w:tc>
        <w:tc>
          <w:tcPr>
            <w:tcW w:w="1111"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网卡二</w:t>
            </w:r>
          </w:p>
        </w:tc>
        <w:tc>
          <w:tcPr>
            <w:tcW w:w="4058"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四端口SFP+万兆光口网卡（满配光模块）</w:t>
            </w:r>
          </w:p>
        </w:tc>
        <w:tc>
          <w:tcPr>
            <w:tcW w:w="2491"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674"/>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9</w:t>
            </w:r>
          </w:p>
        </w:tc>
        <w:tc>
          <w:tcPr>
            <w:tcW w:w="1111"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网卡三</w:t>
            </w:r>
          </w:p>
        </w:tc>
        <w:tc>
          <w:tcPr>
            <w:tcW w:w="4058"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双端口SFP28 25G光口网卡（满配25G SFP28光模块）</w:t>
            </w:r>
          </w:p>
        </w:tc>
        <w:tc>
          <w:tcPr>
            <w:tcW w:w="2491"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674"/>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10</w:t>
            </w:r>
          </w:p>
        </w:tc>
        <w:tc>
          <w:tcPr>
            <w:tcW w:w="1111"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HBA卡</w:t>
            </w:r>
          </w:p>
        </w:tc>
        <w:tc>
          <w:tcPr>
            <w:tcW w:w="4058"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32G双端口HBA卡（含模块）</w:t>
            </w:r>
          </w:p>
        </w:tc>
        <w:tc>
          <w:tcPr>
            <w:tcW w:w="2491"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sz w:val="18"/>
              </w:rPr>
              <w:t>要求支持以上整机配置并且满足其兼容性要求</w:t>
            </w:r>
          </w:p>
        </w:tc>
      </w:tr>
      <w:tr w:rsidR="00567249">
        <w:trPr>
          <w:trHeight w:val="44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lastRenderedPageBreak/>
              <w:t>11</w:t>
            </w:r>
          </w:p>
        </w:tc>
        <w:tc>
          <w:tcPr>
            <w:tcW w:w="1111"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电源</w:t>
            </w:r>
          </w:p>
        </w:tc>
        <w:tc>
          <w:tcPr>
            <w:tcW w:w="4058"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2000W（铂金级，交流）</w:t>
            </w:r>
          </w:p>
        </w:tc>
        <w:tc>
          <w:tcPr>
            <w:tcW w:w="2491"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sz w:val="18"/>
              </w:rPr>
              <w:t>要求支持以上整机配置并且满足其兼容性要求</w:t>
            </w:r>
          </w:p>
        </w:tc>
      </w:tr>
      <w:tr w:rsidR="00567249">
        <w:trPr>
          <w:trHeight w:val="26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12</w:t>
            </w:r>
          </w:p>
        </w:tc>
        <w:tc>
          <w:tcPr>
            <w:tcW w:w="7660" w:type="dxa"/>
            <w:gridSpan w:val="3"/>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以上配件要求原厂供货，原厂维保，维保时间要求同本次采购的主机。</w:t>
            </w:r>
          </w:p>
        </w:tc>
      </w:tr>
    </w:tbl>
    <w:p w:rsidR="00567249" w:rsidRDefault="00C962D6">
      <w:pPr>
        <w:spacing w:line="360" w:lineRule="auto"/>
        <w:jc w:val="center"/>
        <w:rPr>
          <w:rFonts w:ascii="宋体" w:hint="eastAsia"/>
          <w:b/>
          <w:sz w:val="21"/>
          <w:szCs w:val="21"/>
        </w:rPr>
      </w:pPr>
      <w:r>
        <w:rPr>
          <w:rFonts w:ascii="宋体"/>
          <w:b/>
          <w:sz w:val="21"/>
          <w:szCs w:val="21"/>
        </w:rPr>
        <w:t>2023年服务器采购项目</w:t>
      </w:r>
      <w:r>
        <w:rPr>
          <w:rFonts w:ascii="宋体" w:hint="eastAsia"/>
          <w:b/>
          <w:sz w:val="21"/>
          <w:szCs w:val="21"/>
        </w:rPr>
        <w:t>标包</w:t>
      </w:r>
      <w:r>
        <w:rPr>
          <w:rFonts w:ascii="宋体"/>
          <w:b/>
          <w:sz w:val="21"/>
          <w:szCs w:val="21"/>
        </w:rPr>
        <w:t>八</w:t>
      </w:r>
    </w:p>
    <w:p w:rsidR="00567249" w:rsidRDefault="00C962D6">
      <w:pPr>
        <w:spacing w:line="360" w:lineRule="auto"/>
        <w:jc w:val="center"/>
        <w:rPr>
          <w:rFonts w:ascii="宋体" w:hint="eastAsia"/>
          <w:b/>
          <w:sz w:val="21"/>
          <w:szCs w:val="21"/>
        </w:rPr>
      </w:pPr>
      <w:r>
        <w:rPr>
          <w:rFonts w:ascii="宋体"/>
          <w:b/>
          <w:sz w:val="21"/>
          <w:szCs w:val="21"/>
        </w:rPr>
        <w:t>（1）整机</w:t>
      </w:r>
    </w:p>
    <w:tbl>
      <w:tblPr>
        <w:tblW w:w="8533" w:type="dxa"/>
        <w:tblLook w:val="0000"/>
      </w:tblPr>
      <w:tblGrid>
        <w:gridCol w:w="871"/>
        <w:gridCol w:w="1060"/>
        <w:gridCol w:w="6602"/>
      </w:tblGrid>
      <w:tr w:rsidR="00567249">
        <w:trPr>
          <w:trHeight w:val="269"/>
        </w:trPr>
        <w:tc>
          <w:tcPr>
            <w:tcW w:w="87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left"/>
              <w:rPr>
                <w:rFonts w:ascii="宋体" w:cs="Arial" w:hint="eastAsia"/>
                <w:color w:val="000000"/>
                <w:sz w:val="21"/>
              </w:rPr>
            </w:pPr>
            <w:r>
              <w:rPr>
                <w:rFonts w:ascii="宋体" w:cs="宋体" w:hint="eastAsia"/>
                <w:b/>
                <w:bCs/>
                <w:kern w:val="0"/>
                <w:sz w:val="21"/>
                <w:szCs w:val="21"/>
              </w:rPr>
              <w:t>条款号</w:t>
            </w:r>
          </w:p>
        </w:tc>
        <w:tc>
          <w:tcPr>
            <w:tcW w:w="1060"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宋体" w:hint="eastAsia"/>
                <w:b/>
                <w:bCs/>
                <w:kern w:val="0"/>
                <w:sz w:val="21"/>
                <w:szCs w:val="21"/>
              </w:rPr>
              <w:t>类别</w:t>
            </w:r>
          </w:p>
        </w:tc>
        <w:tc>
          <w:tcPr>
            <w:tcW w:w="6602"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left"/>
              <w:rPr>
                <w:rFonts w:ascii="宋体" w:cs="Arial" w:hint="eastAsia"/>
                <w:color w:val="000000"/>
                <w:sz w:val="18"/>
              </w:rPr>
            </w:pPr>
            <w:r>
              <w:rPr>
                <w:rFonts w:ascii="宋体" w:cs="宋体" w:hint="eastAsia"/>
                <w:b/>
                <w:bCs/>
                <w:kern w:val="0"/>
                <w:sz w:val="21"/>
                <w:szCs w:val="21"/>
              </w:rPr>
              <w:t>技术规格要求</w:t>
            </w:r>
          </w:p>
        </w:tc>
      </w:tr>
      <w:tr w:rsidR="00567249">
        <w:trPr>
          <w:trHeight w:val="26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物理参数</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jc w:val="left"/>
              <w:rPr>
                <w:rFonts w:ascii="宋体" w:cs="Arial" w:hint="eastAsia"/>
                <w:sz w:val="18"/>
              </w:rPr>
            </w:pPr>
            <w:r>
              <w:rPr>
                <w:rFonts w:ascii="宋体" w:cs="Arial"/>
                <w:sz w:val="18"/>
              </w:rPr>
              <w:t>2路机架式PC服务器(2U)</w:t>
            </w:r>
          </w:p>
        </w:tc>
      </w:tr>
      <w:tr w:rsidR="00567249">
        <w:trPr>
          <w:trHeight w:val="26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2</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CPU</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2 * 海光7360(24C/2.2GHz)</w:t>
            </w:r>
          </w:p>
        </w:tc>
      </w:tr>
      <w:tr w:rsidR="00567249">
        <w:trPr>
          <w:trHeight w:val="26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3</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8 * 32GB DDR4 ECC RDIMM 3200，最大支持32个内存扩展插槽</w:t>
            </w:r>
          </w:p>
        </w:tc>
      </w:tr>
      <w:tr w:rsidR="00567249">
        <w:trPr>
          <w:trHeight w:val="464"/>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4</w:t>
            </w:r>
          </w:p>
        </w:tc>
        <w:tc>
          <w:tcPr>
            <w:tcW w:w="1060"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18"/>
                <w:szCs w:val="18"/>
              </w:rPr>
            </w:pPr>
            <w:r>
              <w:rPr>
                <w:rFonts w:ascii="Times New Roman" w:eastAsia="Times New Roman" w:hAnsi="Times New Roman" w:cs="Arial"/>
                <w:color w:val="000000"/>
                <w:sz w:val="18"/>
                <w:szCs w:val="18"/>
              </w:rPr>
              <w:t>硬盘</w:t>
            </w:r>
          </w:p>
        </w:tc>
        <w:tc>
          <w:tcPr>
            <w:tcW w:w="6602"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系统盘（前置）：2 * 960GB 2.5寸 可热插拔SATA SSD（RAID1,DWPD</w:t>
            </w:r>
            <w:r>
              <w:rPr>
                <w:rFonts w:ascii="宋体" w:cs="Arial"/>
                <w:color w:val="000000"/>
                <w:sz w:val="18"/>
              </w:rPr>
              <w:t>≥</w:t>
            </w:r>
            <w:r>
              <w:rPr>
                <w:rFonts w:ascii="宋体" w:cs="Arial"/>
                <w:color w:val="000000"/>
                <w:sz w:val="18"/>
              </w:rPr>
              <w:t>1,性能等级要求：4K随机写IOPS</w:t>
            </w:r>
            <w:r>
              <w:rPr>
                <w:rFonts w:ascii="宋体" w:cs="Arial"/>
                <w:color w:val="000000"/>
                <w:sz w:val="18"/>
              </w:rPr>
              <w:t>≥</w:t>
            </w:r>
            <w:r>
              <w:rPr>
                <w:rFonts w:ascii="宋体" w:cs="Arial"/>
                <w:color w:val="000000"/>
                <w:sz w:val="18"/>
              </w:rPr>
              <w:t>30,000）</w:t>
            </w:r>
          </w:p>
        </w:tc>
      </w:tr>
      <w:tr w:rsidR="00567249">
        <w:trPr>
          <w:trHeight w:val="26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5</w:t>
            </w:r>
          </w:p>
        </w:tc>
        <w:tc>
          <w:tcPr>
            <w:tcW w:w="1060"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18"/>
                <w:szCs w:val="18"/>
              </w:rPr>
            </w:pPr>
            <w:r>
              <w:rPr>
                <w:rFonts w:ascii="Times New Roman" w:eastAsia="Times New Roman" w:hAnsi="Times New Roman" w:cs="Arial"/>
                <w:color w:val="000000"/>
                <w:sz w:val="18"/>
                <w:szCs w:val="18"/>
              </w:rPr>
              <w:t>背板</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20"/>
              </w:rPr>
            </w:pPr>
            <w:r>
              <w:rPr>
                <w:rFonts w:ascii="宋体" w:cs="Arial"/>
                <w:color w:val="000000"/>
                <w:sz w:val="18"/>
              </w:rPr>
              <w:t>前置不少于8槽位2.5寸硬盘背板，要求支持2.5寸SATA SSD类型的系统盘</w:t>
            </w:r>
          </w:p>
        </w:tc>
      </w:tr>
      <w:tr w:rsidR="00567249">
        <w:trPr>
          <w:trHeight w:val="44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6</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配置1个4端口千兆自适应电口网卡或2个双端口千兆自适应电口网卡，3个双端口SFP+万兆光口网卡（满配光模块）</w:t>
            </w:r>
          </w:p>
        </w:tc>
      </w:tr>
      <w:tr w:rsidR="00567249">
        <w:trPr>
          <w:trHeight w:val="26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7</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GPU卡</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2*海光DCU Z100L</w:t>
            </w:r>
          </w:p>
        </w:tc>
      </w:tr>
      <w:tr w:rsidR="00567249">
        <w:trPr>
          <w:trHeight w:val="26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8</w:t>
            </w:r>
          </w:p>
        </w:tc>
        <w:tc>
          <w:tcPr>
            <w:tcW w:w="1060"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color w:val="000000"/>
                <w:sz w:val="18"/>
              </w:rPr>
              <w:t>PCIE</w:t>
            </w:r>
          </w:p>
        </w:tc>
        <w:tc>
          <w:tcPr>
            <w:tcW w:w="6602"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支持PCIE4.0标准插槽6个或以上</w:t>
            </w:r>
          </w:p>
        </w:tc>
      </w:tr>
      <w:tr w:rsidR="00567249">
        <w:trPr>
          <w:trHeight w:val="44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9</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阵列卡</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系统盘阵列卡*1，至少配置4G缓存,至少配置8端口，配置超级电容保护，支持RAID 0/1/10/5/6。</w:t>
            </w:r>
          </w:p>
        </w:tc>
      </w:tr>
      <w:tr w:rsidR="00567249">
        <w:trPr>
          <w:trHeight w:val="44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10</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管理</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能够实时监控各部件模块，支持故障告警、硬件日志收集、远程IP KVM、虚拟介质、远程开关机及远程控制台等功能</w:t>
            </w:r>
          </w:p>
        </w:tc>
      </w:tr>
      <w:tr w:rsidR="00567249">
        <w:trPr>
          <w:trHeight w:val="26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11</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风扇</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全冗余、热插拨</w:t>
            </w:r>
          </w:p>
        </w:tc>
      </w:tr>
      <w:tr w:rsidR="00567249">
        <w:trPr>
          <w:trHeight w:val="89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12</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电源</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满配热插拨全冗余电源模块，电源功率需满足服务器的最大负载要求(满足服务器满配内存、满配数据硬盘、满配PCIe卡情况下的功率需求），且单个电源故障场景下另一个正常电源可以满足服务器工作需求，单个电源模块功率</w:t>
            </w:r>
            <w:r>
              <w:rPr>
                <w:rFonts w:ascii="宋体" w:cs="Arial"/>
                <w:sz w:val="18"/>
              </w:rPr>
              <w:t>≥</w:t>
            </w:r>
            <w:r>
              <w:rPr>
                <w:rFonts w:ascii="宋体" w:cs="Arial"/>
                <w:sz w:val="18"/>
              </w:rPr>
              <w:t>2000W（铂金级，交流），并同时配置C13/C14电源线</w:t>
            </w:r>
          </w:p>
        </w:tc>
      </w:tr>
      <w:tr w:rsidR="00567249">
        <w:trPr>
          <w:trHeight w:val="26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13</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配件</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安装滑道、电源线</w:t>
            </w:r>
          </w:p>
        </w:tc>
      </w:tr>
      <w:tr w:rsidR="00567249">
        <w:trPr>
          <w:trHeight w:val="44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14</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兼容性要求</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整机及配件均需支持银河麒麟高级服务器操作系统（海光版）V10，统信服务器操作系统（海光版）V20</w:t>
            </w:r>
          </w:p>
        </w:tc>
      </w:tr>
      <w:tr w:rsidR="00567249">
        <w:trPr>
          <w:trHeight w:val="26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15</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维保要求</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提供5年7*24*4硬件维保服务（包括硬盘不返还）</w:t>
            </w:r>
          </w:p>
        </w:tc>
      </w:tr>
      <w:tr w:rsidR="00567249">
        <w:trPr>
          <w:trHeight w:val="44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16</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其它要求</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1、为保证产品质量禁止使用非制造商原厂配件，所有产品验收时必须提供制造商原厂配置及供货清单；</w:t>
            </w:r>
          </w:p>
        </w:tc>
      </w:tr>
    </w:tbl>
    <w:p w:rsidR="00567249" w:rsidRDefault="00C962D6">
      <w:pPr>
        <w:ind w:firstLine="420"/>
        <w:rPr>
          <w:rFonts w:ascii="宋体" w:hint="eastAsia"/>
          <w:bCs/>
          <w:sz w:val="24"/>
          <w:szCs w:val="24"/>
        </w:rPr>
      </w:pPr>
      <w:r>
        <w:rPr>
          <w:rFonts w:ascii="宋体" w:hint="eastAsia"/>
          <w:bCs/>
          <w:sz w:val="24"/>
          <w:szCs w:val="24"/>
        </w:rPr>
        <w:t>注：以上配置为整机配置，采购时</w:t>
      </w:r>
      <w:r>
        <w:rPr>
          <w:rFonts w:ascii="宋体"/>
          <w:bCs/>
          <w:sz w:val="24"/>
          <w:szCs w:val="24"/>
        </w:rPr>
        <w:t>比选</w:t>
      </w:r>
      <w:r>
        <w:rPr>
          <w:rFonts w:ascii="宋体" w:hint="eastAsia"/>
          <w:bCs/>
          <w:sz w:val="24"/>
          <w:szCs w:val="24"/>
        </w:rPr>
        <w:t>人可根据具体项目需求进行配件调换，单价以</w:t>
      </w:r>
      <w:r>
        <w:rPr>
          <w:rFonts w:ascii="宋体"/>
          <w:bCs/>
          <w:sz w:val="24"/>
          <w:szCs w:val="24"/>
        </w:rPr>
        <w:t>参选</w:t>
      </w:r>
      <w:r>
        <w:rPr>
          <w:rFonts w:ascii="宋体" w:hint="eastAsia"/>
          <w:bCs/>
          <w:sz w:val="24"/>
          <w:szCs w:val="24"/>
        </w:rPr>
        <w:t>人</w:t>
      </w:r>
      <w:r>
        <w:rPr>
          <w:rFonts w:ascii="宋体"/>
          <w:bCs/>
          <w:sz w:val="24"/>
          <w:szCs w:val="24"/>
        </w:rPr>
        <w:t>以下</w:t>
      </w:r>
      <w:r>
        <w:rPr>
          <w:rFonts w:ascii="宋体" w:hint="eastAsia"/>
          <w:bCs/>
          <w:sz w:val="24"/>
          <w:szCs w:val="24"/>
        </w:rPr>
        <w:t>配件清单报价进行计算（增加配件和减少配件按配件单价进行）。</w:t>
      </w:r>
    </w:p>
    <w:p w:rsidR="00567249" w:rsidRDefault="00C962D6">
      <w:pPr>
        <w:spacing w:line="360" w:lineRule="auto"/>
        <w:jc w:val="center"/>
        <w:rPr>
          <w:rFonts w:ascii="宋体" w:hint="eastAsia"/>
          <w:b/>
          <w:sz w:val="21"/>
          <w:szCs w:val="21"/>
        </w:rPr>
      </w:pPr>
      <w:r>
        <w:rPr>
          <w:rFonts w:ascii="宋体"/>
          <w:b/>
          <w:sz w:val="21"/>
          <w:szCs w:val="21"/>
        </w:rPr>
        <w:t>（2）配件</w:t>
      </w:r>
    </w:p>
    <w:tbl>
      <w:tblPr>
        <w:tblW w:w="8540" w:type="dxa"/>
        <w:tblLook w:val="0000"/>
      </w:tblPr>
      <w:tblGrid>
        <w:gridCol w:w="871"/>
        <w:gridCol w:w="1050"/>
        <w:gridCol w:w="4220"/>
        <w:gridCol w:w="2399"/>
      </w:tblGrid>
      <w:tr w:rsidR="00567249">
        <w:trPr>
          <w:trHeight w:val="284"/>
        </w:trPr>
        <w:tc>
          <w:tcPr>
            <w:tcW w:w="87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条款号</w:t>
            </w:r>
          </w:p>
        </w:tc>
        <w:tc>
          <w:tcPr>
            <w:tcW w:w="1050"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配件项</w:t>
            </w:r>
          </w:p>
        </w:tc>
        <w:tc>
          <w:tcPr>
            <w:tcW w:w="4220"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参数要求</w:t>
            </w:r>
          </w:p>
        </w:tc>
        <w:tc>
          <w:tcPr>
            <w:tcW w:w="2399"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说明</w:t>
            </w:r>
          </w:p>
        </w:tc>
      </w:tr>
      <w:tr w:rsidR="00567249">
        <w:trPr>
          <w:trHeight w:val="44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w:t>
            </w:r>
          </w:p>
        </w:tc>
        <w:tc>
          <w:tcPr>
            <w:tcW w:w="105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w:t>
            </w:r>
          </w:p>
        </w:tc>
        <w:tc>
          <w:tcPr>
            <w:tcW w:w="422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960GB 2.5寸 可热插拔SATA SSD（RAID1,DWPD</w:t>
            </w:r>
            <w:r>
              <w:rPr>
                <w:rFonts w:ascii="宋体" w:cs="Arial"/>
                <w:sz w:val="18"/>
              </w:rPr>
              <w:t>≥</w:t>
            </w:r>
            <w:r>
              <w:rPr>
                <w:rFonts w:ascii="宋体" w:cs="Arial"/>
                <w:sz w:val="18"/>
              </w:rPr>
              <w:t>1,性能等级要求：4K随机写IOPS</w:t>
            </w:r>
            <w:r>
              <w:rPr>
                <w:rFonts w:ascii="宋体" w:cs="Arial"/>
                <w:sz w:val="18"/>
              </w:rPr>
              <w:t>≥</w:t>
            </w:r>
            <w:r>
              <w:rPr>
                <w:rFonts w:ascii="宋体" w:cs="Arial"/>
                <w:sz w:val="18"/>
              </w:rPr>
              <w:t>30,000）</w:t>
            </w:r>
          </w:p>
        </w:tc>
        <w:tc>
          <w:tcPr>
            <w:tcW w:w="239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要求与以上整机配置中的系统盘一致</w:t>
            </w:r>
          </w:p>
        </w:tc>
      </w:tr>
      <w:tr w:rsidR="00567249">
        <w:trPr>
          <w:trHeight w:val="44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2</w:t>
            </w:r>
          </w:p>
        </w:tc>
        <w:tc>
          <w:tcPr>
            <w:tcW w:w="105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内存一</w:t>
            </w:r>
          </w:p>
        </w:tc>
        <w:tc>
          <w:tcPr>
            <w:tcW w:w="422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32GB DDR4 ECC RDIMM 3200</w:t>
            </w:r>
          </w:p>
        </w:tc>
        <w:tc>
          <w:tcPr>
            <w:tcW w:w="239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要求与以上整机配置中的内存一致</w:t>
            </w:r>
          </w:p>
        </w:tc>
      </w:tr>
      <w:tr w:rsidR="00567249">
        <w:trPr>
          <w:trHeight w:val="44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lastRenderedPageBreak/>
              <w:t>3</w:t>
            </w:r>
          </w:p>
        </w:tc>
        <w:tc>
          <w:tcPr>
            <w:tcW w:w="105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内存二</w:t>
            </w:r>
          </w:p>
        </w:tc>
        <w:tc>
          <w:tcPr>
            <w:tcW w:w="422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64GB DDR4 ECC RDIMM 3200</w:t>
            </w:r>
          </w:p>
        </w:tc>
        <w:tc>
          <w:tcPr>
            <w:tcW w:w="239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4</w:t>
            </w:r>
          </w:p>
        </w:tc>
        <w:tc>
          <w:tcPr>
            <w:tcW w:w="105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阵列卡</w:t>
            </w:r>
          </w:p>
        </w:tc>
        <w:tc>
          <w:tcPr>
            <w:tcW w:w="422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至少配置4G缓存,至少配置8端口，配置超级电容保护，支持RAID 0/1/10/5/6</w:t>
            </w:r>
          </w:p>
        </w:tc>
        <w:tc>
          <w:tcPr>
            <w:tcW w:w="239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要求与以上整机配置中的阵列卡一致</w:t>
            </w:r>
          </w:p>
        </w:tc>
      </w:tr>
      <w:tr w:rsidR="00567249">
        <w:trPr>
          <w:trHeight w:val="44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5</w:t>
            </w:r>
          </w:p>
        </w:tc>
        <w:tc>
          <w:tcPr>
            <w:tcW w:w="105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网卡一</w:t>
            </w:r>
          </w:p>
        </w:tc>
        <w:tc>
          <w:tcPr>
            <w:tcW w:w="422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双端口SFP+万兆光口网卡（满配光模块）</w:t>
            </w:r>
          </w:p>
        </w:tc>
        <w:tc>
          <w:tcPr>
            <w:tcW w:w="239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要求与以上整机配置中的双端口万兆光口网卡一致</w:t>
            </w:r>
          </w:p>
        </w:tc>
      </w:tr>
      <w:tr w:rsidR="00567249">
        <w:trPr>
          <w:trHeight w:val="674"/>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6</w:t>
            </w:r>
          </w:p>
        </w:tc>
        <w:tc>
          <w:tcPr>
            <w:tcW w:w="105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网卡二</w:t>
            </w:r>
          </w:p>
        </w:tc>
        <w:tc>
          <w:tcPr>
            <w:tcW w:w="422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四端口SFP+万兆光口网卡（满配光模块）</w:t>
            </w:r>
          </w:p>
        </w:tc>
        <w:tc>
          <w:tcPr>
            <w:tcW w:w="239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674"/>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7</w:t>
            </w:r>
          </w:p>
        </w:tc>
        <w:tc>
          <w:tcPr>
            <w:tcW w:w="105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网卡三</w:t>
            </w:r>
          </w:p>
        </w:tc>
        <w:tc>
          <w:tcPr>
            <w:tcW w:w="422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双端口SFP28 25G光口网卡（满配25G SFP28光模块）</w:t>
            </w:r>
          </w:p>
        </w:tc>
        <w:tc>
          <w:tcPr>
            <w:tcW w:w="239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674"/>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8</w:t>
            </w:r>
          </w:p>
        </w:tc>
        <w:tc>
          <w:tcPr>
            <w:tcW w:w="105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GPU卡</w:t>
            </w:r>
          </w:p>
        </w:tc>
        <w:tc>
          <w:tcPr>
            <w:tcW w:w="422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海光DCU Z100L</w:t>
            </w:r>
          </w:p>
        </w:tc>
        <w:tc>
          <w:tcPr>
            <w:tcW w:w="239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要求与以上整机配置中的GPU卡一致</w:t>
            </w:r>
          </w:p>
        </w:tc>
      </w:tr>
      <w:tr w:rsidR="00567249">
        <w:trPr>
          <w:trHeight w:val="44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9</w:t>
            </w:r>
          </w:p>
        </w:tc>
        <w:tc>
          <w:tcPr>
            <w:tcW w:w="105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电源</w:t>
            </w:r>
          </w:p>
        </w:tc>
        <w:tc>
          <w:tcPr>
            <w:tcW w:w="422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2000W（铂金级，交流）</w:t>
            </w:r>
          </w:p>
        </w:tc>
        <w:tc>
          <w:tcPr>
            <w:tcW w:w="239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sz w:val="18"/>
              </w:rPr>
              <w:t>要求支持以上整机配置并且满足其兼容性要求</w:t>
            </w:r>
          </w:p>
        </w:tc>
      </w:tr>
      <w:tr w:rsidR="00567249">
        <w:trPr>
          <w:trHeight w:val="26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10</w:t>
            </w:r>
          </w:p>
        </w:tc>
        <w:tc>
          <w:tcPr>
            <w:tcW w:w="7669" w:type="dxa"/>
            <w:gridSpan w:val="3"/>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以上配件要求原厂供货，原厂维保，维保时间要求同本次采购的主机。</w:t>
            </w:r>
          </w:p>
        </w:tc>
      </w:tr>
    </w:tbl>
    <w:p w:rsidR="00567249" w:rsidRDefault="00567249">
      <w:pPr>
        <w:spacing w:line="360" w:lineRule="auto"/>
        <w:jc w:val="center"/>
        <w:rPr>
          <w:rFonts w:ascii="宋体" w:hint="eastAsia"/>
          <w:b/>
          <w:sz w:val="21"/>
          <w:szCs w:val="21"/>
        </w:rPr>
      </w:pPr>
    </w:p>
    <w:p w:rsidR="00567249" w:rsidRDefault="00C962D6">
      <w:pPr>
        <w:spacing w:line="360" w:lineRule="auto"/>
        <w:jc w:val="center"/>
        <w:rPr>
          <w:rFonts w:ascii="宋体" w:hint="eastAsia"/>
          <w:b/>
          <w:sz w:val="21"/>
          <w:szCs w:val="21"/>
        </w:rPr>
      </w:pPr>
      <w:r>
        <w:rPr>
          <w:rFonts w:ascii="宋体"/>
          <w:b/>
          <w:sz w:val="21"/>
          <w:szCs w:val="21"/>
        </w:rPr>
        <w:t>2023年服务器采购项目</w:t>
      </w:r>
      <w:r>
        <w:rPr>
          <w:rFonts w:ascii="宋体" w:hint="eastAsia"/>
          <w:b/>
          <w:sz w:val="21"/>
          <w:szCs w:val="21"/>
        </w:rPr>
        <w:t>标包</w:t>
      </w:r>
      <w:r>
        <w:rPr>
          <w:rFonts w:ascii="宋体"/>
          <w:b/>
          <w:sz w:val="21"/>
          <w:szCs w:val="21"/>
        </w:rPr>
        <w:t>九</w:t>
      </w:r>
    </w:p>
    <w:p w:rsidR="00567249" w:rsidRDefault="00C962D6">
      <w:pPr>
        <w:spacing w:line="360" w:lineRule="auto"/>
        <w:jc w:val="center"/>
        <w:rPr>
          <w:rFonts w:ascii="宋体" w:hint="eastAsia"/>
          <w:b/>
          <w:sz w:val="21"/>
          <w:szCs w:val="21"/>
        </w:rPr>
      </w:pPr>
      <w:r>
        <w:rPr>
          <w:rFonts w:ascii="宋体"/>
          <w:b/>
          <w:sz w:val="21"/>
          <w:szCs w:val="21"/>
        </w:rPr>
        <w:t>（1）整机</w:t>
      </w:r>
    </w:p>
    <w:tbl>
      <w:tblPr>
        <w:tblW w:w="8533" w:type="dxa"/>
        <w:tblLook w:val="0000"/>
      </w:tblPr>
      <w:tblGrid>
        <w:gridCol w:w="861"/>
        <w:gridCol w:w="1070"/>
        <w:gridCol w:w="6602"/>
      </w:tblGrid>
      <w:tr w:rsidR="00567249">
        <w:trPr>
          <w:trHeight w:val="26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left"/>
              <w:rPr>
                <w:rFonts w:ascii="宋体" w:cs="Arial" w:hint="eastAsia"/>
                <w:color w:val="000000"/>
                <w:sz w:val="21"/>
              </w:rPr>
            </w:pPr>
            <w:r>
              <w:rPr>
                <w:rFonts w:ascii="宋体" w:cs="宋体" w:hint="eastAsia"/>
                <w:b/>
                <w:bCs/>
                <w:kern w:val="0"/>
                <w:sz w:val="21"/>
                <w:szCs w:val="21"/>
              </w:rPr>
              <w:t>条款号</w:t>
            </w:r>
          </w:p>
        </w:tc>
        <w:tc>
          <w:tcPr>
            <w:tcW w:w="1070"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ind w:firstLineChars="50" w:firstLine="105"/>
              <w:jc w:val="center"/>
              <w:rPr>
                <w:rFonts w:ascii="宋体" w:cs="Arial" w:hint="eastAsia"/>
                <w:color w:val="000000"/>
                <w:sz w:val="18"/>
              </w:rPr>
            </w:pPr>
            <w:r>
              <w:rPr>
                <w:rFonts w:ascii="宋体" w:cs="宋体" w:hint="eastAsia"/>
                <w:b/>
                <w:bCs/>
                <w:kern w:val="0"/>
                <w:sz w:val="21"/>
                <w:szCs w:val="21"/>
              </w:rPr>
              <w:t>类别</w:t>
            </w:r>
          </w:p>
        </w:tc>
        <w:tc>
          <w:tcPr>
            <w:tcW w:w="6602"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left"/>
              <w:rPr>
                <w:rFonts w:ascii="宋体" w:cs="Arial" w:hint="eastAsia"/>
                <w:color w:val="000000"/>
                <w:sz w:val="18"/>
              </w:rPr>
            </w:pPr>
            <w:r>
              <w:rPr>
                <w:rFonts w:ascii="宋体" w:cs="宋体" w:hint="eastAsia"/>
                <w:b/>
                <w:bCs/>
                <w:kern w:val="0"/>
                <w:sz w:val="21"/>
                <w:szCs w:val="21"/>
              </w:rPr>
              <w:t>技术规格要求</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物理参数</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jc w:val="left"/>
              <w:rPr>
                <w:rFonts w:ascii="宋体" w:cs="Arial" w:hint="eastAsia"/>
                <w:sz w:val="18"/>
              </w:rPr>
            </w:pPr>
            <w:r>
              <w:rPr>
                <w:rFonts w:ascii="宋体" w:cs="Arial"/>
                <w:sz w:val="18"/>
              </w:rPr>
              <w:t>2路机架式PC服务器(2U)</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2</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CPU</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2 * 海光7360(24C/2.2GHz)</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3</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16 * 32GB DDR4 ECC RDIMM 3200，最大支持32个内存扩展插槽</w:t>
            </w:r>
          </w:p>
        </w:tc>
      </w:tr>
      <w:tr w:rsidR="00567249">
        <w:trPr>
          <w:trHeight w:val="464"/>
        </w:trPr>
        <w:tc>
          <w:tcPr>
            <w:tcW w:w="861" w:type="dxa"/>
            <w:vMerge w:val="restart"/>
            <w:tcBorders>
              <w:top w:val="nil"/>
              <w:left w:val="single" w:sz="12" w:space="0" w:color="auto"/>
              <w:bottom w:val="nil"/>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4</w:t>
            </w:r>
          </w:p>
        </w:tc>
        <w:tc>
          <w:tcPr>
            <w:tcW w:w="1070" w:type="dxa"/>
            <w:vMerge w:val="restart"/>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18"/>
                <w:szCs w:val="18"/>
              </w:rPr>
            </w:pPr>
            <w:r>
              <w:rPr>
                <w:rFonts w:ascii="Times New Roman" w:eastAsia="Times New Roman" w:hAnsi="Times New Roman" w:cs="Arial"/>
                <w:color w:val="000000"/>
                <w:sz w:val="18"/>
                <w:szCs w:val="18"/>
              </w:rPr>
              <w:t>硬盘</w:t>
            </w:r>
          </w:p>
        </w:tc>
        <w:tc>
          <w:tcPr>
            <w:tcW w:w="6602"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１、系统盘（前置）：2 * 960GB 2.5寸 可热插拔SATA SSD（RAID1,DWPD</w:t>
            </w:r>
            <w:r>
              <w:rPr>
                <w:rFonts w:ascii="宋体" w:cs="Arial"/>
                <w:color w:val="000000"/>
                <w:sz w:val="18"/>
              </w:rPr>
              <w:t>≥</w:t>
            </w:r>
            <w:r>
              <w:rPr>
                <w:rFonts w:ascii="宋体" w:cs="Arial"/>
                <w:color w:val="000000"/>
                <w:sz w:val="18"/>
              </w:rPr>
              <w:t>1,性能等级要求：4K随机写IOPS</w:t>
            </w:r>
            <w:r>
              <w:rPr>
                <w:rFonts w:ascii="宋体" w:cs="Arial"/>
                <w:color w:val="000000"/>
                <w:sz w:val="18"/>
              </w:rPr>
              <w:t>≥</w:t>
            </w:r>
            <w:r>
              <w:rPr>
                <w:rFonts w:ascii="宋体" w:cs="Arial"/>
                <w:color w:val="000000"/>
                <w:sz w:val="18"/>
              </w:rPr>
              <w:t>30,000）</w:t>
            </w:r>
          </w:p>
        </w:tc>
      </w:tr>
      <w:tr w:rsidR="00567249">
        <w:trPr>
          <w:trHeight w:val="464"/>
        </w:trPr>
        <w:tc>
          <w:tcPr>
            <w:tcW w:w="861" w:type="dxa"/>
            <w:vMerge/>
            <w:tcBorders>
              <w:top w:val="nil"/>
              <w:left w:val="single" w:sz="12" w:space="0" w:color="auto"/>
              <w:bottom w:val="single" w:sz="12" w:space="0" w:color="auto"/>
              <w:right w:val="single" w:sz="12" w:space="0" w:color="auto"/>
              <w:tl2br w:val="nil"/>
              <w:tr2bl w:val="nil"/>
            </w:tcBorders>
            <w:noWrap/>
            <w:vAlign w:val="center"/>
          </w:tcPr>
          <w:p w:rsidR="00567249" w:rsidRDefault="00567249">
            <w:pPr>
              <w:rPr>
                <w:rFonts w:hint="eastAsia"/>
              </w:rPr>
            </w:pPr>
          </w:p>
        </w:tc>
        <w:tc>
          <w:tcPr>
            <w:tcW w:w="1070" w:type="dxa"/>
            <w:vMerge/>
            <w:tcBorders>
              <w:top w:val="nil"/>
              <w:left w:val="single" w:sz="12" w:space="0" w:color="auto"/>
              <w:bottom w:val="single" w:sz="12" w:space="0" w:color="auto"/>
              <w:right w:val="single" w:sz="12" w:space="0" w:color="auto"/>
              <w:tl2br w:val="nil"/>
              <w:tr2bl w:val="nil"/>
            </w:tcBorders>
            <w:noWrap/>
            <w:vAlign w:val="center"/>
          </w:tcPr>
          <w:p w:rsidR="00567249" w:rsidRDefault="00567249">
            <w:pPr>
              <w:rPr>
                <w:rFonts w:hint="eastAsia"/>
              </w:rPr>
            </w:pPr>
          </w:p>
        </w:tc>
        <w:tc>
          <w:tcPr>
            <w:tcW w:w="6602"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２、数据盘（前置）：10 * 1.92TB 2.5寸 可热插拔SATA SSD（DWPD</w:t>
            </w:r>
            <w:r>
              <w:rPr>
                <w:rFonts w:ascii="宋体" w:cs="Arial"/>
                <w:sz w:val="18"/>
              </w:rPr>
              <w:t>≥</w:t>
            </w:r>
            <w:r>
              <w:rPr>
                <w:rFonts w:ascii="宋体" w:cs="Arial"/>
                <w:sz w:val="18"/>
              </w:rPr>
              <w:t>1,性能等级要求：4K随机写IOPS</w:t>
            </w:r>
            <w:r>
              <w:rPr>
                <w:rFonts w:ascii="宋体" w:cs="Arial"/>
                <w:sz w:val="18"/>
              </w:rPr>
              <w:t>≥</w:t>
            </w:r>
            <w:r>
              <w:rPr>
                <w:rFonts w:ascii="宋体" w:cs="Arial"/>
                <w:sz w:val="18"/>
              </w:rPr>
              <w:t>30,000）</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5</w:t>
            </w:r>
          </w:p>
        </w:tc>
        <w:tc>
          <w:tcPr>
            <w:tcW w:w="1070"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18"/>
                <w:szCs w:val="18"/>
              </w:rPr>
            </w:pPr>
            <w:r>
              <w:rPr>
                <w:rFonts w:ascii="Times New Roman" w:eastAsia="Times New Roman" w:hAnsi="Times New Roman" w:cs="Arial"/>
                <w:color w:val="000000"/>
                <w:sz w:val="18"/>
                <w:szCs w:val="18"/>
              </w:rPr>
              <w:t>背板</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20"/>
              </w:rPr>
            </w:pPr>
            <w:r>
              <w:rPr>
                <w:rFonts w:ascii="宋体" w:cs="Arial"/>
                <w:sz w:val="18"/>
              </w:rPr>
              <w:t>前置不少于16槽位2.5寸硬盘背板（非exp背板）</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6</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配置1个4端口千兆自适应电口网卡或2个双端口千兆自适应电口网卡，3个双端口SFP+万兆光口网卡（满配光模块）</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7</w:t>
            </w:r>
          </w:p>
        </w:tc>
        <w:tc>
          <w:tcPr>
            <w:tcW w:w="1070"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color w:val="000000"/>
                <w:sz w:val="18"/>
              </w:rPr>
              <w:t>PCIE</w:t>
            </w:r>
          </w:p>
        </w:tc>
        <w:tc>
          <w:tcPr>
            <w:tcW w:w="6602"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支持PCIE4.0标准插槽6个或以上</w:t>
            </w:r>
          </w:p>
        </w:tc>
      </w:tr>
      <w:tr w:rsidR="00567249">
        <w:trPr>
          <w:trHeight w:val="68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8</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阵列卡</w:t>
            </w:r>
          </w:p>
        </w:tc>
        <w:tc>
          <w:tcPr>
            <w:tcW w:w="6602"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hint="eastAsia"/>
                <w:sz w:val="18"/>
              </w:rPr>
            </w:pPr>
            <w:r>
              <w:rPr>
                <w:rFonts w:ascii="宋体"/>
                <w:sz w:val="18"/>
              </w:rPr>
              <w:t>至少配置一张阵列卡，至少配置8G缓存，至少配置16端口，配置超级电容保护，要求能管理当前配置磁盘满配情况下的所有磁盘，支持直通且支持RAID 0/1/10/5/6（要求两种模式能同时工作）</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9</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管理</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能够实时监控各部件模块，支持故障告警、硬件日志收集、远程IP KVM、虚拟介质、远程开关机及远程控制台等功能</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10</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风扇</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全冗余、热插拨</w:t>
            </w:r>
          </w:p>
        </w:tc>
      </w:tr>
      <w:tr w:rsidR="00567249">
        <w:trPr>
          <w:trHeight w:val="91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11</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电源</w:t>
            </w:r>
          </w:p>
        </w:tc>
        <w:tc>
          <w:tcPr>
            <w:tcW w:w="6602"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满配热插拨全冗余电源模块，电源功率需满足服务器的最大负载要求(满足服务器满配内存、满配数据硬盘、满配PCIe卡情况下的功率需求），且单个电源故障场景下另一个正常电源可以满足服务器工作需求，单个电源模块功率</w:t>
            </w:r>
            <w:r>
              <w:rPr>
                <w:rFonts w:ascii="宋体" w:cs="Arial"/>
                <w:sz w:val="18"/>
              </w:rPr>
              <w:t>≥</w:t>
            </w:r>
            <w:r>
              <w:rPr>
                <w:rFonts w:ascii="宋体" w:cs="Arial"/>
                <w:sz w:val="18"/>
              </w:rPr>
              <w:t>1200W（铂金级，交流），并同时配置C13/C14电源线</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lastRenderedPageBreak/>
              <w:t>12</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配件</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安装滑道、电源线</w:t>
            </w:r>
          </w:p>
        </w:tc>
      </w:tr>
      <w:tr w:rsidR="00567249">
        <w:trPr>
          <w:trHeight w:val="68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13</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兼容性要求</w:t>
            </w:r>
          </w:p>
        </w:tc>
        <w:tc>
          <w:tcPr>
            <w:tcW w:w="6602"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整机及配件均需支持银河麒麟高级服务器操作系统（海光版）V10，，统信服务器操作系统（海光版）V20，需支持以下虚拟化软件：紫光云Unicloud Usphere VMS企业版及云宏CNware Winsphere</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14</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维保要求</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提供5年7*24*4硬件维保服务（包括硬盘不返还）</w:t>
            </w:r>
          </w:p>
        </w:tc>
      </w:tr>
      <w:tr w:rsidR="00567249">
        <w:trPr>
          <w:trHeight w:val="13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15</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其它要求</w:t>
            </w:r>
          </w:p>
        </w:tc>
        <w:tc>
          <w:tcPr>
            <w:tcW w:w="660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hint="eastAsia"/>
                <w:sz w:val="18"/>
              </w:rPr>
            </w:pPr>
            <w:r>
              <w:rPr>
                <w:rFonts w:ascii="宋体"/>
                <w:color w:val="000000"/>
                <w:sz w:val="18"/>
              </w:rPr>
              <w:t>1、为保证产品质量禁止使用非制造商原厂配件，所有产品验收时必须提供制造商原厂配置及供货清单；</w:t>
            </w:r>
            <w:r>
              <w:rPr>
                <w:rFonts w:ascii="宋体"/>
                <w:color w:val="000000"/>
                <w:sz w:val="18"/>
              </w:rPr>
              <w:br/>
            </w:r>
            <w:r>
              <w:rPr>
                <w:rFonts w:ascii="宋体"/>
                <w:sz w:val="18"/>
              </w:rPr>
              <w:t>2、提供的服务器配置需满足如下需求：基于当前配置，后期扩容上述配置中涉及的内存、数据硬盘（RAID6）及PCIe卡配件至满配时不需要额外添加或更换所扩容配件以外的其它配件</w:t>
            </w:r>
            <w:r>
              <w:rPr>
                <w:rFonts w:ascii="宋体"/>
                <w:sz w:val="18"/>
              </w:rPr>
              <w:br/>
              <w:t>3、在上述已有配置的情况下，额外支持至少2张标准PCIe卡的扩容</w:t>
            </w:r>
          </w:p>
        </w:tc>
      </w:tr>
    </w:tbl>
    <w:p w:rsidR="00567249" w:rsidRDefault="00C962D6">
      <w:pPr>
        <w:ind w:firstLine="420"/>
        <w:rPr>
          <w:rFonts w:ascii="宋体" w:hint="eastAsia"/>
          <w:bCs/>
          <w:sz w:val="24"/>
          <w:szCs w:val="24"/>
        </w:rPr>
      </w:pPr>
      <w:r>
        <w:rPr>
          <w:rFonts w:ascii="宋体" w:hint="eastAsia"/>
          <w:bCs/>
          <w:sz w:val="24"/>
          <w:szCs w:val="24"/>
        </w:rPr>
        <w:t>注：以上配置为整机配置，采购时</w:t>
      </w:r>
      <w:r>
        <w:rPr>
          <w:rFonts w:ascii="宋体"/>
          <w:bCs/>
          <w:sz w:val="24"/>
          <w:szCs w:val="24"/>
        </w:rPr>
        <w:t>比选</w:t>
      </w:r>
      <w:r>
        <w:rPr>
          <w:rFonts w:ascii="宋体" w:hint="eastAsia"/>
          <w:bCs/>
          <w:sz w:val="24"/>
          <w:szCs w:val="24"/>
        </w:rPr>
        <w:t>人可根据具体项目需求进行配件调换，单价以</w:t>
      </w:r>
      <w:r>
        <w:rPr>
          <w:rFonts w:ascii="宋体"/>
          <w:bCs/>
          <w:sz w:val="24"/>
          <w:szCs w:val="24"/>
        </w:rPr>
        <w:t>参选</w:t>
      </w:r>
      <w:r>
        <w:rPr>
          <w:rFonts w:ascii="宋体" w:hint="eastAsia"/>
          <w:bCs/>
          <w:sz w:val="24"/>
          <w:szCs w:val="24"/>
        </w:rPr>
        <w:t>人</w:t>
      </w:r>
      <w:r>
        <w:rPr>
          <w:rFonts w:ascii="宋体"/>
          <w:bCs/>
          <w:sz w:val="24"/>
          <w:szCs w:val="24"/>
        </w:rPr>
        <w:t>以下</w:t>
      </w:r>
      <w:r>
        <w:rPr>
          <w:rFonts w:ascii="宋体" w:hint="eastAsia"/>
          <w:bCs/>
          <w:sz w:val="24"/>
          <w:szCs w:val="24"/>
        </w:rPr>
        <w:t>配件清单报价进行计算（增加配件和减少配件按配件单价进行）。</w:t>
      </w:r>
    </w:p>
    <w:p w:rsidR="00567249" w:rsidRDefault="00C962D6">
      <w:pPr>
        <w:spacing w:line="360" w:lineRule="auto"/>
        <w:jc w:val="center"/>
        <w:rPr>
          <w:rFonts w:ascii="宋体" w:hint="eastAsia"/>
          <w:b/>
          <w:sz w:val="21"/>
          <w:szCs w:val="21"/>
        </w:rPr>
      </w:pPr>
      <w:r>
        <w:rPr>
          <w:rFonts w:ascii="宋体"/>
          <w:b/>
          <w:sz w:val="21"/>
          <w:szCs w:val="21"/>
        </w:rPr>
        <w:t>（2）配件</w:t>
      </w:r>
    </w:p>
    <w:tbl>
      <w:tblPr>
        <w:tblW w:w="8541" w:type="dxa"/>
        <w:tblLook w:val="0000"/>
      </w:tblPr>
      <w:tblGrid>
        <w:gridCol w:w="861"/>
        <w:gridCol w:w="1070"/>
        <w:gridCol w:w="4226"/>
        <w:gridCol w:w="2384"/>
      </w:tblGrid>
      <w:tr w:rsidR="00567249">
        <w:trPr>
          <w:trHeight w:val="284"/>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条款号</w:t>
            </w:r>
          </w:p>
        </w:tc>
        <w:tc>
          <w:tcPr>
            <w:tcW w:w="1070"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配件项</w:t>
            </w:r>
          </w:p>
        </w:tc>
        <w:tc>
          <w:tcPr>
            <w:tcW w:w="4226"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参数要求</w:t>
            </w:r>
          </w:p>
        </w:tc>
        <w:tc>
          <w:tcPr>
            <w:tcW w:w="2384"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说明</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硬盘一</w:t>
            </w:r>
          </w:p>
        </w:tc>
        <w:tc>
          <w:tcPr>
            <w:tcW w:w="4226"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960GB 2.5寸 可热插拔SATA SSD（RAID1,DWPD</w:t>
            </w:r>
            <w:r>
              <w:rPr>
                <w:rFonts w:ascii="宋体" w:cs="Arial"/>
                <w:sz w:val="18"/>
              </w:rPr>
              <w:t>≥</w:t>
            </w:r>
            <w:r>
              <w:rPr>
                <w:rFonts w:ascii="宋体" w:cs="Arial"/>
                <w:sz w:val="18"/>
              </w:rPr>
              <w:t>1,性能等级要求：4K随机写IOPS</w:t>
            </w:r>
            <w:r>
              <w:rPr>
                <w:rFonts w:ascii="宋体" w:cs="Arial"/>
                <w:sz w:val="18"/>
              </w:rPr>
              <w:t>≥</w:t>
            </w:r>
            <w:r>
              <w:rPr>
                <w:rFonts w:ascii="宋体" w:cs="Arial"/>
                <w:sz w:val="18"/>
              </w:rPr>
              <w:t>30,000）</w:t>
            </w:r>
          </w:p>
        </w:tc>
        <w:tc>
          <w:tcPr>
            <w:tcW w:w="238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要求与以上整机配置中的系统盘一致</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2</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硬盘二</w:t>
            </w:r>
          </w:p>
        </w:tc>
        <w:tc>
          <w:tcPr>
            <w:tcW w:w="4226"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7.68TB 2.5寸 可热插拔SATA SSD（DWPD</w:t>
            </w:r>
            <w:r>
              <w:rPr>
                <w:rFonts w:ascii="宋体" w:cs="Arial"/>
                <w:sz w:val="18"/>
              </w:rPr>
              <w:t>≥</w:t>
            </w:r>
            <w:r>
              <w:rPr>
                <w:rFonts w:ascii="宋体" w:cs="Arial"/>
                <w:sz w:val="18"/>
              </w:rPr>
              <w:t>1,性能等级要求:4K随机写IOPS</w:t>
            </w:r>
            <w:r>
              <w:rPr>
                <w:rFonts w:ascii="宋体" w:cs="Arial"/>
                <w:sz w:val="18"/>
              </w:rPr>
              <w:t>≥</w:t>
            </w:r>
            <w:r>
              <w:rPr>
                <w:rFonts w:ascii="宋体" w:cs="Arial"/>
                <w:sz w:val="18"/>
              </w:rPr>
              <w:t>30,000）</w:t>
            </w:r>
          </w:p>
        </w:tc>
        <w:tc>
          <w:tcPr>
            <w:tcW w:w="238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3</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硬盘三</w:t>
            </w:r>
          </w:p>
        </w:tc>
        <w:tc>
          <w:tcPr>
            <w:tcW w:w="4226"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3.84TB 2.5寸 可热插拔SATA SSD（DWPD</w:t>
            </w:r>
            <w:r>
              <w:rPr>
                <w:rFonts w:ascii="宋体" w:cs="Arial"/>
                <w:sz w:val="18"/>
              </w:rPr>
              <w:t>≥</w:t>
            </w:r>
            <w:r>
              <w:rPr>
                <w:rFonts w:ascii="宋体" w:cs="Arial"/>
                <w:sz w:val="18"/>
              </w:rPr>
              <w:t>1,性能等级要求:4K随机写IOPS</w:t>
            </w:r>
            <w:r>
              <w:rPr>
                <w:rFonts w:ascii="宋体" w:cs="Arial"/>
                <w:sz w:val="18"/>
              </w:rPr>
              <w:t>≥</w:t>
            </w:r>
            <w:r>
              <w:rPr>
                <w:rFonts w:ascii="宋体" w:cs="Arial"/>
                <w:sz w:val="18"/>
              </w:rPr>
              <w:t>30,000）</w:t>
            </w:r>
          </w:p>
        </w:tc>
        <w:tc>
          <w:tcPr>
            <w:tcW w:w="238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67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4</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硬盘四</w:t>
            </w:r>
          </w:p>
        </w:tc>
        <w:tc>
          <w:tcPr>
            <w:tcW w:w="4226"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1.92TB 2.5寸 可热插拔SATA SSD（DWPD</w:t>
            </w:r>
            <w:r>
              <w:rPr>
                <w:rFonts w:ascii="宋体" w:cs="Arial"/>
                <w:sz w:val="18"/>
              </w:rPr>
              <w:t>≥</w:t>
            </w:r>
            <w:r>
              <w:rPr>
                <w:rFonts w:ascii="宋体" w:cs="Arial"/>
                <w:sz w:val="18"/>
              </w:rPr>
              <w:t>1,性能等级要求:4K随机写IOPS</w:t>
            </w:r>
            <w:r>
              <w:rPr>
                <w:rFonts w:ascii="宋体" w:cs="Arial"/>
                <w:sz w:val="18"/>
              </w:rPr>
              <w:t>≥</w:t>
            </w:r>
            <w:r>
              <w:rPr>
                <w:rFonts w:ascii="宋体" w:cs="Arial"/>
                <w:sz w:val="18"/>
              </w:rPr>
              <w:t>30,000）</w:t>
            </w:r>
          </w:p>
        </w:tc>
        <w:tc>
          <w:tcPr>
            <w:tcW w:w="238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要求与以上整机配置中的数据盘一致</w:t>
            </w:r>
          </w:p>
        </w:tc>
      </w:tr>
      <w:tr w:rsidR="00567249">
        <w:trPr>
          <w:trHeight w:val="67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5</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硬盘五</w:t>
            </w:r>
          </w:p>
        </w:tc>
        <w:tc>
          <w:tcPr>
            <w:tcW w:w="4226"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2.4TB SAS 10K rpm硬盘</w:t>
            </w:r>
          </w:p>
        </w:tc>
        <w:tc>
          <w:tcPr>
            <w:tcW w:w="238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6</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背板</w:t>
            </w:r>
          </w:p>
        </w:tc>
        <w:tc>
          <w:tcPr>
            <w:tcW w:w="4226"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8槽位2.5寸硬盘背板，要求支持8块2.5寸可热插拔SATA SSD硬盘</w:t>
            </w:r>
          </w:p>
        </w:tc>
        <w:tc>
          <w:tcPr>
            <w:tcW w:w="238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7</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内存一</w:t>
            </w:r>
          </w:p>
        </w:tc>
        <w:tc>
          <w:tcPr>
            <w:tcW w:w="4226"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32GB DDR4 ECC RDIMM 3200</w:t>
            </w:r>
          </w:p>
        </w:tc>
        <w:tc>
          <w:tcPr>
            <w:tcW w:w="238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要求与以上整机配置中的内存一致</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8</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内存二</w:t>
            </w:r>
          </w:p>
        </w:tc>
        <w:tc>
          <w:tcPr>
            <w:tcW w:w="4226"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64GB DDR4 ECC RDIMM 3200</w:t>
            </w:r>
          </w:p>
        </w:tc>
        <w:tc>
          <w:tcPr>
            <w:tcW w:w="238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9</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阵列卡</w:t>
            </w:r>
          </w:p>
        </w:tc>
        <w:tc>
          <w:tcPr>
            <w:tcW w:w="4226"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至少配置8G缓存，至少配置16端口，配置超级电容保护，支持直通且支持RAID 0/1/10/5/6（要求两种模式能同时工作）</w:t>
            </w:r>
          </w:p>
        </w:tc>
        <w:tc>
          <w:tcPr>
            <w:tcW w:w="238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要求与以上整机配置中的阵列卡一致</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10</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网卡一</w:t>
            </w:r>
          </w:p>
        </w:tc>
        <w:tc>
          <w:tcPr>
            <w:tcW w:w="4226"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双端口SFP+万兆光口网卡（满配光模块）</w:t>
            </w:r>
          </w:p>
        </w:tc>
        <w:tc>
          <w:tcPr>
            <w:tcW w:w="238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要求与以上整机配置中的双端口万兆光口网卡一致</w:t>
            </w:r>
          </w:p>
        </w:tc>
      </w:tr>
      <w:tr w:rsidR="00567249">
        <w:trPr>
          <w:trHeight w:val="67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11</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网卡二</w:t>
            </w:r>
          </w:p>
        </w:tc>
        <w:tc>
          <w:tcPr>
            <w:tcW w:w="4226"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四端口SFP+万兆光口网卡（满配光模块）</w:t>
            </w:r>
          </w:p>
        </w:tc>
        <w:tc>
          <w:tcPr>
            <w:tcW w:w="238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67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12</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网卡三</w:t>
            </w:r>
          </w:p>
        </w:tc>
        <w:tc>
          <w:tcPr>
            <w:tcW w:w="4226"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双端口SFP28 25G光口网卡（满配25G SFP28光模块）</w:t>
            </w:r>
          </w:p>
        </w:tc>
        <w:tc>
          <w:tcPr>
            <w:tcW w:w="238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67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lastRenderedPageBreak/>
              <w:t>13</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HBA卡</w:t>
            </w:r>
          </w:p>
        </w:tc>
        <w:tc>
          <w:tcPr>
            <w:tcW w:w="4226"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32G双端口HBA卡（含模块）</w:t>
            </w:r>
          </w:p>
        </w:tc>
        <w:tc>
          <w:tcPr>
            <w:tcW w:w="238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sz w:val="18"/>
              </w:rPr>
              <w:t>要求支持以上整机配置并且满足其兼容性要求</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14</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电源</w:t>
            </w:r>
          </w:p>
        </w:tc>
        <w:tc>
          <w:tcPr>
            <w:tcW w:w="4226"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2000W（铂金级，交流）</w:t>
            </w:r>
          </w:p>
        </w:tc>
        <w:tc>
          <w:tcPr>
            <w:tcW w:w="238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sz w:val="18"/>
              </w:rPr>
              <w:t>要求支持以上整机配置并且满足其兼容性要求</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15</w:t>
            </w:r>
          </w:p>
        </w:tc>
        <w:tc>
          <w:tcPr>
            <w:tcW w:w="7679" w:type="dxa"/>
            <w:gridSpan w:val="3"/>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以上配件要求原厂供货，原厂维保，维保时间要求同本次采购的主机。</w:t>
            </w:r>
          </w:p>
        </w:tc>
      </w:tr>
    </w:tbl>
    <w:p w:rsidR="00567249" w:rsidRDefault="00567249">
      <w:pPr>
        <w:spacing w:line="360" w:lineRule="auto"/>
        <w:jc w:val="center"/>
        <w:rPr>
          <w:rFonts w:ascii="宋体" w:hint="eastAsia"/>
          <w:b/>
          <w:sz w:val="21"/>
          <w:szCs w:val="21"/>
        </w:rPr>
      </w:pPr>
    </w:p>
    <w:p w:rsidR="00567249" w:rsidRDefault="00C962D6">
      <w:pPr>
        <w:spacing w:line="360" w:lineRule="auto"/>
        <w:jc w:val="center"/>
        <w:rPr>
          <w:rFonts w:ascii="宋体" w:hint="eastAsia"/>
          <w:b/>
          <w:sz w:val="21"/>
          <w:szCs w:val="21"/>
        </w:rPr>
      </w:pPr>
      <w:r>
        <w:rPr>
          <w:rFonts w:ascii="宋体"/>
          <w:b/>
          <w:sz w:val="21"/>
          <w:szCs w:val="21"/>
        </w:rPr>
        <w:t>2023年服务器采购项目</w:t>
      </w:r>
      <w:r>
        <w:rPr>
          <w:rFonts w:ascii="宋体" w:hint="eastAsia"/>
          <w:b/>
          <w:sz w:val="21"/>
          <w:szCs w:val="21"/>
        </w:rPr>
        <w:t>标包</w:t>
      </w:r>
      <w:r>
        <w:rPr>
          <w:rFonts w:ascii="宋体"/>
          <w:b/>
          <w:sz w:val="21"/>
          <w:szCs w:val="21"/>
        </w:rPr>
        <w:t>十</w:t>
      </w:r>
    </w:p>
    <w:p w:rsidR="00567249" w:rsidRDefault="00C962D6">
      <w:pPr>
        <w:spacing w:line="360" w:lineRule="auto"/>
        <w:jc w:val="center"/>
        <w:rPr>
          <w:rFonts w:ascii="宋体" w:hint="eastAsia"/>
          <w:b/>
          <w:sz w:val="21"/>
          <w:szCs w:val="21"/>
        </w:rPr>
      </w:pPr>
      <w:r>
        <w:rPr>
          <w:rFonts w:ascii="宋体"/>
          <w:b/>
          <w:sz w:val="21"/>
          <w:szCs w:val="21"/>
        </w:rPr>
        <w:t>（1）整机</w:t>
      </w:r>
    </w:p>
    <w:tbl>
      <w:tblPr>
        <w:tblW w:w="8534" w:type="dxa"/>
        <w:tblLook w:val="0000"/>
      </w:tblPr>
      <w:tblGrid>
        <w:gridCol w:w="871"/>
        <w:gridCol w:w="1070"/>
        <w:gridCol w:w="6593"/>
      </w:tblGrid>
      <w:tr w:rsidR="00567249">
        <w:trPr>
          <w:trHeight w:val="269"/>
        </w:trPr>
        <w:tc>
          <w:tcPr>
            <w:tcW w:w="87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宋体" w:hint="eastAsia"/>
                <w:b/>
                <w:bCs/>
                <w:kern w:val="0"/>
                <w:sz w:val="21"/>
                <w:szCs w:val="21"/>
              </w:rPr>
              <w:t>条款号</w:t>
            </w:r>
          </w:p>
        </w:tc>
        <w:tc>
          <w:tcPr>
            <w:tcW w:w="1070"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宋体" w:hint="eastAsia"/>
                <w:b/>
                <w:bCs/>
                <w:kern w:val="0"/>
                <w:sz w:val="21"/>
                <w:szCs w:val="21"/>
              </w:rPr>
              <w:t>类别</w:t>
            </w:r>
          </w:p>
        </w:tc>
        <w:tc>
          <w:tcPr>
            <w:tcW w:w="6592"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left"/>
              <w:rPr>
                <w:rFonts w:ascii="宋体" w:cs="Arial" w:hint="eastAsia"/>
                <w:color w:val="000000"/>
                <w:sz w:val="18"/>
              </w:rPr>
            </w:pPr>
            <w:r>
              <w:rPr>
                <w:rFonts w:ascii="宋体" w:cs="宋体" w:hint="eastAsia"/>
                <w:b/>
                <w:bCs/>
                <w:kern w:val="0"/>
                <w:sz w:val="21"/>
                <w:szCs w:val="21"/>
              </w:rPr>
              <w:t>技术规格要求</w:t>
            </w:r>
          </w:p>
        </w:tc>
      </w:tr>
      <w:tr w:rsidR="00567249">
        <w:trPr>
          <w:trHeight w:val="26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物理参数</w:t>
            </w:r>
          </w:p>
        </w:tc>
        <w:tc>
          <w:tcPr>
            <w:tcW w:w="6592" w:type="dxa"/>
            <w:tcBorders>
              <w:top w:val="nil"/>
              <w:left w:val="nil"/>
              <w:bottom w:val="single" w:sz="12" w:space="0" w:color="auto"/>
              <w:right w:val="single" w:sz="12" w:space="0" w:color="auto"/>
              <w:tl2br w:val="nil"/>
              <w:tr2bl w:val="nil"/>
            </w:tcBorders>
            <w:noWrap/>
            <w:vAlign w:val="center"/>
          </w:tcPr>
          <w:p w:rsidR="00567249" w:rsidRDefault="00C962D6">
            <w:pPr>
              <w:jc w:val="left"/>
              <w:rPr>
                <w:rFonts w:ascii="宋体" w:cs="Arial" w:hint="eastAsia"/>
                <w:sz w:val="18"/>
              </w:rPr>
            </w:pPr>
            <w:r>
              <w:rPr>
                <w:rFonts w:ascii="宋体" w:cs="Arial"/>
                <w:sz w:val="18"/>
              </w:rPr>
              <w:t>2路机架式PC服务器(2U)</w:t>
            </w:r>
          </w:p>
        </w:tc>
      </w:tr>
      <w:tr w:rsidR="00567249">
        <w:trPr>
          <w:trHeight w:val="26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2</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CPU</w:t>
            </w:r>
          </w:p>
        </w:tc>
        <w:tc>
          <w:tcPr>
            <w:tcW w:w="659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2 * 海光7360(24C/2.2GHz)</w:t>
            </w:r>
          </w:p>
        </w:tc>
      </w:tr>
      <w:tr w:rsidR="00567249">
        <w:trPr>
          <w:trHeight w:val="26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3</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w:t>
            </w:r>
          </w:p>
        </w:tc>
        <w:tc>
          <w:tcPr>
            <w:tcW w:w="659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8 * 32GB DDR4 ECC RDIMM 3200，最大支持32个内存扩展插槽</w:t>
            </w:r>
          </w:p>
        </w:tc>
      </w:tr>
      <w:tr w:rsidR="00567249">
        <w:trPr>
          <w:trHeight w:val="449"/>
        </w:trPr>
        <w:tc>
          <w:tcPr>
            <w:tcW w:w="871" w:type="dxa"/>
            <w:vMerge w:val="restart"/>
            <w:tcBorders>
              <w:top w:val="nil"/>
              <w:left w:val="single" w:sz="12" w:space="0" w:color="auto"/>
              <w:bottom w:val="nil"/>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4</w:t>
            </w:r>
          </w:p>
        </w:tc>
        <w:tc>
          <w:tcPr>
            <w:tcW w:w="1070" w:type="dxa"/>
            <w:vMerge w:val="restart"/>
            <w:tcBorders>
              <w:top w:val="nil"/>
              <w:left w:val="single" w:sz="12" w:space="0" w:color="auto"/>
              <w:bottom w:val="nil"/>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18"/>
                <w:szCs w:val="18"/>
              </w:rPr>
            </w:pPr>
            <w:r>
              <w:rPr>
                <w:rFonts w:ascii="Times New Roman" w:eastAsia="Times New Roman" w:hAnsi="Times New Roman" w:cs="Arial"/>
                <w:color w:val="000000"/>
                <w:sz w:val="18"/>
                <w:szCs w:val="18"/>
              </w:rPr>
              <w:t>硬盘</w:t>
            </w:r>
          </w:p>
        </w:tc>
        <w:tc>
          <w:tcPr>
            <w:tcW w:w="659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１、系统盘（后置）：2 * 960GB 2.5寸 可热插拔SATA SSD（RAID1,DWPD</w:t>
            </w:r>
            <w:r>
              <w:rPr>
                <w:rFonts w:ascii="宋体" w:cs="Arial"/>
                <w:sz w:val="18"/>
              </w:rPr>
              <w:t>≥</w:t>
            </w:r>
            <w:r>
              <w:rPr>
                <w:rFonts w:ascii="宋体" w:cs="Arial"/>
                <w:sz w:val="18"/>
              </w:rPr>
              <w:t>1,性能等级要求：4K随机写IOPS</w:t>
            </w:r>
            <w:r>
              <w:rPr>
                <w:rFonts w:ascii="宋体" w:cs="Arial"/>
                <w:sz w:val="18"/>
              </w:rPr>
              <w:t>≥</w:t>
            </w:r>
            <w:r>
              <w:rPr>
                <w:rFonts w:ascii="宋体" w:cs="Arial"/>
                <w:sz w:val="18"/>
              </w:rPr>
              <w:t>30,000）</w:t>
            </w:r>
          </w:p>
        </w:tc>
      </w:tr>
      <w:tr w:rsidR="00567249">
        <w:trPr>
          <w:trHeight w:val="464"/>
        </w:trPr>
        <w:tc>
          <w:tcPr>
            <w:tcW w:w="841" w:type="dxa"/>
            <w:vMerge/>
            <w:tcBorders>
              <w:top w:val="nil"/>
              <w:left w:val="single" w:sz="12" w:space="0" w:color="auto"/>
              <w:bottom w:val="single" w:sz="12" w:space="0" w:color="auto"/>
              <w:right w:val="single" w:sz="12" w:space="0" w:color="auto"/>
              <w:tl2br w:val="nil"/>
              <w:tr2bl w:val="nil"/>
            </w:tcBorders>
            <w:noWrap/>
            <w:vAlign w:val="center"/>
          </w:tcPr>
          <w:p w:rsidR="00567249" w:rsidRDefault="00567249">
            <w:pPr>
              <w:rPr>
                <w:rFonts w:hint="eastAsia"/>
              </w:rPr>
            </w:pPr>
          </w:p>
        </w:tc>
        <w:tc>
          <w:tcPr>
            <w:tcW w:w="1215" w:type="dxa"/>
            <w:vMerge/>
            <w:tcBorders>
              <w:top w:val="nil"/>
              <w:left w:val="single" w:sz="12" w:space="0" w:color="auto"/>
              <w:bottom w:val="single" w:sz="12" w:space="0" w:color="auto"/>
              <w:right w:val="single" w:sz="12" w:space="0" w:color="auto"/>
              <w:tl2br w:val="nil"/>
              <w:tr2bl w:val="nil"/>
            </w:tcBorders>
            <w:noWrap/>
            <w:vAlign w:val="center"/>
          </w:tcPr>
          <w:p w:rsidR="00567249" w:rsidRDefault="00567249">
            <w:pPr>
              <w:rPr>
                <w:rFonts w:hint="eastAsia"/>
              </w:rPr>
            </w:pPr>
          </w:p>
        </w:tc>
        <w:tc>
          <w:tcPr>
            <w:tcW w:w="6592"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２、数据盘（前置）：12 * 18TB 3.5寸 SATA  6Gb/s 7.2K rpm 可热插拔HDD（RAID6)</w:t>
            </w:r>
          </w:p>
        </w:tc>
      </w:tr>
      <w:tr w:rsidR="00567249">
        <w:trPr>
          <w:trHeight w:val="464"/>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5</w:t>
            </w:r>
          </w:p>
        </w:tc>
        <w:tc>
          <w:tcPr>
            <w:tcW w:w="1070"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18"/>
                <w:szCs w:val="18"/>
              </w:rPr>
            </w:pPr>
            <w:r>
              <w:rPr>
                <w:rFonts w:ascii="Times New Roman" w:eastAsia="Times New Roman" w:hAnsi="Times New Roman" w:cs="Arial"/>
                <w:color w:val="000000"/>
                <w:sz w:val="18"/>
                <w:szCs w:val="18"/>
              </w:rPr>
              <w:t>背板</w:t>
            </w:r>
          </w:p>
        </w:tc>
        <w:tc>
          <w:tcPr>
            <w:tcW w:w="6592"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１、前置12*3.5寸硬盘背板,要求支持3.5寸SATA HDD类型的数据盘</w:t>
            </w:r>
          </w:p>
          <w:p w:rsidR="00567249" w:rsidRDefault="00C962D6">
            <w:pPr>
              <w:rPr>
                <w:rFonts w:ascii="宋体" w:cs="Arial" w:hint="eastAsia"/>
                <w:color w:val="000000"/>
                <w:sz w:val="18"/>
              </w:rPr>
            </w:pPr>
            <w:r>
              <w:rPr>
                <w:rFonts w:ascii="宋体" w:cs="Arial"/>
                <w:color w:val="000000"/>
                <w:sz w:val="18"/>
              </w:rPr>
              <w:t>２、后置2*2.5寸硬盘背板,要求支持2.5寸 SATA SSD类型的系统盘</w:t>
            </w:r>
          </w:p>
        </w:tc>
      </w:tr>
      <w:tr w:rsidR="00567249">
        <w:trPr>
          <w:trHeight w:val="44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6</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w:t>
            </w:r>
          </w:p>
        </w:tc>
        <w:tc>
          <w:tcPr>
            <w:tcW w:w="659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配置1个4端口千兆自适应电口网卡或2个双端口千兆自适应电口网卡，3个双端口SFP+万兆光口网卡（满配光模块）</w:t>
            </w:r>
          </w:p>
        </w:tc>
      </w:tr>
      <w:tr w:rsidR="00567249">
        <w:trPr>
          <w:trHeight w:val="26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7</w:t>
            </w:r>
          </w:p>
        </w:tc>
        <w:tc>
          <w:tcPr>
            <w:tcW w:w="1070"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color w:val="000000"/>
                <w:sz w:val="18"/>
              </w:rPr>
              <w:t>PCIE</w:t>
            </w:r>
          </w:p>
        </w:tc>
        <w:tc>
          <w:tcPr>
            <w:tcW w:w="6592"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支持PCIE4.0标准插槽6个或以上</w:t>
            </w:r>
          </w:p>
        </w:tc>
      </w:tr>
      <w:tr w:rsidR="00567249">
        <w:trPr>
          <w:trHeight w:val="674"/>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8</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阵列卡</w:t>
            </w:r>
          </w:p>
        </w:tc>
        <w:tc>
          <w:tcPr>
            <w:tcW w:w="659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至少配置一张阵列卡，至少配置4G缓存，至少配置8端口，配置超级电容保护，要求能同时管理系统盘和数据盘，支持直通且支持RAID 0/1/10/5/6（要求两种模式能同时工作）</w:t>
            </w:r>
          </w:p>
        </w:tc>
      </w:tr>
      <w:tr w:rsidR="00567249">
        <w:trPr>
          <w:trHeight w:val="44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9</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管理</w:t>
            </w:r>
          </w:p>
        </w:tc>
        <w:tc>
          <w:tcPr>
            <w:tcW w:w="659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能够实时监控各部件模块，支持故障告警、硬件日志收集、远程IP KVM、虚拟介质、远程开关机及远程控制台等功能</w:t>
            </w:r>
          </w:p>
        </w:tc>
      </w:tr>
      <w:tr w:rsidR="00567249">
        <w:trPr>
          <w:trHeight w:val="26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10</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风扇</w:t>
            </w:r>
          </w:p>
        </w:tc>
        <w:tc>
          <w:tcPr>
            <w:tcW w:w="659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全冗余、热插拨</w:t>
            </w:r>
          </w:p>
        </w:tc>
      </w:tr>
      <w:tr w:rsidR="00567249">
        <w:trPr>
          <w:trHeight w:val="89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11</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电源</w:t>
            </w:r>
          </w:p>
        </w:tc>
        <w:tc>
          <w:tcPr>
            <w:tcW w:w="659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满配热插拨全冗余电源模块，电源功率需满足服务器的最大负载要求(满足服务器满配内存、满配数据硬盘、满配PCIe卡情况下的功率需求），且单个电源故障场景下另一个正常电源可以满足服务器工作需求，单个电源模块功率</w:t>
            </w:r>
            <w:r>
              <w:rPr>
                <w:rFonts w:ascii="宋体" w:cs="Arial"/>
                <w:sz w:val="18"/>
              </w:rPr>
              <w:t>≥</w:t>
            </w:r>
            <w:r>
              <w:rPr>
                <w:rFonts w:ascii="宋体" w:cs="Arial"/>
                <w:sz w:val="18"/>
              </w:rPr>
              <w:t>1200W（铂金级，交流），并同时配置C13/C14电源线</w:t>
            </w:r>
          </w:p>
        </w:tc>
      </w:tr>
      <w:tr w:rsidR="00567249">
        <w:trPr>
          <w:trHeight w:val="26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12</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配件</w:t>
            </w:r>
          </w:p>
        </w:tc>
        <w:tc>
          <w:tcPr>
            <w:tcW w:w="659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安装滑道、电源线</w:t>
            </w:r>
          </w:p>
        </w:tc>
      </w:tr>
      <w:tr w:rsidR="00567249">
        <w:trPr>
          <w:trHeight w:val="674"/>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13</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兼容性要求</w:t>
            </w:r>
          </w:p>
        </w:tc>
        <w:tc>
          <w:tcPr>
            <w:tcW w:w="659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整机及配件均需支持银河麒麟高级服务器操作系统（海光版）V10，统信服务器操作系统（海光版）V20，需支持以下虚拟化软件：紫光云Unicloud Usphere VMS企业版及云宏CNware Winsphere</w:t>
            </w:r>
          </w:p>
        </w:tc>
      </w:tr>
      <w:tr w:rsidR="00567249">
        <w:trPr>
          <w:trHeight w:val="26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14</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维保要求</w:t>
            </w:r>
          </w:p>
        </w:tc>
        <w:tc>
          <w:tcPr>
            <w:tcW w:w="659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提供5年7*24*4硬件维保服务（包括硬盘不返还）</w:t>
            </w:r>
          </w:p>
        </w:tc>
      </w:tr>
      <w:tr w:rsidR="00567249">
        <w:trPr>
          <w:trHeight w:val="44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15</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其它要求</w:t>
            </w:r>
          </w:p>
        </w:tc>
        <w:tc>
          <w:tcPr>
            <w:tcW w:w="659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1、为保证产品质量禁止使用非制造商原厂配件，所有产品验收时必须提供制造商原厂配置及供货清单；</w:t>
            </w:r>
          </w:p>
        </w:tc>
      </w:tr>
    </w:tbl>
    <w:p w:rsidR="00567249" w:rsidRDefault="00C962D6">
      <w:pPr>
        <w:ind w:firstLine="420"/>
        <w:rPr>
          <w:rFonts w:ascii="宋体" w:hint="eastAsia"/>
          <w:bCs/>
          <w:sz w:val="24"/>
          <w:szCs w:val="24"/>
        </w:rPr>
      </w:pPr>
      <w:r>
        <w:rPr>
          <w:rFonts w:ascii="宋体" w:hint="eastAsia"/>
          <w:bCs/>
          <w:sz w:val="24"/>
          <w:szCs w:val="24"/>
        </w:rPr>
        <w:t>注：以上配置为整机配置，采购时</w:t>
      </w:r>
      <w:r>
        <w:rPr>
          <w:rFonts w:ascii="宋体"/>
          <w:bCs/>
          <w:sz w:val="24"/>
          <w:szCs w:val="24"/>
        </w:rPr>
        <w:t>比选</w:t>
      </w:r>
      <w:r>
        <w:rPr>
          <w:rFonts w:ascii="宋体" w:hint="eastAsia"/>
          <w:bCs/>
          <w:sz w:val="24"/>
          <w:szCs w:val="24"/>
        </w:rPr>
        <w:t>人可根据具体项目需求进行配件调换，单价以</w:t>
      </w:r>
      <w:r>
        <w:rPr>
          <w:rFonts w:ascii="宋体"/>
          <w:bCs/>
          <w:sz w:val="24"/>
          <w:szCs w:val="24"/>
        </w:rPr>
        <w:t>参选</w:t>
      </w:r>
      <w:r>
        <w:rPr>
          <w:rFonts w:ascii="宋体" w:hint="eastAsia"/>
          <w:bCs/>
          <w:sz w:val="24"/>
          <w:szCs w:val="24"/>
        </w:rPr>
        <w:t>人</w:t>
      </w:r>
      <w:r>
        <w:rPr>
          <w:rFonts w:ascii="宋体"/>
          <w:bCs/>
          <w:sz w:val="24"/>
          <w:szCs w:val="24"/>
        </w:rPr>
        <w:t>以下</w:t>
      </w:r>
      <w:r>
        <w:rPr>
          <w:rFonts w:ascii="宋体" w:hint="eastAsia"/>
          <w:bCs/>
          <w:sz w:val="24"/>
          <w:szCs w:val="24"/>
        </w:rPr>
        <w:t>配件清单报价进行计算（增加配件和减少配件按配件单价进行）。</w:t>
      </w:r>
    </w:p>
    <w:p w:rsidR="00567249" w:rsidRDefault="00C962D6">
      <w:pPr>
        <w:spacing w:line="360" w:lineRule="auto"/>
        <w:jc w:val="center"/>
        <w:rPr>
          <w:rFonts w:ascii="宋体" w:hint="eastAsia"/>
          <w:b/>
          <w:sz w:val="21"/>
          <w:szCs w:val="21"/>
        </w:rPr>
      </w:pPr>
      <w:r>
        <w:rPr>
          <w:rFonts w:ascii="宋体"/>
          <w:b/>
          <w:sz w:val="21"/>
          <w:szCs w:val="21"/>
        </w:rPr>
        <w:lastRenderedPageBreak/>
        <w:t>（2）配件</w:t>
      </w:r>
    </w:p>
    <w:tbl>
      <w:tblPr>
        <w:tblW w:w="8540" w:type="dxa"/>
        <w:tblLook w:val="0000"/>
      </w:tblPr>
      <w:tblGrid>
        <w:gridCol w:w="861"/>
        <w:gridCol w:w="1070"/>
        <w:gridCol w:w="4270"/>
        <w:gridCol w:w="2339"/>
      </w:tblGrid>
      <w:tr w:rsidR="00567249">
        <w:trPr>
          <w:trHeight w:val="284"/>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条款号</w:t>
            </w:r>
          </w:p>
        </w:tc>
        <w:tc>
          <w:tcPr>
            <w:tcW w:w="1070"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配件项</w:t>
            </w:r>
          </w:p>
        </w:tc>
        <w:tc>
          <w:tcPr>
            <w:tcW w:w="4270"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参数要求</w:t>
            </w:r>
          </w:p>
        </w:tc>
        <w:tc>
          <w:tcPr>
            <w:tcW w:w="2339"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说明</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硬盘一</w:t>
            </w:r>
          </w:p>
        </w:tc>
        <w:tc>
          <w:tcPr>
            <w:tcW w:w="42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960GB 2.5寸 可热插拔SATA SSD（RAID1,DWPD</w:t>
            </w:r>
            <w:r>
              <w:rPr>
                <w:rFonts w:ascii="宋体" w:cs="Arial"/>
                <w:sz w:val="18"/>
              </w:rPr>
              <w:t>≥</w:t>
            </w:r>
            <w:r>
              <w:rPr>
                <w:rFonts w:ascii="宋体" w:cs="Arial"/>
                <w:sz w:val="18"/>
              </w:rPr>
              <w:t>1,性能等级要求：4K随机写IOPS</w:t>
            </w:r>
            <w:r>
              <w:rPr>
                <w:rFonts w:ascii="宋体" w:cs="Arial"/>
                <w:sz w:val="18"/>
              </w:rPr>
              <w:t>≥</w:t>
            </w:r>
            <w:r>
              <w:rPr>
                <w:rFonts w:ascii="宋体" w:cs="Arial"/>
                <w:sz w:val="18"/>
              </w:rPr>
              <w:t>30,000）</w:t>
            </w:r>
          </w:p>
        </w:tc>
        <w:tc>
          <w:tcPr>
            <w:tcW w:w="233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要求与以上整机配置中的系统盘一致</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2</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硬盘二</w:t>
            </w:r>
          </w:p>
        </w:tc>
        <w:tc>
          <w:tcPr>
            <w:tcW w:w="42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18TB 3.5寸 SATA  6Gb/s 7.2K rpm 可热插拔HDD</w:t>
            </w:r>
          </w:p>
        </w:tc>
        <w:tc>
          <w:tcPr>
            <w:tcW w:w="233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要求与以上整机配置中的数据盘一致</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3</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内存一</w:t>
            </w:r>
          </w:p>
        </w:tc>
        <w:tc>
          <w:tcPr>
            <w:tcW w:w="42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32GB DDR4 ECC RDIMM 3200</w:t>
            </w:r>
          </w:p>
        </w:tc>
        <w:tc>
          <w:tcPr>
            <w:tcW w:w="233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要求与以上整机配置中的内存一致</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4</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内存二</w:t>
            </w:r>
          </w:p>
        </w:tc>
        <w:tc>
          <w:tcPr>
            <w:tcW w:w="42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64GB DDR4 ECC RDIMM 3200</w:t>
            </w:r>
          </w:p>
        </w:tc>
        <w:tc>
          <w:tcPr>
            <w:tcW w:w="233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5</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阵列卡</w:t>
            </w:r>
          </w:p>
        </w:tc>
        <w:tc>
          <w:tcPr>
            <w:tcW w:w="42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至少配置4G缓存，至少配置8端口，配置超级电容保护，支持直通且支持RAID 0/1/10/5/6（要求两种模式能同时工作）</w:t>
            </w:r>
          </w:p>
        </w:tc>
        <w:tc>
          <w:tcPr>
            <w:tcW w:w="233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要求与以上整机配置中的阵列卡一致</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6</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网卡一</w:t>
            </w:r>
          </w:p>
        </w:tc>
        <w:tc>
          <w:tcPr>
            <w:tcW w:w="42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双端口SFP+万兆光口网卡（满配光模块）</w:t>
            </w:r>
          </w:p>
        </w:tc>
        <w:tc>
          <w:tcPr>
            <w:tcW w:w="233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要求与以上整机配置中的双端口万兆光口网卡一致</w:t>
            </w:r>
          </w:p>
        </w:tc>
      </w:tr>
      <w:tr w:rsidR="00567249">
        <w:trPr>
          <w:trHeight w:val="67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7</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网卡二</w:t>
            </w:r>
          </w:p>
        </w:tc>
        <w:tc>
          <w:tcPr>
            <w:tcW w:w="42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四端口SFP+万兆光口网卡（满配光模块）</w:t>
            </w:r>
          </w:p>
        </w:tc>
        <w:tc>
          <w:tcPr>
            <w:tcW w:w="233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67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8</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网卡三</w:t>
            </w:r>
          </w:p>
        </w:tc>
        <w:tc>
          <w:tcPr>
            <w:tcW w:w="42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双端口SFP28 25G光口网卡（满配25G SFP28光模块）</w:t>
            </w:r>
          </w:p>
        </w:tc>
        <w:tc>
          <w:tcPr>
            <w:tcW w:w="233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67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9</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HBA卡</w:t>
            </w:r>
          </w:p>
        </w:tc>
        <w:tc>
          <w:tcPr>
            <w:tcW w:w="42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32G双端口HBA卡（含模块）</w:t>
            </w:r>
          </w:p>
        </w:tc>
        <w:tc>
          <w:tcPr>
            <w:tcW w:w="233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sz w:val="18"/>
              </w:rPr>
              <w:t>要求支持以上整机配置并且满足其兼容性要求</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10</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电源</w:t>
            </w:r>
          </w:p>
        </w:tc>
        <w:tc>
          <w:tcPr>
            <w:tcW w:w="42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2000W（铂金级，交流）</w:t>
            </w:r>
          </w:p>
        </w:tc>
        <w:tc>
          <w:tcPr>
            <w:tcW w:w="233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sz w:val="18"/>
              </w:rPr>
              <w:t>要求支持以上整机配置并且满足其兼容性要求</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11</w:t>
            </w:r>
          </w:p>
        </w:tc>
        <w:tc>
          <w:tcPr>
            <w:tcW w:w="7679" w:type="dxa"/>
            <w:gridSpan w:val="3"/>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以上配件要求原厂供货，原厂维保，维保时间要求同本次采购的主机。</w:t>
            </w:r>
          </w:p>
        </w:tc>
      </w:tr>
    </w:tbl>
    <w:p w:rsidR="00567249" w:rsidRDefault="00567249">
      <w:pPr>
        <w:spacing w:line="360" w:lineRule="auto"/>
        <w:jc w:val="center"/>
        <w:rPr>
          <w:rFonts w:ascii="宋体" w:hint="eastAsia"/>
          <w:b/>
          <w:sz w:val="21"/>
          <w:szCs w:val="21"/>
        </w:rPr>
      </w:pPr>
    </w:p>
    <w:p w:rsidR="00567249" w:rsidRDefault="00C962D6">
      <w:pPr>
        <w:spacing w:line="360" w:lineRule="auto"/>
        <w:jc w:val="center"/>
        <w:rPr>
          <w:rFonts w:ascii="宋体" w:hint="eastAsia"/>
          <w:b/>
          <w:sz w:val="21"/>
          <w:szCs w:val="21"/>
        </w:rPr>
      </w:pPr>
      <w:r>
        <w:rPr>
          <w:rFonts w:ascii="宋体"/>
          <w:b/>
          <w:sz w:val="21"/>
          <w:szCs w:val="21"/>
        </w:rPr>
        <w:t>2023年服务器采购项目</w:t>
      </w:r>
      <w:r>
        <w:rPr>
          <w:rFonts w:ascii="宋体" w:hint="eastAsia"/>
          <w:b/>
          <w:sz w:val="21"/>
          <w:szCs w:val="21"/>
        </w:rPr>
        <w:t>标包</w:t>
      </w:r>
      <w:r>
        <w:rPr>
          <w:rFonts w:ascii="宋体"/>
          <w:b/>
          <w:sz w:val="21"/>
          <w:szCs w:val="21"/>
        </w:rPr>
        <w:t>十一</w:t>
      </w:r>
    </w:p>
    <w:p w:rsidR="00567249" w:rsidRDefault="00C962D6">
      <w:pPr>
        <w:spacing w:line="360" w:lineRule="auto"/>
        <w:jc w:val="center"/>
        <w:rPr>
          <w:rFonts w:ascii="宋体" w:hint="eastAsia"/>
          <w:b/>
          <w:sz w:val="21"/>
          <w:szCs w:val="21"/>
        </w:rPr>
      </w:pPr>
      <w:r>
        <w:rPr>
          <w:rFonts w:ascii="宋体"/>
          <w:b/>
          <w:sz w:val="21"/>
          <w:szCs w:val="21"/>
        </w:rPr>
        <w:t>（1）整机</w:t>
      </w:r>
    </w:p>
    <w:tbl>
      <w:tblPr>
        <w:tblW w:w="8533" w:type="dxa"/>
        <w:tblLook w:val="0000"/>
      </w:tblPr>
      <w:tblGrid>
        <w:gridCol w:w="871"/>
        <w:gridCol w:w="1090"/>
        <w:gridCol w:w="6572"/>
      </w:tblGrid>
      <w:tr w:rsidR="00567249">
        <w:trPr>
          <w:trHeight w:val="269"/>
        </w:trPr>
        <w:tc>
          <w:tcPr>
            <w:tcW w:w="87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宋体" w:hint="eastAsia"/>
                <w:b/>
                <w:bCs/>
                <w:kern w:val="0"/>
                <w:sz w:val="21"/>
                <w:szCs w:val="21"/>
              </w:rPr>
              <w:t>条款号</w:t>
            </w:r>
          </w:p>
        </w:tc>
        <w:tc>
          <w:tcPr>
            <w:tcW w:w="1090"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宋体" w:hint="eastAsia"/>
                <w:b/>
                <w:bCs/>
                <w:kern w:val="0"/>
                <w:sz w:val="21"/>
                <w:szCs w:val="21"/>
              </w:rPr>
              <w:t>类别</w:t>
            </w:r>
          </w:p>
        </w:tc>
        <w:tc>
          <w:tcPr>
            <w:tcW w:w="6572"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left"/>
              <w:rPr>
                <w:rFonts w:ascii="宋体" w:cs="Arial" w:hint="eastAsia"/>
                <w:color w:val="000000"/>
                <w:sz w:val="18"/>
              </w:rPr>
            </w:pPr>
            <w:r>
              <w:rPr>
                <w:rFonts w:ascii="宋体" w:cs="宋体" w:hint="eastAsia"/>
                <w:b/>
                <w:bCs/>
                <w:kern w:val="0"/>
                <w:sz w:val="21"/>
                <w:szCs w:val="21"/>
              </w:rPr>
              <w:t>技术规格要求</w:t>
            </w:r>
          </w:p>
        </w:tc>
      </w:tr>
      <w:tr w:rsidR="00567249">
        <w:trPr>
          <w:trHeight w:val="26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物理参数</w:t>
            </w:r>
          </w:p>
        </w:tc>
        <w:tc>
          <w:tcPr>
            <w:tcW w:w="6572" w:type="dxa"/>
            <w:tcBorders>
              <w:top w:val="nil"/>
              <w:left w:val="nil"/>
              <w:bottom w:val="single" w:sz="12" w:space="0" w:color="auto"/>
              <w:right w:val="single" w:sz="12" w:space="0" w:color="auto"/>
              <w:tl2br w:val="nil"/>
              <w:tr2bl w:val="nil"/>
            </w:tcBorders>
            <w:noWrap/>
            <w:vAlign w:val="center"/>
          </w:tcPr>
          <w:p w:rsidR="00567249" w:rsidRDefault="00C962D6">
            <w:pPr>
              <w:jc w:val="left"/>
              <w:rPr>
                <w:rFonts w:ascii="宋体" w:cs="Arial" w:hint="eastAsia"/>
                <w:sz w:val="18"/>
              </w:rPr>
            </w:pPr>
            <w:r>
              <w:rPr>
                <w:rFonts w:ascii="宋体" w:cs="Arial"/>
                <w:sz w:val="18"/>
              </w:rPr>
              <w:t>2路机架式PC服务器(2U)</w:t>
            </w:r>
          </w:p>
        </w:tc>
      </w:tr>
      <w:tr w:rsidR="00567249">
        <w:trPr>
          <w:trHeight w:val="26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2</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CPU</w:t>
            </w:r>
          </w:p>
        </w:tc>
        <w:tc>
          <w:tcPr>
            <w:tcW w:w="657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2 * 海光7360(24C/2.2GHz)</w:t>
            </w:r>
          </w:p>
        </w:tc>
      </w:tr>
      <w:tr w:rsidR="00567249">
        <w:trPr>
          <w:trHeight w:val="26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3</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w:t>
            </w:r>
          </w:p>
        </w:tc>
        <w:tc>
          <w:tcPr>
            <w:tcW w:w="657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8 * 32GB DDR4 ECC RDIMM 3200，最大支持32个内存扩展插槽</w:t>
            </w:r>
          </w:p>
        </w:tc>
      </w:tr>
      <w:tr w:rsidR="00567249">
        <w:trPr>
          <w:trHeight w:val="134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4</w:t>
            </w:r>
          </w:p>
        </w:tc>
        <w:tc>
          <w:tcPr>
            <w:tcW w:w="1090"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18"/>
                <w:szCs w:val="18"/>
              </w:rPr>
            </w:pPr>
            <w:r>
              <w:rPr>
                <w:rFonts w:ascii="Times New Roman" w:eastAsia="Times New Roman" w:hAnsi="Times New Roman" w:cs="Arial"/>
                <w:color w:val="000000"/>
                <w:sz w:val="18"/>
                <w:szCs w:val="18"/>
              </w:rPr>
              <w:t>硬盘</w:t>
            </w:r>
          </w:p>
        </w:tc>
        <w:tc>
          <w:tcPr>
            <w:tcW w:w="657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1、系统盘（前置）：2 * 960GB 2.5寸 可热插拔SATA SSD（RAID1,DWPD</w:t>
            </w:r>
            <w:r>
              <w:rPr>
                <w:rFonts w:ascii="宋体" w:cs="Arial"/>
                <w:sz w:val="18"/>
              </w:rPr>
              <w:t>≥</w:t>
            </w:r>
            <w:r>
              <w:rPr>
                <w:rFonts w:ascii="宋体" w:cs="Arial"/>
                <w:sz w:val="18"/>
              </w:rPr>
              <w:t>1,性能等级要求：4K随机写IOPS</w:t>
            </w:r>
            <w:r>
              <w:rPr>
                <w:rFonts w:ascii="宋体" w:cs="Arial"/>
                <w:sz w:val="18"/>
              </w:rPr>
              <w:t>≥</w:t>
            </w:r>
            <w:r>
              <w:rPr>
                <w:rFonts w:ascii="宋体" w:cs="Arial"/>
                <w:sz w:val="18"/>
              </w:rPr>
              <w:t>30,000）</w:t>
            </w:r>
          </w:p>
          <w:p w:rsidR="00567249" w:rsidRDefault="00C962D6">
            <w:pPr>
              <w:rPr>
                <w:rFonts w:ascii="宋体" w:cs="Arial" w:hint="eastAsia"/>
                <w:sz w:val="18"/>
              </w:rPr>
            </w:pPr>
            <w:r>
              <w:rPr>
                <w:rFonts w:ascii="宋体" w:cs="Arial"/>
                <w:sz w:val="18"/>
              </w:rPr>
              <w:t>2、缓存盘：2 * 3.2TB 2.5寸 PCIe4.0*4 可热插拔 NVMe SSD硬盘（DWPD</w:t>
            </w:r>
            <w:r>
              <w:rPr>
                <w:rFonts w:ascii="宋体" w:cs="Arial"/>
                <w:sz w:val="18"/>
              </w:rPr>
              <w:t>≥</w:t>
            </w:r>
            <w:r>
              <w:rPr>
                <w:rFonts w:ascii="宋体" w:cs="Arial"/>
                <w:sz w:val="18"/>
              </w:rPr>
              <w:t>3，性能等级要求:4K随机写IOPS&gt;100,000）</w:t>
            </w:r>
          </w:p>
          <w:p w:rsidR="00567249" w:rsidRDefault="00C962D6">
            <w:pPr>
              <w:rPr>
                <w:rFonts w:ascii="宋体" w:cs="Arial" w:hint="eastAsia"/>
                <w:sz w:val="18"/>
              </w:rPr>
            </w:pPr>
            <w:r>
              <w:rPr>
                <w:rFonts w:ascii="宋体" w:cs="Arial"/>
                <w:sz w:val="18"/>
              </w:rPr>
              <w:t>3、数据盘（前置,非exp）：8 * 3.84TB 2.5寸 可热插拔SATA SSD（读写均衡型，DWPD</w:t>
            </w:r>
            <w:r>
              <w:rPr>
                <w:rFonts w:ascii="宋体" w:cs="Arial"/>
                <w:sz w:val="18"/>
              </w:rPr>
              <w:t>≥</w:t>
            </w:r>
            <w:r>
              <w:rPr>
                <w:rFonts w:ascii="宋体" w:cs="Arial"/>
                <w:sz w:val="18"/>
              </w:rPr>
              <w:t>3,性能等级要求:4K随机写IOPS</w:t>
            </w:r>
            <w:r>
              <w:rPr>
                <w:rFonts w:ascii="宋体" w:cs="Arial"/>
                <w:sz w:val="18"/>
              </w:rPr>
              <w:t>≥</w:t>
            </w:r>
            <w:r>
              <w:rPr>
                <w:rFonts w:ascii="宋体" w:cs="Arial"/>
                <w:sz w:val="18"/>
              </w:rPr>
              <w:t>30,000）</w:t>
            </w:r>
          </w:p>
        </w:tc>
      </w:tr>
      <w:tr w:rsidR="00567249">
        <w:trPr>
          <w:trHeight w:val="464"/>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5</w:t>
            </w:r>
          </w:p>
        </w:tc>
        <w:tc>
          <w:tcPr>
            <w:tcW w:w="1090"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18"/>
                <w:szCs w:val="18"/>
              </w:rPr>
            </w:pPr>
            <w:r>
              <w:rPr>
                <w:rFonts w:ascii="Times New Roman" w:eastAsia="Times New Roman" w:hAnsi="Times New Roman" w:cs="Arial"/>
                <w:color w:val="000000"/>
                <w:sz w:val="18"/>
                <w:szCs w:val="18"/>
              </w:rPr>
              <w:t>背板</w:t>
            </w:r>
          </w:p>
        </w:tc>
        <w:tc>
          <w:tcPr>
            <w:tcW w:w="657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hint="eastAsia"/>
                <w:sz w:val="20"/>
              </w:rPr>
            </w:pPr>
            <w:r>
              <w:rPr>
                <w:rFonts w:ascii="宋体" w:cs="Arial"/>
                <w:sz w:val="18"/>
              </w:rPr>
              <w:t>要求至少支持4块2.5寸可热插拔NVME硬盘并且同时至少支持16块(非exp)2.5寸可热插拔SATA SSD硬盘（含系统盘）</w:t>
            </w:r>
          </w:p>
        </w:tc>
      </w:tr>
      <w:tr w:rsidR="00567249">
        <w:trPr>
          <w:trHeight w:val="44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lastRenderedPageBreak/>
              <w:t>6</w:t>
            </w:r>
          </w:p>
        </w:tc>
        <w:tc>
          <w:tcPr>
            <w:tcW w:w="1090"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18"/>
                <w:szCs w:val="18"/>
              </w:rPr>
            </w:pPr>
            <w:r>
              <w:rPr>
                <w:rFonts w:ascii="Times New Roman" w:eastAsia="Times New Roman" w:hAnsi="Times New Roman" w:cs="Arial"/>
                <w:color w:val="000000"/>
                <w:sz w:val="18"/>
                <w:szCs w:val="18"/>
              </w:rPr>
              <w:t>网卡</w:t>
            </w:r>
          </w:p>
        </w:tc>
        <w:tc>
          <w:tcPr>
            <w:tcW w:w="657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配置1个4端口千兆自适应电口网卡或2个双端口千兆自适应电口网卡，3个双端口SFP+万兆光口网卡（满配光模块）</w:t>
            </w:r>
          </w:p>
        </w:tc>
      </w:tr>
      <w:tr w:rsidR="00567249">
        <w:trPr>
          <w:trHeight w:val="26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7</w:t>
            </w:r>
          </w:p>
        </w:tc>
        <w:tc>
          <w:tcPr>
            <w:tcW w:w="1090"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color w:val="000000"/>
                <w:sz w:val="18"/>
              </w:rPr>
              <w:t>PCIE</w:t>
            </w:r>
          </w:p>
        </w:tc>
        <w:tc>
          <w:tcPr>
            <w:tcW w:w="6572"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支持PCIE4.0标准插槽6个或以上</w:t>
            </w:r>
          </w:p>
        </w:tc>
      </w:tr>
      <w:tr w:rsidR="00567249">
        <w:trPr>
          <w:trHeight w:val="674"/>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8</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阵列卡</w:t>
            </w:r>
          </w:p>
        </w:tc>
        <w:tc>
          <w:tcPr>
            <w:tcW w:w="657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至少配置1张阵列卡，至少配置4G缓存，至少配置16端口，配置超级电容保护，要求能管理系统盘在内的至少16块2.5寸可热插拔SATA SSD硬盘，支持直通且支持RAID 0/1/10/5/6（要求两种模式能同时工作）</w:t>
            </w:r>
          </w:p>
        </w:tc>
      </w:tr>
      <w:tr w:rsidR="00567249">
        <w:trPr>
          <w:trHeight w:val="44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9</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管理</w:t>
            </w:r>
          </w:p>
        </w:tc>
        <w:tc>
          <w:tcPr>
            <w:tcW w:w="657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能够实时监控各部件模块，支持故障告警、硬件日志收集、远程IP KVM、虚拟介质、远程开关机及远程控制台等功能</w:t>
            </w:r>
          </w:p>
        </w:tc>
      </w:tr>
      <w:tr w:rsidR="00567249">
        <w:trPr>
          <w:trHeight w:val="26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10</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风扇</w:t>
            </w:r>
          </w:p>
        </w:tc>
        <w:tc>
          <w:tcPr>
            <w:tcW w:w="657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全冗余、热插拨</w:t>
            </w:r>
          </w:p>
        </w:tc>
      </w:tr>
      <w:tr w:rsidR="00567249">
        <w:trPr>
          <w:trHeight w:val="89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11</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电源</w:t>
            </w:r>
          </w:p>
        </w:tc>
        <w:tc>
          <w:tcPr>
            <w:tcW w:w="657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满配热插拨全冗余电源模块，电源功率需满足服务器的最大负载要求(满足服务器满配内存、满配数据硬盘、满配PCIe卡情况下的功率需求），且单个电源故障场景下另一个正常电源可以满足服务器工作需求，单个电源模块功率</w:t>
            </w:r>
            <w:r>
              <w:rPr>
                <w:rFonts w:ascii="宋体" w:cs="Arial"/>
                <w:sz w:val="18"/>
              </w:rPr>
              <w:t>≥</w:t>
            </w:r>
            <w:r>
              <w:rPr>
                <w:rFonts w:ascii="宋体" w:cs="Arial"/>
                <w:sz w:val="18"/>
              </w:rPr>
              <w:t>1200W（铂金级，交流），并同时配置C13/C14电源线</w:t>
            </w:r>
          </w:p>
        </w:tc>
      </w:tr>
      <w:tr w:rsidR="00567249">
        <w:trPr>
          <w:trHeight w:val="26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12</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配件</w:t>
            </w:r>
          </w:p>
        </w:tc>
        <w:tc>
          <w:tcPr>
            <w:tcW w:w="657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安装滑道、电源线</w:t>
            </w:r>
          </w:p>
        </w:tc>
      </w:tr>
      <w:tr w:rsidR="00567249">
        <w:trPr>
          <w:trHeight w:val="44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13</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兼容性要求</w:t>
            </w:r>
          </w:p>
        </w:tc>
        <w:tc>
          <w:tcPr>
            <w:tcW w:w="657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整机及配件均需支持银河麒麟高级服务器操作系统（海光版）V10，统信服务器操作系统（海光版）V20</w:t>
            </w:r>
          </w:p>
        </w:tc>
      </w:tr>
      <w:tr w:rsidR="00567249">
        <w:trPr>
          <w:trHeight w:val="269"/>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14</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维保要求</w:t>
            </w:r>
          </w:p>
        </w:tc>
        <w:tc>
          <w:tcPr>
            <w:tcW w:w="657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提供5年7*24*4硬件维保服务（包括硬盘不返还）</w:t>
            </w:r>
          </w:p>
        </w:tc>
      </w:tr>
      <w:tr w:rsidR="00567249">
        <w:trPr>
          <w:trHeight w:val="1124"/>
        </w:trPr>
        <w:tc>
          <w:tcPr>
            <w:tcW w:w="87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15</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其它要求</w:t>
            </w:r>
          </w:p>
        </w:tc>
        <w:tc>
          <w:tcPr>
            <w:tcW w:w="657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1、为保证产品质量禁止使用非制造商原厂配件，所有产品验收时必须提供制造商原厂配置及供货清单；</w:t>
            </w:r>
          </w:p>
          <w:p w:rsidR="00567249" w:rsidRDefault="00C962D6">
            <w:pPr>
              <w:rPr>
                <w:rFonts w:ascii="宋体" w:cs="Arial" w:hint="eastAsia"/>
                <w:sz w:val="18"/>
              </w:rPr>
            </w:pPr>
            <w:r>
              <w:rPr>
                <w:rFonts w:ascii="宋体" w:cs="Arial"/>
                <w:sz w:val="18"/>
              </w:rPr>
              <w:t>2、提供的服务器配置需满足如下需求：基于当前配置，后期扩容上述配置中涉及的内存、硬盘及PCIe卡配件至满配时不需要额外添加或更换所扩容配件以外的其它配件</w:t>
            </w:r>
          </w:p>
          <w:p w:rsidR="00567249" w:rsidRDefault="00C962D6">
            <w:pPr>
              <w:rPr>
                <w:rFonts w:ascii="宋体" w:cs="Arial" w:hint="eastAsia"/>
                <w:sz w:val="18"/>
              </w:rPr>
            </w:pPr>
            <w:r>
              <w:rPr>
                <w:rFonts w:ascii="宋体" w:cs="Arial"/>
                <w:sz w:val="18"/>
              </w:rPr>
              <w:t>3、在上述已有配置的情况下，额外支持至少1张标准PCIe卡的扩容</w:t>
            </w:r>
          </w:p>
        </w:tc>
      </w:tr>
    </w:tbl>
    <w:p w:rsidR="00567249" w:rsidRDefault="00C962D6">
      <w:pPr>
        <w:ind w:firstLine="420"/>
        <w:rPr>
          <w:rFonts w:ascii="宋体" w:hint="eastAsia"/>
          <w:bCs/>
          <w:sz w:val="24"/>
          <w:szCs w:val="24"/>
        </w:rPr>
      </w:pPr>
      <w:r>
        <w:rPr>
          <w:rFonts w:ascii="宋体" w:hint="eastAsia"/>
          <w:bCs/>
          <w:sz w:val="24"/>
          <w:szCs w:val="24"/>
        </w:rPr>
        <w:t>注：以上配置为整机配置，采购时</w:t>
      </w:r>
      <w:r>
        <w:rPr>
          <w:rFonts w:ascii="宋体"/>
          <w:bCs/>
          <w:sz w:val="24"/>
          <w:szCs w:val="24"/>
        </w:rPr>
        <w:t>比选</w:t>
      </w:r>
      <w:r>
        <w:rPr>
          <w:rFonts w:ascii="宋体" w:hint="eastAsia"/>
          <w:bCs/>
          <w:sz w:val="24"/>
          <w:szCs w:val="24"/>
        </w:rPr>
        <w:t>人可根据具体项目需求进行配件调换，单价以</w:t>
      </w:r>
      <w:r>
        <w:rPr>
          <w:rFonts w:ascii="宋体"/>
          <w:bCs/>
          <w:sz w:val="24"/>
          <w:szCs w:val="24"/>
        </w:rPr>
        <w:t>参选</w:t>
      </w:r>
      <w:r>
        <w:rPr>
          <w:rFonts w:ascii="宋体" w:hint="eastAsia"/>
          <w:bCs/>
          <w:sz w:val="24"/>
          <w:szCs w:val="24"/>
        </w:rPr>
        <w:t>人</w:t>
      </w:r>
      <w:r>
        <w:rPr>
          <w:rFonts w:ascii="宋体"/>
          <w:bCs/>
          <w:sz w:val="24"/>
          <w:szCs w:val="24"/>
        </w:rPr>
        <w:t>以下</w:t>
      </w:r>
      <w:r>
        <w:rPr>
          <w:rFonts w:ascii="宋体" w:hint="eastAsia"/>
          <w:bCs/>
          <w:sz w:val="24"/>
          <w:szCs w:val="24"/>
        </w:rPr>
        <w:t>配件清单报价进行计算（增加配件和减少配件按配件单价进行）。</w:t>
      </w:r>
    </w:p>
    <w:p w:rsidR="00567249" w:rsidRDefault="00C962D6">
      <w:pPr>
        <w:spacing w:line="360" w:lineRule="auto"/>
        <w:jc w:val="center"/>
        <w:rPr>
          <w:rFonts w:ascii="宋体" w:hint="eastAsia"/>
          <w:b/>
          <w:sz w:val="21"/>
          <w:szCs w:val="21"/>
        </w:rPr>
      </w:pPr>
      <w:r>
        <w:rPr>
          <w:rFonts w:ascii="宋体"/>
          <w:b/>
          <w:sz w:val="21"/>
          <w:szCs w:val="21"/>
        </w:rPr>
        <w:t>（2）配件</w:t>
      </w:r>
    </w:p>
    <w:tbl>
      <w:tblPr>
        <w:tblW w:w="8531" w:type="dxa"/>
        <w:tblLook w:val="0000"/>
      </w:tblPr>
      <w:tblGrid>
        <w:gridCol w:w="861"/>
        <w:gridCol w:w="1080"/>
        <w:gridCol w:w="4216"/>
        <w:gridCol w:w="2374"/>
      </w:tblGrid>
      <w:tr w:rsidR="00567249">
        <w:trPr>
          <w:trHeight w:val="284"/>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条款号</w:t>
            </w:r>
          </w:p>
        </w:tc>
        <w:tc>
          <w:tcPr>
            <w:tcW w:w="1080"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配件项</w:t>
            </w:r>
          </w:p>
        </w:tc>
        <w:tc>
          <w:tcPr>
            <w:tcW w:w="4216"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参数要求</w:t>
            </w:r>
          </w:p>
        </w:tc>
        <w:tc>
          <w:tcPr>
            <w:tcW w:w="2374"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说明</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w:t>
            </w:r>
          </w:p>
        </w:tc>
        <w:tc>
          <w:tcPr>
            <w:tcW w:w="10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硬盘一</w:t>
            </w:r>
          </w:p>
        </w:tc>
        <w:tc>
          <w:tcPr>
            <w:tcW w:w="4216"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960GB 2.5寸 可热插拔SATA SSD（RAID1,DWPD</w:t>
            </w:r>
            <w:r>
              <w:rPr>
                <w:rFonts w:ascii="宋体" w:cs="Arial"/>
                <w:sz w:val="18"/>
              </w:rPr>
              <w:t>≥</w:t>
            </w:r>
            <w:r>
              <w:rPr>
                <w:rFonts w:ascii="宋体" w:cs="Arial"/>
                <w:sz w:val="18"/>
              </w:rPr>
              <w:t>1,性能等级要求：4K随机写IOPS</w:t>
            </w:r>
            <w:r>
              <w:rPr>
                <w:rFonts w:ascii="宋体" w:cs="Arial"/>
                <w:sz w:val="18"/>
              </w:rPr>
              <w:t>≥</w:t>
            </w:r>
            <w:r>
              <w:rPr>
                <w:rFonts w:ascii="宋体" w:cs="Arial"/>
                <w:sz w:val="18"/>
              </w:rPr>
              <w:t>30,000）</w:t>
            </w:r>
          </w:p>
        </w:tc>
        <w:tc>
          <w:tcPr>
            <w:tcW w:w="237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要求与以上整机配置中的系统盘一致</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2</w:t>
            </w:r>
          </w:p>
        </w:tc>
        <w:tc>
          <w:tcPr>
            <w:tcW w:w="10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硬盘二</w:t>
            </w:r>
          </w:p>
        </w:tc>
        <w:tc>
          <w:tcPr>
            <w:tcW w:w="4216"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3.2TB 2.5寸 PCIe4.0*4 可热插拔 NVMe SSD硬盘，DWPD</w:t>
            </w:r>
            <w:r>
              <w:rPr>
                <w:rFonts w:ascii="宋体" w:cs="Arial"/>
                <w:sz w:val="18"/>
              </w:rPr>
              <w:t>≥</w:t>
            </w:r>
            <w:r>
              <w:rPr>
                <w:rFonts w:ascii="宋体" w:cs="Arial"/>
                <w:sz w:val="18"/>
              </w:rPr>
              <w:t>3，性能等级要求:4K随机写IOPS&gt;100,000</w:t>
            </w:r>
          </w:p>
        </w:tc>
        <w:tc>
          <w:tcPr>
            <w:tcW w:w="237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要求与以上整机配置中的缓存盘一致</w:t>
            </w:r>
          </w:p>
        </w:tc>
      </w:tr>
      <w:tr w:rsidR="00567249">
        <w:trPr>
          <w:trHeight w:val="67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3</w:t>
            </w:r>
          </w:p>
        </w:tc>
        <w:tc>
          <w:tcPr>
            <w:tcW w:w="10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硬盘三</w:t>
            </w:r>
          </w:p>
        </w:tc>
        <w:tc>
          <w:tcPr>
            <w:tcW w:w="4216"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1.6TB 2.5寸 PCIe4.0*4 可热插拔 NVMe SSD硬盘，DWPD</w:t>
            </w:r>
            <w:r>
              <w:rPr>
                <w:rFonts w:ascii="宋体" w:cs="Arial"/>
                <w:sz w:val="18"/>
              </w:rPr>
              <w:t>≥</w:t>
            </w:r>
            <w:r>
              <w:rPr>
                <w:rFonts w:ascii="宋体" w:cs="Arial"/>
                <w:sz w:val="18"/>
              </w:rPr>
              <w:t>3，性能等级要求:4K随机写IOPS&gt;100,000</w:t>
            </w:r>
          </w:p>
        </w:tc>
        <w:tc>
          <w:tcPr>
            <w:tcW w:w="237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67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4</w:t>
            </w:r>
          </w:p>
        </w:tc>
        <w:tc>
          <w:tcPr>
            <w:tcW w:w="10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硬盘四</w:t>
            </w:r>
          </w:p>
        </w:tc>
        <w:tc>
          <w:tcPr>
            <w:tcW w:w="4216"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6.4TB 2.5寸 PCIe4.0*4 可热插拔 NVMe SSD硬盘，DWPD</w:t>
            </w:r>
            <w:r>
              <w:rPr>
                <w:rFonts w:ascii="宋体" w:cs="Arial"/>
                <w:sz w:val="18"/>
              </w:rPr>
              <w:t>≥</w:t>
            </w:r>
            <w:r>
              <w:rPr>
                <w:rFonts w:ascii="宋体" w:cs="Arial"/>
                <w:sz w:val="18"/>
              </w:rPr>
              <w:t>3，性能等级要求:4K随机写IOPS&gt;100,000</w:t>
            </w:r>
          </w:p>
        </w:tc>
        <w:tc>
          <w:tcPr>
            <w:tcW w:w="237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5</w:t>
            </w:r>
          </w:p>
        </w:tc>
        <w:tc>
          <w:tcPr>
            <w:tcW w:w="10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硬盘五</w:t>
            </w:r>
          </w:p>
        </w:tc>
        <w:tc>
          <w:tcPr>
            <w:tcW w:w="4216"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3.84TB 2.5寸 可热插拔SATA SSD（读写均衡型，DWPD</w:t>
            </w:r>
            <w:r>
              <w:rPr>
                <w:rFonts w:ascii="宋体" w:cs="Arial"/>
                <w:sz w:val="18"/>
              </w:rPr>
              <w:t>≥</w:t>
            </w:r>
            <w:r>
              <w:rPr>
                <w:rFonts w:ascii="宋体" w:cs="Arial"/>
                <w:sz w:val="18"/>
              </w:rPr>
              <w:t>3,性能等级要求:4K随机写IOPS</w:t>
            </w:r>
            <w:r>
              <w:rPr>
                <w:rFonts w:ascii="宋体" w:cs="Arial"/>
                <w:sz w:val="18"/>
              </w:rPr>
              <w:t>≥</w:t>
            </w:r>
            <w:r>
              <w:rPr>
                <w:rFonts w:ascii="宋体" w:cs="Arial"/>
                <w:sz w:val="18"/>
              </w:rPr>
              <w:t>30,000）</w:t>
            </w:r>
          </w:p>
        </w:tc>
        <w:tc>
          <w:tcPr>
            <w:tcW w:w="237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要求与以上整机配置中的数据盘一致</w:t>
            </w:r>
          </w:p>
        </w:tc>
      </w:tr>
      <w:tr w:rsidR="00567249">
        <w:trPr>
          <w:trHeight w:val="67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6</w:t>
            </w:r>
          </w:p>
        </w:tc>
        <w:tc>
          <w:tcPr>
            <w:tcW w:w="10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硬盘六</w:t>
            </w:r>
          </w:p>
        </w:tc>
        <w:tc>
          <w:tcPr>
            <w:tcW w:w="4216"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1.92TB 2.5寸 可热插拔SATA SSD（读写均衡型，DWPD</w:t>
            </w:r>
            <w:r>
              <w:rPr>
                <w:rFonts w:ascii="宋体" w:cs="Arial"/>
                <w:sz w:val="18"/>
              </w:rPr>
              <w:t>≥</w:t>
            </w:r>
            <w:r>
              <w:rPr>
                <w:rFonts w:ascii="宋体" w:cs="Arial"/>
                <w:sz w:val="18"/>
              </w:rPr>
              <w:t>3,性能等级要求:4K随机写IOPS</w:t>
            </w:r>
            <w:r>
              <w:rPr>
                <w:rFonts w:ascii="宋体" w:cs="Arial"/>
                <w:sz w:val="18"/>
              </w:rPr>
              <w:t>≥</w:t>
            </w:r>
            <w:r>
              <w:rPr>
                <w:rFonts w:ascii="宋体" w:cs="Arial"/>
                <w:sz w:val="18"/>
              </w:rPr>
              <w:t>30,000）</w:t>
            </w:r>
          </w:p>
        </w:tc>
        <w:tc>
          <w:tcPr>
            <w:tcW w:w="237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7</w:t>
            </w:r>
          </w:p>
        </w:tc>
        <w:tc>
          <w:tcPr>
            <w:tcW w:w="10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内存一</w:t>
            </w:r>
          </w:p>
        </w:tc>
        <w:tc>
          <w:tcPr>
            <w:tcW w:w="4216"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32GB DDR4 ECC RDIMM 3200</w:t>
            </w:r>
          </w:p>
        </w:tc>
        <w:tc>
          <w:tcPr>
            <w:tcW w:w="237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w:t>
            </w:r>
            <w:r>
              <w:rPr>
                <w:rFonts w:ascii="宋体" w:cs="Arial"/>
                <w:sz w:val="18"/>
              </w:rPr>
              <w:lastRenderedPageBreak/>
              <w:t>内存一致</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lastRenderedPageBreak/>
              <w:t>8</w:t>
            </w:r>
          </w:p>
        </w:tc>
        <w:tc>
          <w:tcPr>
            <w:tcW w:w="10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内存二</w:t>
            </w:r>
          </w:p>
        </w:tc>
        <w:tc>
          <w:tcPr>
            <w:tcW w:w="4216"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64GB DDR4 ECC RDIMM 3200</w:t>
            </w:r>
          </w:p>
        </w:tc>
        <w:tc>
          <w:tcPr>
            <w:tcW w:w="237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9</w:t>
            </w:r>
          </w:p>
        </w:tc>
        <w:tc>
          <w:tcPr>
            <w:tcW w:w="10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阵列卡</w:t>
            </w:r>
          </w:p>
        </w:tc>
        <w:tc>
          <w:tcPr>
            <w:tcW w:w="4216"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至少配置4G缓存，至少配置16端口，配置超级电容保护，支持直通且支持RAID 0/1/10/5/6（要求两种模式能同时工作）</w:t>
            </w:r>
          </w:p>
        </w:tc>
        <w:tc>
          <w:tcPr>
            <w:tcW w:w="237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要求与以上整机配置中的阵列卡一致</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10</w:t>
            </w:r>
          </w:p>
        </w:tc>
        <w:tc>
          <w:tcPr>
            <w:tcW w:w="10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网卡一</w:t>
            </w:r>
          </w:p>
        </w:tc>
        <w:tc>
          <w:tcPr>
            <w:tcW w:w="4216"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双端口SFP+万兆光口网卡（满配光模块）</w:t>
            </w:r>
          </w:p>
        </w:tc>
        <w:tc>
          <w:tcPr>
            <w:tcW w:w="237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要求与以上整机配置中的双端口万兆光口网卡一致</w:t>
            </w:r>
          </w:p>
        </w:tc>
      </w:tr>
      <w:tr w:rsidR="00567249">
        <w:trPr>
          <w:trHeight w:val="67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11</w:t>
            </w:r>
          </w:p>
        </w:tc>
        <w:tc>
          <w:tcPr>
            <w:tcW w:w="10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网卡二</w:t>
            </w:r>
          </w:p>
        </w:tc>
        <w:tc>
          <w:tcPr>
            <w:tcW w:w="4216"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四端口SFP+万兆光口网卡（满配光模块）</w:t>
            </w:r>
          </w:p>
        </w:tc>
        <w:tc>
          <w:tcPr>
            <w:tcW w:w="237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67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12</w:t>
            </w:r>
          </w:p>
        </w:tc>
        <w:tc>
          <w:tcPr>
            <w:tcW w:w="10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网卡三</w:t>
            </w:r>
          </w:p>
        </w:tc>
        <w:tc>
          <w:tcPr>
            <w:tcW w:w="4216"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双端口SFP28 25G光口网卡（满配25G SFP28光模块）</w:t>
            </w:r>
          </w:p>
        </w:tc>
        <w:tc>
          <w:tcPr>
            <w:tcW w:w="237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67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13</w:t>
            </w:r>
          </w:p>
        </w:tc>
        <w:tc>
          <w:tcPr>
            <w:tcW w:w="10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HBA卡</w:t>
            </w:r>
          </w:p>
        </w:tc>
        <w:tc>
          <w:tcPr>
            <w:tcW w:w="4216"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32G双端口HBA卡（含模块）</w:t>
            </w:r>
          </w:p>
        </w:tc>
        <w:tc>
          <w:tcPr>
            <w:tcW w:w="237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sz w:val="18"/>
              </w:rPr>
              <w:t>要求支持以上整机配置并且满足其兼容性要求</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14</w:t>
            </w:r>
          </w:p>
        </w:tc>
        <w:tc>
          <w:tcPr>
            <w:tcW w:w="108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电源</w:t>
            </w:r>
          </w:p>
        </w:tc>
        <w:tc>
          <w:tcPr>
            <w:tcW w:w="4216"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2000W（铂金级，交流）</w:t>
            </w:r>
          </w:p>
        </w:tc>
        <w:tc>
          <w:tcPr>
            <w:tcW w:w="2374"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sz w:val="18"/>
              </w:rPr>
              <w:t>要求支持以上整机配置并且满足其兼容性要求</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15</w:t>
            </w:r>
          </w:p>
        </w:tc>
        <w:tc>
          <w:tcPr>
            <w:tcW w:w="7669" w:type="dxa"/>
            <w:gridSpan w:val="3"/>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以上配件要求原厂供货，原厂维保，维保时间要求同本次采购的主机。</w:t>
            </w:r>
          </w:p>
        </w:tc>
      </w:tr>
    </w:tbl>
    <w:p w:rsidR="00567249" w:rsidRDefault="00567249">
      <w:pPr>
        <w:spacing w:line="360" w:lineRule="auto"/>
        <w:jc w:val="center"/>
        <w:rPr>
          <w:rFonts w:ascii="宋体" w:hint="eastAsia"/>
          <w:b/>
          <w:sz w:val="21"/>
          <w:szCs w:val="21"/>
        </w:rPr>
      </w:pPr>
    </w:p>
    <w:p w:rsidR="00567249" w:rsidRDefault="00C962D6">
      <w:pPr>
        <w:spacing w:line="360" w:lineRule="auto"/>
        <w:jc w:val="center"/>
        <w:rPr>
          <w:rFonts w:ascii="宋体" w:hint="eastAsia"/>
          <w:b/>
          <w:sz w:val="21"/>
          <w:szCs w:val="21"/>
        </w:rPr>
      </w:pPr>
      <w:r>
        <w:rPr>
          <w:rFonts w:ascii="宋体"/>
          <w:b/>
          <w:sz w:val="21"/>
          <w:szCs w:val="21"/>
        </w:rPr>
        <w:t>2023年服务器采购项目</w:t>
      </w:r>
      <w:r>
        <w:rPr>
          <w:rFonts w:ascii="宋体" w:hint="eastAsia"/>
          <w:b/>
          <w:sz w:val="21"/>
          <w:szCs w:val="21"/>
        </w:rPr>
        <w:t>标包</w:t>
      </w:r>
      <w:r>
        <w:rPr>
          <w:rFonts w:ascii="宋体"/>
          <w:b/>
          <w:sz w:val="21"/>
          <w:szCs w:val="21"/>
        </w:rPr>
        <w:t>十二</w:t>
      </w:r>
    </w:p>
    <w:p w:rsidR="00567249" w:rsidRDefault="00C962D6">
      <w:pPr>
        <w:numPr>
          <w:ilvl w:val="0"/>
          <w:numId w:val="2"/>
        </w:numPr>
        <w:spacing w:line="360" w:lineRule="auto"/>
        <w:jc w:val="center"/>
        <w:rPr>
          <w:rFonts w:ascii="宋体" w:hint="eastAsia"/>
          <w:b/>
          <w:sz w:val="21"/>
          <w:szCs w:val="21"/>
        </w:rPr>
      </w:pPr>
      <w:r>
        <w:rPr>
          <w:rFonts w:ascii="宋体"/>
          <w:b/>
          <w:sz w:val="21"/>
          <w:szCs w:val="21"/>
        </w:rPr>
        <w:t>整机</w:t>
      </w:r>
    </w:p>
    <w:tbl>
      <w:tblPr>
        <w:tblW w:w="8590" w:type="dxa"/>
        <w:tblLayout w:type="fixed"/>
        <w:tblLook w:val="0000"/>
      </w:tblPr>
      <w:tblGrid>
        <w:gridCol w:w="868"/>
        <w:gridCol w:w="1060"/>
        <w:gridCol w:w="6662"/>
      </w:tblGrid>
      <w:tr w:rsidR="00567249">
        <w:trPr>
          <w:trHeight w:val="299"/>
        </w:trPr>
        <w:tc>
          <w:tcPr>
            <w:tcW w:w="868"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条款号</w:t>
            </w:r>
          </w:p>
        </w:tc>
        <w:tc>
          <w:tcPr>
            <w:tcW w:w="1060"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类别</w:t>
            </w:r>
          </w:p>
        </w:tc>
        <w:tc>
          <w:tcPr>
            <w:tcW w:w="6662"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left"/>
              <w:rPr>
                <w:rFonts w:ascii="宋体" w:cs="Arial" w:hint="eastAsia"/>
                <w:color w:val="000000"/>
                <w:sz w:val="18"/>
              </w:rPr>
            </w:pPr>
            <w:r>
              <w:rPr>
                <w:rFonts w:ascii="宋体" w:cs="宋体" w:hint="eastAsia"/>
                <w:b/>
                <w:bCs/>
                <w:kern w:val="0"/>
                <w:sz w:val="21"/>
                <w:szCs w:val="21"/>
              </w:rPr>
              <w:t>技术规格要求</w:t>
            </w:r>
          </w:p>
        </w:tc>
      </w:tr>
      <w:tr w:rsidR="00567249">
        <w:trPr>
          <w:trHeight w:val="299"/>
        </w:trPr>
        <w:tc>
          <w:tcPr>
            <w:tcW w:w="868"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color w:val="000000"/>
                <w:sz w:val="18"/>
              </w:rPr>
              <w:t>物理参数</w:t>
            </w:r>
          </w:p>
        </w:tc>
        <w:tc>
          <w:tcPr>
            <w:tcW w:w="6662" w:type="dxa"/>
            <w:tcBorders>
              <w:top w:val="nil"/>
              <w:left w:val="nil"/>
              <w:bottom w:val="single" w:sz="12" w:space="0" w:color="auto"/>
              <w:right w:val="single" w:sz="12" w:space="0" w:color="auto"/>
              <w:tl2br w:val="nil"/>
              <w:tr2bl w:val="nil"/>
            </w:tcBorders>
            <w:noWrap/>
            <w:vAlign w:val="center"/>
          </w:tcPr>
          <w:p w:rsidR="00567249" w:rsidRDefault="00C962D6">
            <w:pPr>
              <w:jc w:val="left"/>
              <w:rPr>
                <w:rFonts w:ascii="宋体" w:cs="Arial" w:hint="eastAsia"/>
                <w:color w:val="000000"/>
                <w:sz w:val="18"/>
              </w:rPr>
            </w:pPr>
            <w:r>
              <w:rPr>
                <w:rFonts w:ascii="宋体" w:cs="Arial"/>
                <w:color w:val="000000"/>
                <w:sz w:val="18"/>
              </w:rPr>
              <w:t>2路机架式PC服务器(2U)</w:t>
            </w:r>
          </w:p>
        </w:tc>
      </w:tr>
      <w:tr w:rsidR="00567249">
        <w:trPr>
          <w:trHeight w:val="299"/>
        </w:trPr>
        <w:tc>
          <w:tcPr>
            <w:tcW w:w="868"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2</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color w:val="000000"/>
                <w:sz w:val="18"/>
              </w:rPr>
              <w:t>CPU</w:t>
            </w:r>
          </w:p>
        </w:tc>
        <w:tc>
          <w:tcPr>
            <w:tcW w:w="666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2 * 海光7360(24C/2.2GHz)</w:t>
            </w:r>
          </w:p>
        </w:tc>
      </w:tr>
      <w:tr w:rsidR="00567249">
        <w:trPr>
          <w:trHeight w:val="299"/>
        </w:trPr>
        <w:tc>
          <w:tcPr>
            <w:tcW w:w="868"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3</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color w:val="000000"/>
                <w:sz w:val="18"/>
              </w:rPr>
              <w:t>内存</w:t>
            </w:r>
          </w:p>
        </w:tc>
        <w:tc>
          <w:tcPr>
            <w:tcW w:w="666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8 * 32GB DDR4 ECC RDIMM 3200，最大支持32个内存扩展插槽</w:t>
            </w:r>
          </w:p>
        </w:tc>
      </w:tr>
      <w:tr w:rsidR="00567249">
        <w:trPr>
          <w:trHeight w:val="464"/>
        </w:trPr>
        <w:tc>
          <w:tcPr>
            <w:tcW w:w="868" w:type="dxa"/>
            <w:vMerge w:val="restart"/>
            <w:tcBorders>
              <w:top w:val="nil"/>
              <w:left w:val="single" w:sz="12" w:space="0" w:color="auto"/>
              <w:bottom w:val="nil"/>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4</w:t>
            </w:r>
          </w:p>
        </w:tc>
        <w:tc>
          <w:tcPr>
            <w:tcW w:w="1060" w:type="dxa"/>
            <w:vMerge w:val="restart"/>
            <w:tcBorders>
              <w:top w:val="nil"/>
              <w:left w:val="single" w:sz="12" w:space="0" w:color="auto"/>
              <w:bottom w:val="nil"/>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18"/>
                <w:szCs w:val="18"/>
              </w:rPr>
            </w:pPr>
            <w:r>
              <w:rPr>
                <w:rFonts w:ascii="Times New Roman" w:eastAsia="Times New Roman" w:hAnsi="Times New Roman" w:cs="Arial"/>
                <w:color w:val="000000"/>
                <w:sz w:val="18"/>
                <w:szCs w:val="18"/>
              </w:rPr>
              <w:t>硬盘</w:t>
            </w:r>
          </w:p>
        </w:tc>
        <w:tc>
          <w:tcPr>
            <w:tcW w:w="6662"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1、系统盘（后置）：2 * 960GB 2.5寸 可热插拔SATA SSD（RAID1,DWPD</w:t>
            </w:r>
            <w:r>
              <w:rPr>
                <w:rFonts w:ascii="宋体" w:cs="Arial"/>
                <w:sz w:val="18"/>
              </w:rPr>
              <w:t>≥</w:t>
            </w:r>
            <w:r>
              <w:rPr>
                <w:rFonts w:ascii="宋体" w:cs="Arial"/>
                <w:sz w:val="18"/>
              </w:rPr>
              <w:t>1,性能等级要求：4K随机写IOPS</w:t>
            </w:r>
            <w:r>
              <w:rPr>
                <w:rFonts w:ascii="宋体" w:cs="Arial"/>
                <w:sz w:val="18"/>
              </w:rPr>
              <w:t>≥</w:t>
            </w:r>
            <w:r>
              <w:rPr>
                <w:rFonts w:ascii="宋体" w:cs="Arial"/>
                <w:sz w:val="18"/>
              </w:rPr>
              <w:t>30,000）</w:t>
            </w:r>
          </w:p>
        </w:tc>
      </w:tr>
      <w:tr w:rsidR="00567249">
        <w:trPr>
          <w:trHeight w:val="299"/>
        </w:trPr>
        <w:tc>
          <w:tcPr>
            <w:tcW w:w="868" w:type="dxa"/>
            <w:vMerge/>
            <w:tcBorders>
              <w:top w:val="nil"/>
              <w:left w:val="single" w:sz="12" w:space="0" w:color="auto"/>
              <w:bottom w:val="nil"/>
              <w:right w:val="single" w:sz="12" w:space="0" w:color="auto"/>
              <w:tl2br w:val="nil"/>
              <w:tr2bl w:val="nil"/>
            </w:tcBorders>
            <w:noWrap/>
            <w:vAlign w:val="center"/>
          </w:tcPr>
          <w:p w:rsidR="00567249" w:rsidRDefault="00567249">
            <w:pPr>
              <w:rPr>
                <w:rFonts w:hint="eastAsia"/>
              </w:rPr>
            </w:pPr>
          </w:p>
        </w:tc>
        <w:tc>
          <w:tcPr>
            <w:tcW w:w="1060" w:type="dxa"/>
            <w:vMerge/>
            <w:tcBorders>
              <w:top w:val="nil"/>
              <w:left w:val="single" w:sz="12" w:space="0" w:color="auto"/>
              <w:bottom w:val="nil"/>
              <w:right w:val="single" w:sz="12" w:space="0" w:color="auto"/>
              <w:tl2br w:val="nil"/>
              <w:tr2bl w:val="nil"/>
            </w:tcBorders>
            <w:noWrap/>
            <w:vAlign w:val="center"/>
          </w:tcPr>
          <w:p w:rsidR="00567249" w:rsidRDefault="00567249">
            <w:pPr>
              <w:rPr>
                <w:rFonts w:hint="eastAsia"/>
              </w:rPr>
            </w:pPr>
          </w:p>
        </w:tc>
        <w:tc>
          <w:tcPr>
            <w:tcW w:w="6662"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2、数据盘（前置）：8 * 18TB 3.5寸 SATA  6Gb/s 7.2K rpm 可热插拔HDD</w:t>
            </w:r>
          </w:p>
        </w:tc>
      </w:tr>
      <w:tr w:rsidR="00567249">
        <w:trPr>
          <w:trHeight w:val="464"/>
        </w:trPr>
        <w:tc>
          <w:tcPr>
            <w:tcW w:w="868" w:type="dxa"/>
            <w:vMerge/>
            <w:tcBorders>
              <w:top w:val="nil"/>
              <w:left w:val="single" w:sz="12" w:space="0" w:color="auto"/>
              <w:bottom w:val="single" w:sz="12" w:space="0" w:color="auto"/>
              <w:right w:val="single" w:sz="12" w:space="0" w:color="auto"/>
              <w:tl2br w:val="nil"/>
              <w:tr2bl w:val="nil"/>
            </w:tcBorders>
            <w:noWrap/>
            <w:vAlign w:val="center"/>
          </w:tcPr>
          <w:p w:rsidR="00567249" w:rsidRDefault="00567249">
            <w:pPr>
              <w:rPr>
                <w:rFonts w:hint="eastAsia"/>
              </w:rPr>
            </w:pPr>
          </w:p>
        </w:tc>
        <w:tc>
          <w:tcPr>
            <w:tcW w:w="1060" w:type="dxa"/>
            <w:vMerge/>
            <w:tcBorders>
              <w:top w:val="nil"/>
              <w:left w:val="single" w:sz="12" w:space="0" w:color="auto"/>
              <w:bottom w:val="single" w:sz="12" w:space="0" w:color="auto"/>
              <w:right w:val="single" w:sz="12" w:space="0" w:color="auto"/>
              <w:tl2br w:val="nil"/>
              <w:tr2bl w:val="nil"/>
            </w:tcBorders>
            <w:noWrap/>
            <w:vAlign w:val="center"/>
          </w:tcPr>
          <w:p w:rsidR="00567249" w:rsidRDefault="00567249">
            <w:pPr>
              <w:rPr>
                <w:rFonts w:hint="eastAsia"/>
              </w:rPr>
            </w:pPr>
          </w:p>
        </w:tc>
        <w:tc>
          <w:tcPr>
            <w:tcW w:w="6662"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3、缓存盘（前置）：2 * 1.92TB 2.5寸 PCIe4.0*4 可热插拔 NVMe SSD硬盘，DWPD</w:t>
            </w:r>
            <w:r>
              <w:rPr>
                <w:rFonts w:ascii="宋体" w:cs="Arial"/>
                <w:color w:val="000000"/>
                <w:sz w:val="18"/>
              </w:rPr>
              <w:t>≥</w:t>
            </w:r>
            <w:r>
              <w:rPr>
                <w:rFonts w:ascii="宋体" w:cs="Arial"/>
                <w:color w:val="000000"/>
                <w:sz w:val="18"/>
              </w:rPr>
              <w:t>1，性能等级要求:4K随机写IOPS&gt;100,000</w:t>
            </w:r>
          </w:p>
        </w:tc>
      </w:tr>
      <w:tr w:rsidR="00567249">
        <w:trPr>
          <w:trHeight w:val="689"/>
        </w:trPr>
        <w:tc>
          <w:tcPr>
            <w:tcW w:w="868"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5</w:t>
            </w:r>
          </w:p>
        </w:tc>
        <w:tc>
          <w:tcPr>
            <w:tcW w:w="1060"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18"/>
                <w:szCs w:val="18"/>
              </w:rPr>
            </w:pPr>
            <w:r>
              <w:rPr>
                <w:rFonts w:ascii="Times New Roman" w:eastAsia="Times New Roman" w:hAnsi="Times New Roman" w:cs="Arial"/>
                <w:color w:val="000000"/>
                <w:sz w:val="18"/>
                <w:szCs w:val="18"/>
              </w:rPr>
              <w:t>背板</w:t>
            </w:r>
          </w:p>
        </w:tc>
        <w:tc>
          <w:tcPr>
            <w:tcW w:w="6662"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１、前置12槽位硬盘背板,要求支持8块3.5寸SATA HDD类型的数据盘并且同时支持4块2.5寸可热插拔 NVMe SSD硬盘</w:t>
            </w:r>
          </w:p>
          <w:p w:rsidR="00567249" w:rsidRDefault="00C962D6">
            <w:pPr>
              <w:rPr>
                <w:rFonts w:ascii="宋体" w:cs="Arial" w:hint="eastAsia"/>
                <w:color w:val="000000"/>
                <w:sz w:val="18"/>
              </w:rPr>
            </w:pPr>
            <w:r>
              <w:rPr>
                <w:rFonts w:ascii="宋体" w:cs="Arial"/>
                <w:color w:val="000000"/>
                <w:sz w:val="18"/>
              </w:rPr>
              <w:t>２、后置2*2.5寸硬盘背板,要求支持2.5寸 SATA SSD类型的系统盘</w:t>
            </w:r>
          </w:p>
        </w:tc>
      </w:tr>
      <w:tr w:rsidR="00567249">
        <w:trPr>
          <w:trHeight w:val="464"/>
        </w:trPr>
        <w:tc>
          <w:tcPr>
            <w:tcW w:w="868"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6</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color w:val="000000"/>
                <w:sz w:val="18"/>
              </w:rPr>
              <w:t>网卡</w:t>
            </w:r>
          </w:p>
        </w:tc>
        <w:tc>
          <w:tcPr>
            <w:tcW w:w="666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配置1个4端口千兆自适应电口网卡或2个双端口千兆自适应电口网卡，3个双端口SFP+万兆光口网卡（满配光模块）</w:t>
            </w:r>
          </w:p>
        </w:tc>
      </w:tr>
      <w:tr w:rsidR="00567249">
        <w:trPr>
          <w:trHeight w:val="299"/>
        </w:trPr>
        <w:tc>
          <w:tcPr>
            <w:tcW w:w="868"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7</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color w:val="000000"/>
                <w:sz w:val="18"/>
              </w:rPr>
              <w:t>HBA卡</w:t>
            </w:r>
          </w:p>
        </w:tc>
        <w:tc>
          <w:tcPr>
            <w:tcW w:w="666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配置1块32G双端口HBA卡（含模块）</w:t>
            </w:r>
          </w:p>
        </w:tc>
      </w:tr>
      <w:tr w:rsidR="00567249">
        <w:trPr>
          <w:trHeight w:val="299"/>
        </w:trPr>
        <w:tc>
          <w:tcPr>
            <w:tcW w:w="868"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8</w:t>
            </w:r>
          </w:p>
        </w:tc>
        <w:tc>
          <w:tcPr>
            <w:tcW w:w="1060"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color w:val="000000"/>
                <w:sz w:val="18"/>
              </w:rPr>
              <w:t>PCIE</w:t>
            </w:r>
          </w:p>
        </w:tc>
        <w:tc>
          <w:tcPr>
            <w:tcW w:w="6662"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支持PCIE4.0标准插槽6个或以上</w:t>
            </w:r>
          </w:p>
        </w:tc>
      </w:tr>
      <w:tr w:rsidR="00567249">
        <w:trPr>
          <w:trHeight w:val="464"/>
        </w:trPr>
        <w:tc>
          <w:tcPr>
            <w:tcW w:w="868"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9</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color w:val="000000"/>
                <w:sz w:val="18"/>
              </w:rPr>
              <w:t>阵列卡</w:t>
            </w:r>
          </w:p>
        </w:tc>
        <w:tc>
          <w:tcPr>
            <w:tcW w:w="666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至少配置一张阵列卡，至少配置4G缓存，至少配置8端口，配置超级电容保护，要求能同时管理系统盘和数据盘，支持直通且支持RAID 0/1/10/5/6（要求两种模式能同时工作）</w:t>
            </w:r>
          </w:p>
        </w:tc>
      </w:tr>
      <w:tr w:rsidR="00567249">
        <w:trPr>
          <w:trHeight w:val="464"/>
        </w:trPr>
        <w:tc>
          <w:tcPr>
            <w:tcW w:w="868"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lastRenderedPageBreak/>
              <w:t>10</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color w:val="000000"/>
                <w:sz w:val="18"/>
              </w:rPr>
              <w:t>管理</w:t>
            </w:r>
          </w:p>
        </w:tc>
        <w:tc>
          <w:tcPr>
            <w:tcW w:w="666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能够实时监控各部件模块，支持故障告警、硬件日志收集、远程IP KVM、虚拟介质、远程开关机及远程控制台等功能</w:t>
            </w:r>
          </w:p>
        </w:tc>
      </w:tr>
      <w:tr w:rsidR="00567249">
        <w:trPr>
          <w:trHeight w:val="299"/>
        </w:trPr>
        <w:tc>
          <w:tcPr>
            <w:tcW w:w="868"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11</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color w:val="000000"/>
                <w:sz w:val="18"/>
              </w:rPr>
              <w:t>风扇</w:t>
            </w:r>
          </w:p>
        </w:tc>
        <w:tc>
          <w:tcPr>
            <w:tcW w:w="666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全冗余、热插拨</w:t>
            </w:r>
          </w:p>
        </w:tc>
      </w:tr>
      <w:tr w:rsidR="00567249">
        <w:trPr>
          <w:trHeight w:val="689"/>
        </w:trPr>
        <w:tc>
          <w:tcPr>
            <w:tcW w:w="868"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12</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color w:val="000000"/>
                <w:sz w:val="18"/>
              </w:rPr>
              <w:t>电源</w:t>
            </w:r>
          </w:p>
        </w:tc>
        <w:tc>
          <w:tcPr>
            <w:tcW w:w="666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满配热插拨全冗余电源模块，电源功率需满足服务器的最大负载要求(满足服务器满配内存、满配数据硬盘、满配PCIe卡情况下的功率需求），且单个电源故障场景下另一个正常电源可以满足服务器工作需求，单个电源模块功率</w:t>
            </w:r>
            <w:r>
              <w:rPr>
                <w:rFonts w:ascii="宋体" w:cs="Arial"/>
                <w:sz w:val="18"/>
              </w:rPr>
              <w:t>≥</w:t>
            </w:r>
            <w:r>
              <w:rPr>
                <w:rFonts w:ascii="宋体" w:cs="Arial"/>
                <w:sz w:val="18"/>
              </w:rPr>
              <w:t>1200W（铂金级，交流），并同时配置C13/C14电源线</w:t>
            </w:r>
          </w:p>
        </w:tc>
      </w:tr>
      <w:tr w:rsidR="00567249">
        <w:trPr>
          <w:trHeight w:val="299"/>
        </w:trPr>
        <w:tc>
          <w:tcPr>
            <w:tcW w:w="868"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13</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color w:val="000000"/>
                <w:sz w:val="18"/>
              </w:rPr>
              <w:t>配件</w:t>
            </w:r>
          </w:p>
        </w:tc>
        <w:tc>
          <w:tcPr>
            <w:tcW w:w="666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安装滑道、电源线</w:t>
            </w:r>
          </w:p>
        </w:tc>
      </w:tr>
      <w:tr w:rsidR="00567249">
        <w:trPr>
          <w:trHeight w:val="299"/>
        </w:trPr>
        <w:tc>
          <w:tcPr>
            <w:tcW w:w="868"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14</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兼容性要求</w:t>
            </w:r>
          </w:p>
        </w:tc>
        <w:tc>
          <w:tcPr>
            <w:tcW w:w="666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整机及配件均需支持银河麒麟高级服务器操作系统（海光版）V10，统信服务器操作系统（海光版）V20，需支持以下虚拟化软件：紫光云Unicloud Usphere VMS企业版及云宏CNware Winsphere</w:t>
            </w:r>
          </w:p>
        </w:tc>
      </w:tr>
      <w:tr w:rsidR="00567249">
        <w:trPr>
          <w:trHeight w:val="299"/>
        </w:trPr>
        <w:tc>
          <w:tcPr>
            <w:tcW w:w="868"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15</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color w:val="000000"/>
                <w:sz w:val="18"/>
              </w:rPr>
              <w:t>维保要求</w:t>
            </w:r>
          </w:p>
        </w:tc>
        <w:tc>
          <w:tcPr>
            <w:tcW w:w="666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提供5年7*24*4硬件维保服务（包括硬盘不返还）</w:t>
            </w:r>
          </w:p>
        </w:tc>
      </w:tr>
      <w:tr w:rsidR="00567249">
        <w:trPr>
          <w:trHeight w:val="464"/>
        </w:trPr>
        <w:tc>
          <w:tcPr>
            <w:tcW w:w="868"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16</w:t>
            </w:r>
          </w:p>
        </w:tc>
        <w:tc>
          <w:tcPr>
            <w:tcW w:w="106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color w:val="000000"/>
                <w:sz w:val="18"/>
              </w:rPr>
              <w:t>其它要求</w:t>
            </w:r>
          </w:p>
        </w:tc>
        <w:tc>
          <w:tcPr>
            <w:tcW w:w="6662"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1、为保证产品质量禁止使用非制造商原厂配件，所有产品验收时必须提供制造商原厂配置及供货清单；</w:t>
            </w:r>
          </w:p>
        </w:tc>
      </w:tr>
    </w:tbl>
    <w:p w:rsidR="00567249" w:rsidRDefault="00C962D6">
      <w:pPr>
        <w:ind w:firstLine="420"/>
        <w:rPr>
          <w:rFonts w:ascii="宋体" w:hint="eastAsia"/>
          <w:bCs/>
          <w:sz w:val="24"/>
          <w:szCs w:val="24"/>
        </w:rPr>
      </w:pPr>
      <w:r>
        <w:rPr>
          <w:rFonts w:ascii="宋体" w:hint="eastAsia"/>
          <w:bCs/>
          <w:sz w:val="24"/>
          <w:szCs w:val="24"/>
        </w:rPr>
        <w:t>注：以上配置为整机配置，采购时</w:t>
      </w:r>
      <w:r>
        <w:rPr>
          <w:rFonts w:ascii="宋体"/>
          <w:bCs/>
          <w:sz w:val="24"/>
          <w:szCs w:val="24"/>
        </w:rPr>
        <w:t>比选</w:t>
      </w:r>
      <w:r>
        <w:rPr>
          <w:rFonts w:ascii="宋体" w:hint="eastAsia"/>
          <w:bCs/>
          <w:sz w:val="24"/>
          <w:szCs w:val="24"/>
        </w:rPr>
        <w:t>人可根据具体项目需求进行配件调换，单价以</w:t>
      </w:r>
      <w:r>
        <w:rPr>
          <w:rFonts w:ascii="宋体"/>
          <w:bCs/>
          <w:sz w:val="24"/>
          <w:szCs w:val="24"/>
        </w:rPr>
        <w:t>参选</w:t>
      </w:r>
      <w:r>
        <w:rPr>
          <w:rFonts w:ascii="宋体" w:hint="eastAsia"/>
          <w:bCs/>
          <w:sz w:val="24"/>
          <w:szCs w:val="24"/>
        </w:rPr>
        <w:t>人</w:t>
      </w:r>
      <w:r>
        <w:rPr>
          <w:rFonts w:ascii="宋体"/>
          <w:bCs/>
          <w:sz w:val="24"/>
          <w:szCs w:val="24"/>
        </w:rPr>
        <w:t>以下</w:t>
      </w:r>
      <w:r>
        <w:rPr>
          <w:rFonts w:ascii="宋体" w:hint="eastAsia"/>
          <w:bCs/>
          <w:sz w:val="24"/>
          <w:szCs w:val="24"/>
        </w:rPr>
        <w:t>配件清单报价进行计算（增加配件和减少配件按配件单价进行）。</w:t>
      </w:r>
    </w:p>
    <w:p w:rsidR="00567249" w:rsidRDefault="00C962D6">
      <w:pPr>
        <w:spacing w:line="360" w:lineRule="auto"/>
        <w:ind w:left="524"/>
        <w:jc w:val="center"/>
        <w:rPr>
          <w:rFonts w:ascii="宋体" w:hint="eastAsia"/>
          <w:b/>
          <w:sz w:val="21"/>
          <w:szCs w:val="21"/>
        </w:rPr>
      </w:pPr>
      <w:r>
        <w:rPr>
          <w:rFonts w:ascii="宋体"/>
          <w:b/>
          <w:sz w:val="21"/>
          <w:szCs w:val="21"/>
        </w:rPr>
        <w:t>（2）配件</w:t>
      </w:r>
    </w:p>
    <w:tbl>
      <w:tblPr>
        <w:tblW w:w="8540" w:type="dxa"/>
        <w:tblLook w:val="0000"/>
      </w:tblPr>
      <w:tblGrid>
        <w:gridCol w:w="861"/>
        <w:gridCol w:w="1070"/>
        <w:gridCol w:w="4270"/>
        <w:gridCol w:w="2339"/>
      </w:tblGrid>
      <w:tr w:rsidR="00567249">
        <w:trPr>
          <w:trHeight w:val="284"/>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条款号</w:t>
            </w:r>
          </w:p>
        </w:tc>
        <w:tc>
          <w:tcPr>
            <w:tcW w:w="1070"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配件项</w:t>
            </w:r>
          </w:p>
        </w:tc>
        <w:tc>
          <w:tcPr>
            <w:tcW w:w="4270"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参数要求</w:t>
            </w:r>
          </w:p>
        </w:tc>
        <w:tc>
          <w:tcPr>
            <w:tcW w:w="2339"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说明</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硬盘一</w:t>
            </w:r>
          </w:p>
        </w:tc>
        <w:tc>
          <w:tcPr>
            <w:tcW w:w="42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960GB 2.5寸 可热插拔SATA SSD（RAID1,DWPD</w:t>
            </w:r>
            <w:r>
              <w:rPr>
                <w:rFonts w:ascii="宋体" w:cs="Arial"/>
                <w:sz w:val="18"/>
              </w:rPr>
              <w:t>≥</w:t>
            </w:r>
            <w:r>
              <w:rPr>
                <w:rFonts w:ascii="宋体" w:cs="Arial"/>
                <w:sz w:val="18"/>
              </w:rPr>
              <w:t>1,性能等级要求：4K随机写IOPS</w:t>
            </w:r>
            <w:r>
              <w:rPr>
                <w:rFonts w:ascii="宋体" w:cs="Arial"/>
                <w:sz w:val="18"/>
              </w:rPr>
              <w:t>≥</w:t>
            </w:r>
            <w:r>
              <w:rPr>
                <w:rFonts w:ascii="宋体" w:cs="Arial"/>
                <w:sz w:val="18"/>
              </w:rPr>
              <w:t>30,000）</w:t>
            </w:r>
          </w:p>
        </w:tc>
        <w:tc>
          <w:tcPr>
            <w:tcW w:w="233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要求与以上整机配置中的系统盘一致</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2</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硬盘二</w:t>
            </w:r>
          </w:p>
        </w:tc>
        <w:tc>
          <w:tcPr>
            <w:tcW w:w="42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18TB 3.5寸 SATA  6Gb/s 7.2K rpm 可热插拔HDD，</w:t>
            </w:r>
          </w:p>
        </w:tc>
        <w:tc>
          <w:tcPr>
            <w:tcW w:w="233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要求与以上整机配置中的数据盘一致</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3</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硬盘三</w:t>
            </w:r>
          </w:p>
        </w:tc>
        <w:tc>
          <w:tcPr>
            <w:tcW w:w="42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color w:val="000000"/>
                <w:sz w:val="18"/>
              </w:rPr>
              <w:t>1.92TB 2.5寸 PCIe4.0*4 可热插拔 NVMe SSD硬盘，DWPD</w:t>
            </w:r>
            <w:r>
              <w:rPr>
                <w:rFonts w:ascii="宋体" w:cs="Arial"/>
                <w:color w:val="000000"/>
                <w:sz w:val="18"/>
              </w:rPr>
              <w:t>≥</w:t>
            </w:r>
            <w:r>
              <w:rPr>
                <w:rFonts w:ascii="宋体" w:cs="Arial"/>
                <w:color w:val="000000"/>
                <w:sz w:val="18"/>
              </w:rPr>
              <w:t>1，性能等级要求:4K随机写IOPS&gt;100,000</w:t>
            </w:r>
          </w:p>
        </w:tc>
        <w:tc>
          <w:tcPr>
            <w:tcW w:w="233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要求与以上整机配置中的缓存盘一致</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4</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内存一</w:t>
            </w:r>
          </w:p>
        </w:tc>
        <w:tc>
          <w:tcPr>
            <w:tcW w:w="42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32GB DDR4 ECC RDIMM 3200</w:t>
            </w:r>
          </w:p>
        </w:tc>
        <w:tc>
          <w:tcPr>
            <w:tcW w:w="233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要求与以上整机配置中的内存一致</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5</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内存二</w:t>
            </w:r>
          </w:p>
        </w:tc>
        <w:tc>
          <w:tcPr>
            <w:tcW w:w="42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64GB DDR4 ECC RDIMM 3200</w:t>
            </w:r>
          </w:p>
        </w:tc>
        <w:tc>
          <w:tcPr>
            <w:tcW w:w="233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6</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阵列卡</w:t>
            </w:r>
          </w:p>
        </w:tc>
        <w:tc>
          <w:tcPr>
            <w:tcW w:w="42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至少配置4G缓存，至少配置8端口，配置超级电容保护，支持直通且支持RAID 0/1/10/5/6（要求两种模式能同时工作）</w:t>
            </w:r>
          </w:p>
        </w:tc>
        <w:tc>
          <w:tcPr>
            <w:tcW w:w="233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要求与以上整机配置中的阵列卡一致</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7</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网卡一</w:t>
            </w:r>
          </w:p>
        </w:tc>
        <w:tc>
          <w:tcPr>
            <w:tcW w:w="42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双端口SFP+万兆光口网卡（满配光模块）</w:t>
            </w:r>
          </w:p>
        </w:tc>
        <w:tc>
          <w:tcPr>
            <w:tcW w:w="233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要求与以上整机配置中的双端口万兆光口网卡一致</w:t>
            </w:r>
          </w:p>
        </w:tc>
      </w:tr>
      <w:tr w:rsidR="00567249">
        <w:trPr>
          <w:trHeight w:val="67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8</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网卡二</w:t>
            </w:r>
          </w:p>
        </w:tc>
        <w:tc>
          <w:tcPr>
            <w:tcW w:w="42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四端口SFP+万兆光口网卡（满配光模块）</w:t>
            </w:r>
          </w:p>
        </w:tc>
        <w:tc>
          <w:tcPr>
            <w:tcW w:w="233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67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9</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网卡三</w:t>
            </w:r>
          </w:p>
        </w:tc>
        <w:tc>
          <w:tcPr>
            <w:tcW w:w="42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双端口SFP28 25G光口网卡（满配25G SFP28光模块）</w:t>
            </w:r>
          </w:p>
        </w:tc>
        <w:tc>
          <w:tcPr>
            <w:tcW w:w="233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67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10</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HBA卡</w:t>
            </w:r>
          </w:p>
        </w:tc>
        <w:tc>
          <w:tcPr>
            <w:tcW w:w="42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32G双端口HBA卡（含模块）</w:t>
            </w:r>
          </w:p>
        </w:tc>
        <w:tc>
          <w:tcPr>
            <w:tcW w:w="233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sz w:val="18"/>
              </w:rPr>
              <w:t>要求与以上整机配置中的HBA卡一致</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11</w:t>
            </w:r>
          </w:p>
        </w:tc>
        <w:tc>
          <w:tcPr>
            <w:tcW w:w="107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电源</w:t>
            </w:r>
          </w:p>
        </w:tc>
        <w:tc>
          <w:tcPr>
            <w:tcW w:w="42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2000W（铂金级，交流）</w:t>
            </w:r>
          </w:p>
        </w:tc>
        <w:tc>
          <w:tcPr>
            <w:tcW w:w="2339"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sz w:val="18"/>
              </w:rPr>
              <w:t>要求支持以上整机配置并</w:t>
            </w:r>
            <w:r>
              <w:rPr>
                <w:rFonts w:ascii="宋体" w:cs="Arial"/>
                <w:sz w:val="18"/>
              </w:rPr>
              <w:lastRenderedPageBreak/>
              <w:t>且满足其兼容性要求</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lastRenderedPageBreak/>
              <w:t>12</w:t>
            </w:r>
          </w:p>
        </w:tc>
        <w:tc>
          <w:tcPr>
            <w:tcW w:w="7679" w:type="dxa"/>
            <w:gridSpan w:val="3"/>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以上配件要求原厂供货，原厂维保，维保时间要求同本次采购的主机。</w:t>
            </w:r>
          </w:p>
        </w:tc>
      </w:tr>
    </w:tbl>
    <w:p w:rsidR="00567249" w:rsidRDefault="00567249">
      <w:pPr>
        <w:spacing w:line="360" w:lineRule="auto"/>
        <w:ind w:left="524"/>
        <w:jc w:val="center"/>
        <w:rPr>
          <w:rFonts w:ascii="宋体" w:hint="eastAsia"/>
          <w:b/>
          <w:sz w:val="21"/>
          <w:szCs w:val="21"/>
        </w:rPr>
      </w:pPr>
    </w:p>
    <w:p w:rsidR="00567249" w:rsidRDefault="00C962D6">
      <w:pPr>
        <w:spacing w:line="360" w:lineRule="auto"/>
        <w:jc w:val="center"/>
        <w:rPr>
          <w:rFonts w:ascii="宋体" w:hint="eastAsia"/>
          <w:b/>
          <w:sz w:val="21"/>
          <w:szCs w:val="21"/>
        </w:rPr>
      </w:pPr>
      <w:r>
        <w:rPr>
          <w:rFonts w:ascii="宋体"/>
          <w:b/>
          <w:sz w:val="21"/>
          <w:szCs w:val="21"/>
        </w:rPr>
        <w:t>2023年服务器采购项目</w:t>
      </w:r>
      <w:r>
        <w:rPr>
          <w:rFonts w:ascii="宋体" w:hint="eastAsia"/>
          <w:b/>
          <w:sz w:val="21"/>
          <w:szCs w:val="21"/>
        </w:rPr>
        <w:t>标包</w:t>
      </w:r>
      <w:r>
        <w:rPr>
          <w:rFonts w:ascii="宋体"/>
          <w:b/>
          <w:sz w:val="21"/>
          <w:szCs w:val="21"/>
        </w:rPr>
        <w:t>十三</w:t>
      </w:r>
    </w:p>
    <w:p w:rsidR="00567249" w:rsidRDefault="00C962D6">
      <w:pPr>
        <w:spacing w:line="360" w:lineRule="auto"/>
        <w:jc w:val="center"/>
        <w:rPr>
          <w:rFonts w:ascii="宋体" w:hint="eastAsia"/>
          <w:b/>
          <w:sz w:val="21"/>
          <w:szCs w:val="21"/>
        </w:rPr>
      </w:pPr>
      <w:r>
        <w:rPr>
          <w:rFonts w:ascii="宋体"/>
          <w:b/>
          <w:sz w:val="21"/>
          <w:szCs w:val="21"/>
        </w:rPr>
        <w:t>（1）整机</w:t>
      </w:r>
    </w:p>
    <w:tbl>
      <w:tblPr>
        <w:tblW w:w="8521" w:type="dxa"/>
        <w:tblLook w:val="0000"/>
      </w:tblPr>
      <w:tblGrid>
        <w:gridCol w:w="861"/>
        <w:gridCol w:w="1090"/>
        <w:gridCol w:w="6570"/>
      </w:tblGrid>
      <w:tr w:rsidR="00567249">
        <w:trPr>
          <w:trHeight w:val="269"/>
        </w:trPr>
        <w:tc>
          <w:tcPr>
            <w:tcW w:w="861"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21"/>
              </w:rPr>
            </w:pPr>
            <w:r>
              <w:rPr>
                <w:rFonts w:ascii="宋体" w:cs="宋体" w:hint="eastAsia"/>
                <w:b/>
                <w:bCs/>
                <w:kern w:val="0"/>
                <w:sz w:val="21"/>
                <w:szCs w:val="21"/>
              </w:rPr>
              <w:t>条款号</w:t>
            </w:r>
          </w:p>
        </w:tc>
        <w:tc>
          <w:tcPr>
            <w:tcW w:w="1090"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宋体" w:hint="eastAsia"/>
                <w:b/>
                <w:bCs/>
                <w:kern w:val="0"/>
                <w:sz w:val="21"/>
                <w:szCs w:val="21"/>
              </w:rPr>
              <w:t>类别</w:t>
            </w:r>
          </w:p>
        </w:tc>
        <w:tc>
          <w:tcPr>
            <w:tcW w:w="6570"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left"/>
              <w:rPr>
                <w:rFonts w:ascii="宋体" w:cs="Arial" w:hint="eastAsia"/>
                <w:color w:val="000000"/>
                <w:sz w:val="18"/>
              </w:rPr>
            </w:pPr>
            <w:r>
              <w:rPr>
                <w:rFonts w:ascii="宋体" w:cs="宋体" w:hint="eastAsia"/>
                <w:b/>
                <w:bCs/>
                <w:kern w:val="0"/>
                <w:sz w:val="21"/>
                <w:szCs w:val="21"/>
              </w:rPr>
              <w:t>技术规格要求</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物理参数</w:t>
            </w:r>
          </w:p>
        </w:tc>
        <w:tc>
          <w:tcPr>
            <w:tcW w:w="6570" w:type="dxa"/>
            <w:tcBorders>
              <w:top w:val="nil"/>
              <w:left w:val="nil"/>
              <w:bottom w:val="single" w:sz="12" w:space="0" w:color="auto"/>
              <w:right w:val="single" w:sz="12" w:space="0" w:color="auto"/>
              <w:tl2br w:val="nil"/>
              <w:tr2bl w:val="nil"/>
            </w:tcBorders>
            <w:noWrap/>
            <w:vAlign w:val="center"/>
          </w:tcPr>
          <w:p w:rsidR="00567249" w:rsidRDefault="00C962D6">
            <w:pPr>
              <w:jc w:val="left"/>
              <w:rPr>
                <w:rFonts w:ascii="宋体" w:cs="Arial" w:hint="eastAsia"/>
                <w:sz w:val="18"/>
              </w:rPr>
            </w:pPr>
            <w:r>
              <w:rPr>
                <w:rFonts w:ascii="宋体" w:cs="Arial"/>
                <w:sz w:val="18"/>
              </w:rPr>
              <w:t>2路机架式PC服务器(2U)</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2</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CPU</w:t>
            </w:r>
          </w:p>
        </w:tc>
        <w:tc>
          <w:tcPr>
            <w:tcW w:w="65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2 * 海光5380(16C/2.5GHz)</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3</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w:t>
            </w:r>
          </w:p>
        </w:tc>
        <w:tc>
          <w:tcPr>
            <w:tcW w:w="65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4 * 32GB DDR4 ECC RDIMM 3200，最大支持16个内存扩展插槽</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4</w:t>
            </w:r>
          </w:p>
        </w:tc>
        <w:tc>
          <w:tcPr>
            <w:tcW w:w="1090"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18"/>
                <w:szCs w:val="18"/>
              </w:rPr>
            </w:pPr>
            <w:r>
              <w:rPr>
                <w:rFonts w:ascii="Times New Roman" w:eastAsia="Times New Roman" w:hAnsi="Times New Roman" w:cs="Arial"/>
                <w:color w:val="000000"/>
                <w:sz w:val="18"/>
                <w:szCs w:val="18"/>
              </w:rPr>
              <w:t>硬盘</w:t>
            </w:r>
          </w:p>
        </w:tc>
        <w:tc>
          <w:tcPr>
            <w:tcW w:w="65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系统盘（前置）：2 * 960GB 2.5寸 可热插拔SATA SSD（RAID1,DWPD</w:t>
            </w:r>
            <w:r>
              <w:rPr>
                <w:rFonts w:ascii="宋体" w:cs="Arial"/>
                <w:sz w:val="18"/>
              </w:rPr>
              <w:t>≥</w:t>
            </w:r>
            <w:r>
              <w:rPr>
                <w:rFonts w:ascii="宋体" w:cs="Arial"/>
                <w:sz w:val="18"/>
              </w:rPr>
              <w:t>1,性能等级要求：4K随机写IOPS</w:t>
            </w:r>
            <w:r>
              <w:rPr>
                <w:rFonts w:ascii="宋体" w:cs="Arial"/>
                <w:sz w:val="18"/>
              </w:rPr>
              <w:t>≥</w:t>
            </w:r>
            <w:r>
              <w:rPr>
                <w:rFonts w:ascii="宋体" w:cs="Arial"/>
                <w:sz w:val="18"/>
              </w:rPr>
              <w:t>30,000）</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5</w:t>
            </w:r>
          </w:p>
        </w:tc>
        <w:tc>
          <w:tcPr>
            <w:tcW w:w="1090"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18"/>
                <w:szCs w:val="18"/>
              </w:rPr>
            </w:pPr>
            <w:r>
              <w:rPr>
                <w:rFonts w:ascii="Times New Roman" w:eastAsia="Times New Roman" w:hAnsi="Times New Roman" w:cs="Arial"/>
                <w:color w:val="000000"/>
                <w:sz w:val="18"/>
                <w:szCs w:val="18"/>
              </w:rPr>
              <w:t>背板</w:t>
            </w:r>
          </w:p>
        </w:tc>
        <w:tc>
          <w:tcPr>
            <w:tcW w:w="65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20"/>
              </w:rPr>
            </w:pPr>
            <w:r>
              <w:rPr>
                <w:rFonts w:ascii="宋体" w:cs="Arial"/>
                <w:sz w:val="18"/>
              </w:rPr>
              <w:t>要求至少支持2块NVMe硬盘并且同时支持至少8块SATA SSD硬盘</w:t>
            </w:r>
          </w:p>
        </w:tc>
      </w:tr>
      <w:tr w:rsidR="00567249">
        <w:trPr>
          <w:trHeight w:val="46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6</w:t>
            </w:r>
          </w:p>
        </w:tc>
        <w:tc>
          <w:tcPr>
            <w:tcW w:w="1090"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18"/>
                <w:szCs w:val="18"/>
              </w:rPr>
            </w:pPr>
            <w:r>
              <w:rPr>
                <w:rFonts w:ascii="Times New Roman" w:eastAsia="Times New Roman" w:hAnsi="Times New Roman" w:cs="Arial"/>
                <w:color w:val="000000"/>
                <w:sz w:val="18"/>
                <w:szCs w:val="18"/>
              </w:rPr>
              <w:t>网卡</w:t>
            </w:r>
          </w:p>
        </w:tc>
        <w:tc>
          <w:tcPr>
            <w:tcW w:w="65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20"/>
              </w:rPr>
            </w:pPr>
            <w:r>
              <w:rPr>
                <w:rFonts w:ascii="宋体" w:cs="Arial"/>
                <w:sz w:val="18"/>
              </w:rPr>
              <w:t>配置1个4端口千兆自适应电口网卡或2个双端口千兆自适应电口网卡，1个双端口SFP+万兆光口网卡（满配光模块）</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7</w:t>
            </w:r>
          </w:p>
        </w:tc>
        <w:tc>
          <w:tcPr>
            <w:tcW w:w="1090"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color w:val="000000"/>
                <w:sz w:val="18"/>
              </w:rPr>
              <w:t>PCIE</w:t>
            </w:r>
          </w:p>
        </w:tc>
        <w:tc>
          <w:tcPr>
            <w:tcW w:w="65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支持PCIE标准插槽4个或以上</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8</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阵列卡</w:t>
            </w:r>
          </w:p>
        </w:tc>
        <w:tc>
          <w:tcPr>
            <w:tcW w:w="65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阵列卡*1，至少配置4G缓存，至少配置8端口，配置超级电容保护，要求能管理系统盘在内的至少8块2.5寸可热插拔SATA SSD硬盘，支持直通且支持RAID 0/1/10/5/6（要求两种模式能同时工作）</w:t>
            </w:r>
          </w:p>
        </w:tc>
      </w:tr>
      <w:tr w:rsidR="00567249">
        <w:trPr>
          <w:trHeight w:val="44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9</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管理</w:t>
            </w:r>
          </w:p>
        </w:tc>
        <w:tc>
          <w:tcPr>
            <w:tcW w:w="65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能够实时监控各部件模块，支持故障告警、硬件日志收集、远程IP KVM、虚拟介质、远程开关机及远程控制台等功能</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10</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风扇</w:t>
            </w:r>
          </w:p>
        </w:tc>
        <w:tc>
          <w:tcPr>
            <w:tcW w:w="65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全冗余、热插拨</w:t>
            </w:r>
          </w:p>
        </w:tc>
      </w:tr>
      <w:tr w:rsidR="00567249">
        <w:trPr>
          <w:trHeight w:val="89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11</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电源</w:t>
            </w:r>
          </w:p>
        </w:tc>
        <w:tc>
          <w:tcPr>
            <w:tcW w:w="65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满配热插拨全冗余电源模块，电源功率需满足服务器的最大负载要求(满足服务器满配内存、满配数据硬盘、满配PCIe卡情况下的功率需求），且单个电源故障场景下另一个正常电源可以满足服务器工作需求，单个电源模块功率</w:t>
            </w:r>
            <w:r>
              <w:rPr>
                <w:rFonts w:ascii="宋体" w:cs="Arial"/>
                <w:sz w:val="18"/>
              </w:rPr>
              <w:t>≥</w:t>
            </w:r>
            <w:r>
              <w:rPr>
                <w:rFonts w:ascii="宋体" w:cs="Arial"/>
                <w:sz w:val="18"/>
              </w:rPr>
              <w:t>800W（铂金级，交流），并同时配置C13/C14电源线</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12</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配件</w:t>
            </w:r>
          </w:p>
        </w:tc>
        <w:tc>
          <w:tcPr>
            <w:tcW w:w="65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安装滑道、电源线</w:t>
            </w:r>
          </w:p>
        </w:tc>
      </w:tr>
      <w:tr w:rsidR="00567249">
        <w:trPr>
          <w:trHeight w:val="67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13</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兼容性要求</w:t>
            </w:r>
          </w:p>
        </w:tc>
        <w:tc>
          <w:tcPr>
            <w:tcW w:w="65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整机及配件均需支持银河麒麟高级服务器操作系统（海光版）V10，统信服务器操作系统（海光版）V20，需支持以下虚拟化软件：紫光云Unicloud Usphere VMS企业版及云宏CNware Winsphere</w:t>
            </w:r>
          </w:p>
        </w:tc>
      </w:tr>
      <w:tr w:rsidR="00567249">
        <w:trPr>
          <w:trHeight w:val="269"/>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14</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维保要求</w:t>
            </w:r>
          </w:p>
        </w:tc>
        <w:tc>
          <w:tcPr>
            <w:tcW w:w="65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提供5年7*24*4硬件维保服务（包括硬盘不返还）</w:t>
            </w:r>
          </w:p>
        </w:tc>
      </w:tr>
      <w:tr w:rsidR="00567249">
        <w:trPr>
          <w:trHeight w:val="1124"/>
        </w:trPr>
        <w:tc>
          <w:tcPr>
            <w:tcW w:w="861"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15</w:t>
            </w:r>
          </w:p>
        </w:tc>
        <w:tc>
          <w:tcPr>
            <w:tcW w:w="109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其它要求</w:t>
            </w:r>
          </w:p>
        </w:tc>
        <w:tc>
          <w:tcPr>
            <w:tcW w:w="657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1、为保证产品质量禁止使用非制造商原厂配件，所有产品验收时必须提供制造商原厂配置及供货清单；</w:t>
            </w:r>
          </w:p>
          <w:p w:rsidR="00567249" w:rsidRDefault="00C962D6">
            <w:pPr>
              <w:rPr>
                <w:rFonts w:ascii="宋体" w:cs="Arial" w:hint="eastAsia"/>
                <w:sz w:val="18"/>
              </w:rPr>
            </w:pPr>
            <w:r>
              <w:rPr>
                <w:rFonts w:ascii="宋体" w:cs="Arial"/>
                <w:sz w:val="18"/>
              </w:rPr>
              <w:t>2、提供的服务器配置需满足如下需求：基于当前配置，后期扩容上述配置中涉及的内存、硬盘及PCIe卡配件至满配时不需要额外添加或更换所扩容配件以外的其它配件</w:t>
            </w:r>
          </w:p>
          <w:p w:rsidR="00567249" w:rsidRDefault="00C962D6">
            <w:pPr>
              <w:rPr>
                <w:rFonts w:ascii="宋体" w:cs="Arial" w:hint="eastAsia"/>
                <w:sz w:val="18"/>
              </w:rPr>
            </w:pPr>
            <w:r>
              <w:rPr>
                <w:rFonts w:ascii="宋体" w:cs="Arial"/>
                <w:sz w:val="18"/>
              </w:rPr>
              <w:t>3、在上述已有配置的情况下，额外支持至少1张标准PCIe卡的扩容</w:t>
            </w:r>
          </w:p>
        </w:tc>
      </w:tr>
    </w:tbl>
    <w:p w:rsidR="00567249" w:rsidRDefault="00C962D6">
      <w:pPr>
        <w:ind w:firstLine="420"/>
        <w:rPr>
          <w:rFonts w:ascii="宋体" w:hint="eastAsia"/>
          <w:bCs/>
          <w:sz w:val="24"/>
          <w:szCs w:val="24"/>
        </w:rPr>
      </w:pPr>
      <w:r>
        <w:rPr>
          <w:rFonts w:ascii="宋体" w:hint="eastAsia"/>
          <w:bCs/>
          <w:sz w:val="24"/>
          <w:szCs w:val="24"/>
        </w:rPr>
        <w:t>注：以上配置为整机配置，采购时</w:t>
      </w:r>
      <w:r>
        <w:rPr>
          <w:rFonts w:ascii="宋体"/>
          <w:bCs/>
          <w:sz w:val="24"/>
          <w:szCs w:val="24"/>
        </w:rPr>
        <w:t>比选</w:t>
      </w:r>
      <w:r>
        <w:rPr>
          <w:rFonts w:ascii="宋体" w:hint="eastAsia"/>
          <w:bCs/>
          <w:sz w:val="24"/>
          <w:szCs w:val="24"/>
        </w:rPr>
        <w:t>人可根据具体项目需求进行配件调换，单价以</w:t>
      </w:r>
      <w:r>
        <w:rPr>
          <w:rFonts w:ascii="宋体"/>
          <w:bCs/>
          <w:sz w:val="24"/>
          <w:szCs w:val="24"/>
        </w:rPr>
        <w:t>参选</w:t>
      </w:r>
      <w:r>
        <w:rPr>
          <w:rFonts w:ascii="宋体" w:hint="eastAsia"/>
          <w:bCs/>
          <w:sz w:val="24"/>
          <w:szCs w:val="24"/>
        </w:rPr>
        <w:t>人</w:t>
      </w:r>
      <w:r>
        <w:rPr>
          <w:rFonts w:ascii="宋体"/>
          <w:bCs/>
          <w:sz w:val="24"/>
          <w:szCs w:val="24"/>
        </w:rPr>
        <w:t>以下</w:t>
      </w:r>
      <w:r>
        <w:rPr>
          <w:rFonts w:ascii="宋体" w:hint="eastAsia"/>
          <w:bCs/>
          <w:sz w:val="24"/>
          <w:szCs w:val="24"/>
        </w:rPr>
        <w:t>配件清单报价进行计算（增加配件和减少配件按配件单价进行）。</w:t>
      </w:r>
    </w:p>
    <w:p w:rsidR="00567249" w:rsidRDefault="00C962D6">
      <w:pPr>
        <w:spacing w:line="360" w:lineRule="auto"/>
        <w:jc w:val="center"/>
        <w:rPr>
          <w:rFonts w:ascii="宋体" w:hint="eastAsia"/>
          <w:b/>
          <w:sz w:val="21"/>
          <w:szCs w:val="21"/>
        </w:rPr>
      </w:pPr>
      <w:r>
        <w:rPr>
          <w:rFonts w:ascii="宋体"/>
          <w:b/>
          <w:sz w:val="21"/>
          <w:szCs w:val="21"/>
        </w:rPr>
        <w:t>（2）配件</w:t>
      </w:r>
    </w:p>
    <w:tbl>
      <w:tblPr>
        <w:tblW w:w="8675" w:type="dxa"/>
        <w:tblLook w:val="0000"/>
      </w:tblPr>
      <w:tblGrid>
        <w:gridCol w:w="838"/>
        <w:gridCol w:w="1100"/>
        <w:gridCol w:w="4220"/>
        <w:gridCol w:w="2517"/>
      </w:tblGrid>
      <w:tr w:rsidR="00567249">
        <w:trPr>
          <w:trHeight w:val="284"/>
        </w:trPr>
        <w:tc>
          <w:tcPr>
            <w:tcW w:w="838" w:type="dxa"/>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lastRenderedPageBreak/>
              <w:t>条款号</w:t>
            </w:r>
          </w:p>
        </w:tc>
        <w:tc>
          <w:tcPr>
            <w:tcW w:w="1100"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配件项</w:t>
            </w:r>
          </w:p>
        </w:tc>
        <w:tc>
          <w:tcPr>
            <w:tcW w:w="4220"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参数要求</w:t>
            </w:r>
          </w:p>
        </w:tc>
        <w:tc>
          <w:tcPr>
            <w:tcW w:w="2517" w:type="dxa"/>
            <w:tcBorders>
              <w:top w:val="single" w:sz="12" w:space="0" w:color="auto"/>
              <w:left w:val="nil"/>
              <w:bottom w:val="single" w:sz="12" w:space="0" w:color="auto"/>
              <w:right w:val="single" w:sz="12" w:space="0" w:color="auto"/>
              <w:tl2br w:val="nil"/>
              <w:tr2bl w:val="nil"/>
            </w:tcBorders>
            <w:noWrap/>
            <w:vAlign w:val="center"/>
          </w:tcPr>
          <w:p w:rsidR="00567249" w:rsidRDefault="00C962D6">
            <w:pPr>
              <w:jc w:val="center"/>
              <w:rPr>
                <w:rFonts w:ascii="宋体" w:cs="宋体" w:hint="eastAsia"/>
                <w:b/>
                <w:bCs/>
                <w:kern w:val="0"/>
                <w:sz w:val="21"/>
                <w:szCs w:val="21"/>
              </w:rPr>
            </w:pPr>
            <w:r>
              <w:rPr>
                <w:rFonts w:ascii="宋体" w:cs="宋体" w:hint="eastAsia"/>
                <w:b/>
                <w:bCs/>
                <w:kern w:val="0"/>
                <w:sz w:val="21"/>
                <w:szCs w:val="21"/>
              </w:rPr>
              <w:t>说明</w:t>
            </w:r>
          </w:p>
        </w:tc>
      </w:tr>
      <w:tr w:rsidR="00567249">
        <w:trPr>
          <w:trHeight w:val="449"/>
        </w:trPr>
        <w:tc>
          <w:tcPr>
            <w:tcW w:w="838"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w:t>
            </w:r>
          </w:p>
        </w:tc>
        <w:tc>
          <w:tcPr>
            <w:tcW w:w="110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硬盘一</w:t>
            </w:r>
          </w:p>
        </w:tc>
        <w:tc>
          <w:tcPr>
            <w:tcW w:w="422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960GB 2.5寸 可热插拔SATA SSD（RAID1,DWPD</w:t>
            </w:r>
            <w:r>
              <w:rPr>
                <w:rFonts w:ascii="宋体" w:cs="Arial"/>
                <w:sz w:val="18"/>
              </w:rPr>
              <w:t>≥</w:t>
            </w:r>
            <w:r>
              <w:rPr>
                <w:rFonts w:ascii="宋体" w:cs="Arial"/>
                <w:sz w:val="18"/>
              </w:rPr>
              <w:t>1,性能等级要求：4K随机写IOPS</w:t>
            </w:r>
            <w:r>
              <w:rPr>
                <w:rFonts w:ascii="宋体" w:cs="Arial"/>
                <w:sz w:val="18"/>
              </w:rPr>
              <w:t>≥</w:t>
            </w:r>
            <w:r>
              <w:rPr>
                <w:rFonts w:ascii="宋体" w:cs="Arial"/>
                <w:sz w:val="18"/>
              </w:rPr>
              <w:t>30,000）</w:t>
            </w:r>
          </w:p>
        </w:tc>
        <w:tc>
          <w:tcPr>
            <w:tcW w:w="2517"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要求与以上整机配置中的系统盘一致</w:t>
            </w:r>
          </w:p>
        </w:tc>
      </w:tr>
      <w:tr w:rsidR="00567249">
        <w:trPr>
          <w:trHeight w:val="449"/>
        </w:trPr>
        <w:tc>
          <w:tcPr>
            <w:tcW w:w="838"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2</w:t>
            </w:r>
          </w:p>
        </w:tc>
        <w:tc>
          <w:tcPr>
            <w:tcW w:w="110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硬盘二</w:t>
            </w:r>
          </w:p>
        </w:tc>
        <w:tc>
          <w:tcPr>
            <w:tcW w:w="422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3.2TB 2.5寸 PCIe4.0*4 可热插拔 NVMe SSD硬盘，DWPD</w:t>
            </w:r>
            <w:r>
              <w:rPr>
                <w:rFonts w:ascii="宋体" w:cs="Arial"/>
                <w:sz w:val="18"/>
              </w:rPr>
              <w:t>≥</w:t>
            </w:r>
            <w:r>
              <w:rPr>
                <w:rFonts w:ascii="宋体" w:cs="Arial"/>
                <w:sz w:val="18"/>
              </w:rPr>
              <w:t>3，性能等级要求:4K随机写IOPS&gt;100,000</w:t>
            </w:r>
          </w:p>
        </w:tc>
        <w:tc>
          <w:tcPr>
            <w:tcW w:w="2517"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674"/>
        </w:trPr>
        <w:tc>
          <w:tcPr>
            <w:tcW w:w="838"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3</w:t>
            </w:r>
          </w:p>
        </w:tc>
        <w:tc>
          <w:tcPr>
            <w:tcW w:w="110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硬盘三</w:t>
            </w:r>
          </w:p>
        </w:tc>
        <w:tc>
          <w:tcPr>
            <w:tcW w:w="422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1.6TB 2.5寸 PCIe4.0*4 可热插拔 NVMe SSD硬盘，DWPD</w:t>
            </w:r>
            <w:r>
              <w:rPr>
                <w:rFonts w:ascii="宋体" w:cs="Arial"/>
                <w:sz w:val="18"/>
              </w:rPr>
              <w:t>≥</w:t>
            </w:r>
            <w:r>
              <w:rPr>
                <w:rFonts w:ascii="宋体" w:cs="Arial"/>
                <w:sz w:val="18"/>
              </w:rPr>
              <w:t>3，性能等级要求:4K随机写IOPS&gt;100,000</w:t>
            </w:r>
          </w:p>
        </w:tc>
        <w:tc>
          <w:tcPr>
            <w:tcW w:w="2517"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674"/>
        </w:trPr>
        <w:tc>
          <w:tcPr>
            <w:tcW w:w="838"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4</w:t>
            </w:r>
          </w:p>
        </w:tc>
        <w:tc>
          <w:tcPr>
            <w:tcW w:w="110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硬盘四</w:t>
            </w:r>
          </w:p>
        </w:tc>
        <w:tc>
          <w:tcPr>
            <w:tcW w:w="422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6.4TB 2.5寸 PCIe4.0*4 可热插拔 NVMe SSD硬盘，DWPD</w:t>
            </w:r>
            <w:r>
              <w:rPr>
                <w:rFonts w:ascii="宋体" w:cs="Arial"/>
                <w:sz w:val="18"/>
              </w:rPr>
              <w:t>≥</w:t>
            </w:r>
            <w:r>
              <w:rPr>
                <w:rFonts w:ascii="宋体" w:cs="Arial"/>
                <w:sz w:val="18"/>
              </w:rPr>
              <w:t>3，性能等级要求:4K随机写IOPS&gt;100,000</w:t>
            </w:r>
          </w:p>
        </w:tc>
        <w:tc>
          <w:tcPr>
            <w:tcW w:w="2517"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38"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5</w:t>
            </w:r>
          </w:p>
        </w:tc>
        <w:tc>
          <w:tcPr>
            <w:tcW w:w="110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硬盘五</w:t>
            </w:r>
          </w:p>
        </w:tc>
        <w:tc>
          <w:tcPr>
            <w:tcW w:w="422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3.84TB 2.5寸 可热插拔SATA SSD（读写均衡型，DWPD</w:t>
            </w:r>
            <w:r>
              <w:rPr>
                <w:rFonts w:ascii="宋体" w:cs="Arial"/>
                <w:sz w:val="18"/>
              </w:rPr>
              <w:t>≥</w:t>
            </w:r>
            <w:r>
              <w:rPr>
                <w:rFonts w:ascii="宋体" w:cs="Arial"/>
                <w:sz w:val="18"/>
              </w:rPr>
              <w:t>3,性能等级要求:4K随机写IOPS</w:t>
            </w:r>
            <w:r>
              <w:rPr>
                <w:rFonts w:ascii="宋体" w:cs="Arial"/>
                <w:sz w:val="18"/>
              </w:rPr>
              <w:t>≥</w:t>
            </w:r>
            <w:r>
              <w:rPr>
                <w:rFonts w:ascii="宋体" w:cs="Arial"/>
                <w:sz w:val="18"/>
              </w:rPr>
              <w:t>30,000）</w:t>
            </w:r>
          </w:p>
        </w:tc>
        <w:tc>
          <w:tcPr>
            <w:tcW w:w="2517"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674"/>
        </w:trPr>
        <w:tc>
          <w:tcPr>
            <w:tcW w:w="838"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6</w:t>
            </w:r>
          </w:p>
        </w:tc>
        <w:tc>
          <w:tcPr>
            <w:tcW w:w="110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硬盘六</w:t>
            </w:r>
          </w:p>
        </w:tc>
        <w:tc>
          <w:tcPr>
            <w:tcW w:w="422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1.92TB 2.5寸 可热插拔SATA SSD（读写均衡型，DWPD</w:t>
            </w:r>
            <w:r>
              <w:rPr>
                <w:rFonts w:ascii="宋体" w:cs="Arial"/>
                <w:sz w:val="18"/>
              </w:rPr>
              <w:t>≥</w:t>
            </w:r>
            <w:r>
              <w:rPr>
                <w:rFonts w:ascii="宋体" w:cs="Arial"/>
                <w:sz w:val="18"/>
              </w:rPr>
              <w:t>3,性能等级要求:4K随机写IOPS</w:t>
            </w:r>
            <w:r>
              <w:rPr>
                <w:rFonts w:ascii="宋体" w:cs="Arial"/>
                <w:sz w:val="18"/>
              </w:rPr>
              <w:t>≥</w:t>
            </w:r>
            <w:r>
              <w:rPr>
                <w:rFonts w:ascii="宋体" w:cs="Arial"/>
                <w:sz w:val="18"/>
              </w:rPr>
              <w:t>30,000）</w:t>
            </w:r>
          </w:p>
        </w:tc>
        <w:tc>
          <w:tcPr>
            <w:tcW w:w="2517"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674"/>
        </w:trPr>
        <w:tc>
          <w:tcPr>
            <w:tcW w:w="838"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7</w:t>
            </w:r>
          </w:p>
        </w:tc>
        <w:tc>
          <w:tcPr>
            <w:tcW w:w="110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硬盘七</w:t>
            </w:r>
          </w:p>
        </w:tc>
        <w:tc>
          <w:tcPr>
            <w:tcW w:w="422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3.84TB 2.5寸 可热插拔SATA SSD（DWPD</w:t>
            </w:r>
            <w:r>
              <w:rPr>
                <w:rFonts w:ascii="宋体" w:cs="Arial"/>
                <w:sz w:val="18"/>
              </w:rPr>
              <w:t>≥</w:t>
            </w:r>
            <w:r>
              <w:rPr>
                <w:rFonts w:ascii="宋体" w:cs="Arial"/>
                <w:sz w:val="18"/>
              </w:rPr>
              <w:t>1,性能等级要求:4K随机写IOPS</w:t>
            </w:r>
            <w:r>
              <w:rPr>
                <w:rFonts w:ascii="宋体" w:cs="Arial"/>
                <w:sz w:val="18"/>
              </w:rPr>
              <w:t>≥</w:t>
            </w:r>
            <w:r>
              <w:rPr>
                <w:rFonts w:ascii="宋体" w:cs="Arial"/>
                <w:sz w:val="18"/>
              </w:rPr>
              <w:t>30,000）</w:t>
            </w:r>
          </w:p>
        </w:tc>
        <w:tc>
          <w:tcPr>
            <w:tcW w:w="2517"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674"/>
        </w:trPr>
        <w:tc>
          <w:tcPr>
            <w:tcW w:w="838"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8</w:t>
            </w:r>
          </w:p>
        </w:tc>
        <w:tc>
          <w:tcPr>
            <w:tcW w:w="110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硬盘八</w:t>
            </w:r>
          </w:p>
        </w:tc>
        <w:tc>
          <w:tcPr>
            <w:tcW w:w="422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1.92TB 2.5寸 可热插拔SATA SSD（DWPD</w:t>
            </w:r>
            <w:r>
              <w:rPr>
                <w:rFonts w:ascii="宋体" w:cs="Arial"/>
                <w:sz w:val="18"/>
              </w:rPr>
              <w:t>≥</w:t>
            </w:r>
            <w:r>
              <w:rPr>
                <w:rFonts w:ascii="宋体" w:cs="Arial"/>
                <w:sz w:val="18"/>
              </w:rPr>
              <w:t>1,性能等级要求:4K随机写IOPS</w:t>
            </w:r>
            <w:r>
              <w:rPr>
                <w:rFonts w:ascii="宋体" w:cs="Arial"/>
                <w:sz w:val="18"/>
              </w:rPr>
              <w:t>≥</w:t>
            </w:r>
            <w:r>
              <w:rPr>
                <w:rFonts w:ascii="宋体" w:cs="Arial"/>
                <w:sz w:val="18"/>
              </w:rPr>
              <w:t>30,000）</w:t>
            </w:r>
          </w:p>
        </w:tc>
        <w:tc>
          <w:tcPr>
            <w:tcW w:w="2517"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674"/>
        </w:trPr>
        <w:tc>
          <w:tcPr>
            <w:tcW w:w="838"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9</w:t>
            </w:r>
          </w:p>
        </w:tc>
        <w:tc>
          <w:tcPr>
            <w:tcW w:w="110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硬盘九</w:t>
            </w:r>
          </w:p>
        </w:tc>
        <w:tc>
          <w:tcPr>
            <w:tcW w:w="422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2.4TB SAS 10K rpm硬盘</w:t>
            </w:r>
          </w:p>
        </w:tc>
        <w:tc>
          <w:tcPr>
            <w:tcW w:w="2517"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38"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10</w:t>
            </w:r>
          </w:p>
        </w:tc>
        <w:tc>
          <w:tcPr>
            <w:tcW w:w="110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内存一</w:t>
            </w:r>
          </w:p>
        </w:tc>
        <w:tc>
          <w:tcPr>
            <w:tcW w:w="422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64GB DDR4 ECC RDIMM 3200</w:t>
            </w:r>
          </w:p>
        </w:tc>
        <w:tc>
          <w:tcPr>
            <w:tcW w:w="2517"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449"/>
        </w:trPr>
        <w:tc>
          <w:tcPr>
            <w:tcW w:w="838"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11</w:t>
            </w:r>
          </w:p>
        </w:tc>
        <w:tc>
          <w:tcPr>
            <w:tcW w:w="110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内存二</w:t>
            </w:r>
          </w:p>
        </w:tc>
        <w:tc>
          <w:tcPr>
            <w:tcW w:w="422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32GB DDR4 ECC RDIMM 3200</w:t>
            </w:r>
          </w:p>
        </w:tc>
        <w:tc>
          <w:tcPr>
            <w:tcW w:w="2517"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要求与以上整机配置中的内存一致</w:t>
            </w:r>
          </w:p>
        </w:tc>
      </w:tr>
      <w:tr w:rsidR="00567249">
        <w:trPr>
          <w:trHeight w:val="449"/>
        </w:trPr>
        <w:tc>
          <w:tcPr>
            <w:tcW w:w="838"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12</w:t>
            </w:r>
          </w:p>
        </w:tc>
        <w:tc>
          <w:tcPr>
            <w:tcW w:w="110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阵列卡</w:t>
            </w:r>
          </w:p>
        </w:tc>
        <w:tc>
          <w:tcPr>
            <w:tcW w:w="422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至少配置4G缓存，至少配置8端口，配置超级电容保护，支持直通且支持RAID 0/1/10/5/6（要求两种模式能同时工作）</w:t>
            </w:r>
          </w:p>
        </w:tc>
        <w:tc>
          <w:tcPr>
            <w:tcW w:w="2517"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要求与以上整机配置中的阵列卡一致</w:t>
            </w:r>
          </w:p>
        </w:tc>
      </w:tr>
      <w:tr w:rsidR="00567249">
        <w:trPr>
          <w:trHeight w:val="449"/>
        </w:trPr>
        <w:tc>
          <w:tcPr>
            <w:tcW w:w="838"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13</w:t>
            </w:r>
          </w:p>
        </w:tc>
        <w:tc>
          <w:tcPr>
            <w:tcW w:w="110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网卡一</w:t>
            </w:r>
          </w:p>
        </w:tc>
        <w:tc>
          <w:tcPr>
            <w:tcW w:w="422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双端口SFP+万兆光口网卡（满配光模块）</w:t>
            </w:r>
          </w:p>
        </w:tc>
        <w:tc>
          <w:tcPr>
            <w:tcW w:w="2517"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求与以上整机配置中的双端口万兆光口网卡一致</w:t>
            </w:r>
          </w:p>
        </w:tc>
      </w:tr>
      <w:tr w:rsidR="00567249">
        <w:trPr>
          <w:trHeight w:val="674"/>
        </w:trPr>
        <w:tc>
          <w:tcPr>
            <w:tcW w:w="838"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14</w:t>
            </w:r>
          </w:p>
        </w:tc>
        <w:tc>
          <w:tcPr>
            <w:tcW w:w="110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网卡二</w:t>
            </w:r>
          </w:p>
        </w:tc>
        <w:tc>
          <w:tcPr>
            <w:tcW w:w="422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四端口SFP+万兆光口网卡（满配光模块）</w:t>
            </w:r>
          </w:p>
        </w:tc>
        <w:tc>
          <w:tcPr>
            <w:tcW w:w="2517"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674"/>
        </w:trPr>
        <w:tc>
          <w:tcPr>
            <w:tcW w:w="838"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15</w:t>
            </w:r>
          </w:p>
        </w:tc>
        <w:tc>
          <w:tcPr>
            <w:tcW w:w="110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网卡三</w:t>
            </w:r>
          </w:p>
        </w:tc>
        <w:tc>
          <w:tcPr>
            <w:tcW w:w="422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双端口SFP28 25G光口网卡（满配25G SFP28光模块）</w:t>
            </w:r>
          </w:p>
        </w:tc>
        <w:tc>
          <w:tcPr>
            <w:tcW w:w="2517"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要求支持以上整机配置并且满足其兼容性要求</w:t>
            </w:r>
          </w:p>
        </w:tc>
      </w:tr>
      <w:tr w:rsidR="00567249">
        <w:trPr>
          <w:trHeight w:val="674"/>
        </w:trPr>
        <w:tc>
          <w:tcPr>
            <w:tcW w:w="838"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16</w:t>
            </w:r>
          </w:p>
        </w:tc>
        <w:tc>
          <w:tcPr>
            <w:tcW w:w="110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HBA卡</w:t>
            </w:r>
          </w:p>
        </w:tc>
        <w:tc>
          <w:tcPr>
            <w:tcW w:w="422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32G双端口HBA卡（含模块）</w:t>
            </w:r>
          </w:p>
        </w:tc>
        <w:tc>
          <w:tcPr>
            <w:tcW w:w="2517"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sz w:val="18"/>
              </w:rPr>
              <w:t>要求支持以上整机配置并且满足其兼容性要求</w:t>
            </w:r>
          </w:p>
        </w:tc>
      </w:tr>
      <w:tr w:rsidR="00567249">
        <w:trPr>
          <w:trHeight w:val="449"/>
        </w:trPr>
        <w:tc>
          <w:tcPr>
            <w:tcW w:w="838"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17</w:t>
            </w:r>
          </w:p>
        </w:tc>
        <w:tc>
          <w:tcPr>
            <w:tcW w:w="1100"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sz w:val="18"/>
              </w:rPr>
            </w:pPr>
            <w:r>
              <w:rPr>
                <w:rFonts w:ascii="宋体" w:cs="Arial"/>
                <w:sz w:val="18"/>
              </w:rPr>
              <w:t>电源</w:t>
            </w:r>
          </w:p>
        </w:tc>
        <w:tc>
          <w:tcPr>
            <w:tcW w:w="4220" w:type="dxa"/>
            <w:tcBorders>
              <w:top w:val="nil"/>
              <w:left w:val="nil"/>
              <w:bottom w:val="single" w:sz="12" w:space="0" w:color="auto"/>
              <w:right w:val="single" w:sz="12" w:space="0" w:color="auto"/>
              <w:tl2br w:val="nil"/>
              <w:tr2bl w:val="nil"/>
            </w:tcBorders>
            <w:noWrap/>
            <w:vAlign w:val="center"/>
          </w:tcPr>
          <w:p w:rsidR="00567249" w:rsidRDefault="00C962D6">
            <w:pPr>
              <w:rPr>
                <w:rFonts w:ascii="宋体" w:cs="Arial" w:hint="eastAsia"/>
                <w:sz w:val="18"/>
              </w:rPr>
            </w:pPr>
            <w:r>
              <w:rPr>
                <w:rFonts w:ascii="宋体" w:cs="Arial"/>
                <w:sz w:val="18"/>
              </w:rPr>
              <w:t>2000W（铂金级，交流）</w:t>
            </w:r>
          </w:p>
        </w:tc>
        <w:tc>
          <w:tcPr>
            <w:tcW w:w="2517" w:type="dxa"/>
            <w:tcBorders>
              <w:top w:val="nil"/>
              <w:left w:val="nil"/>
              <w:bottom w:val="single" w:sz="12" w:space="0" w:color="auto"/>
              <w:right w:val="single" w:sz="12" w:space="0" w:color="auto"/>
              <w:tl2br w:val="nil"/>
              <w:tr2bl w:val="nil"/>
            </w:tcBorders>
            <w:noWrap/>
            <w:vAlign w:val="center"/>
          </w:tcPr>
          <w:p w:rsidR="00567249" w:rsidRDefault="00C962D6">
            <w:pPr>
              <w:jc w:val="center"/>
              <w:rPr>
                <w:rFonts w:ascii="宋体" w:cs="Arial" w:hint="eastAsia"/>
                <w:color w:val="000000"/>
                <w:sz w:val="18"/>
              </w:rPr>
            </w:pPr>
            <w:r>
              <w:rPr>
                <w:rFonts w:ascii="宋体" w:cs="Arial"/>
                <w:sz w:val="18"/>
              </w:rPr>
              <w:t>要求支持以上整机配置并且满足其兼容性要求</w:t>
            </w:r>
          </w:p>
        </w:tc>
      </w:tr>
      <w:tr w:rsidR="00567249">
        <w:trPr>
          <w:trHeight w:val="269"/>
        </w:trPr>
        <w:tc>
          <w:tcPr>
            <w:tcW w:w="838" w:type="dxa"/>
            <w:tcBorders>
              <w:top w:val="nil"/>
              <w:left w:val="single" w:sz="12" w:space="0" w:color="auto"/>
              <w:bottom w:val="single" w:sz="12" w:space="0" w:color="auto"/>
              <w:right w:val="single" w:sz="12" w:space="0" w:color="auto"/>
              <w:tl2br w:val="nil"/>
              <w:tr2bl w:val="nil"/>
            </w:tcBorders>
            <w:noWrap/>
            <w:vAlign w:val="center"/>
          </w:tcPr>
          <w:p w:rsidR="00567249" w:rsidRDefault="00C962D6">
            <w:pPr>
              <w:jc w:val="center"/>
              <w:rPr>
                <w:rFonts w:ascii="Times New Roman" w:eastAsia="Times New Roman" w:hAnsi="Times New Roman" w:cs="Arial"/>
                <w:color w:val="000000"/>
                <w:sz w:val="21"/>
              </w:rPr>
            </w:pPr>
            <w:r>
              <w:rPr>
                <w:rFonts w:ascii="Times New Roman" w:eastAsia="Times New Roman" w:hAnsi="Times New Roman" w:cs="Arial"/>
                <w:color w:val="000000"/>
                <w:sz w:val="21"/>
              </w:rPr>
              <w:t>18</w:t>
            </w:r>
          </w:p>
        </w:tc>
        <w:tc>
          <w:tcPr>
            <w:tcW w:w="7837" w:type="dxa"/>
            <w:gridSpan w:val="3"/>
            <w:tcBorders>
              <w:top w:val="single" w:sz="12" w:space="0" w:color="auto"/>
              <w:left w:val="single" w:sz="12" w:space="0" w:color="auto"/>
              <w:bottom w:val="single" w:sz="12" w:space="0" w:color="auto"/>
              <w:right w:val="single" w:sz="12" w:space="0" w:color="auto"/>
              <w:tl2br w:val="nil"/>
              <w:tr2bl w:val="nil"/>
            </w:tcBorders>
            <w:noWrap/>
            <w:vAlign w:val="center"/>
          </w:tcPr>
          <w:p w:rsidR="00567249" w:rsidRDefault="00C962D6">
            <w:pPr>
              <w:rPr>
                <w:rFonts w:ascii="宋体" w:cs="Arial" w:hint="eastAsia"/>
                <w:color w:val="000000"/>
                <w:sz w:val="18"/>
              </w:rPr>
            </w:pPr>
            <w:r>
              <w:rPr>
                <w:rFonts w:ascii="宋体" w:cs="Arial"/>
                <w:color w:val="000000"/>
                <w:sz w:val="18"/>
              </w:rPr>
              <w:t>以上配件要求原厂供货，原厂维保，维保时间要求同本次采购的主机。</w:t>
            </w:r>
          </w:p>
        </w:tc>
      </w:tr>
    </w:tbl>
    <w:p w:rsidR="00567249" w:rsidRDefault="00567249">
      <w:pPr>
        <w:spacing w:line="360" w:lineRule="auto"/>
        <w:ind w:firstLineChars="200" w:firstLine="480"/>
        <w:rPr>
          <w:rFonts w:ascii="宋体" w:hint="eastAsia"/>
          <w:snapToGrid w:val="0"/>
          <w:sz w:val="24"/>
          <w:szCs w:val="24"/>
        </w:rPr>
      </w:pPr>
    </w:p>
    <w:p w:rsidR="00567249" w:rsidRDefault="00567249">
      <w:pPr>
        <w:rPr>
          <w:rFonts w:hint="eastAsia"/>
        </w:rPr>
      </w:pPr>
    </w:p>
    <w:p w:rsidR="00567249" w:rsidRDefault="00C962D6">
      <w:pPr>
        <w:pStyle w:val="1"/>
        <w:spacing w:before="0"/>
        <w:ind w:rightChars="0" w:right="0"/>
        <w:rPr>
          <w:rFonts w:hint="eastAsia"/>
        </w:rPr>
      </w:pPr>
      <w:bookmarkStart w:id="44" w:name="_Toc40487775"/>
      <w:r>
        <w:rPr>
          <w:rFonts w:hint="eastAsia"/>
        </w:rPr>
        <w:lastRenderedPageBreak/>
        <w:t>第四章 商务条款</w:t>
      </w:r>
      <w:bookmarkEnd w:id="44"/>
    </w:p>
    <w:p w:rsidR="00567249" w:rsidRDefault="00C962D6" w:rsidP="00BC6812">
      <w:pPr>
        <w:spacing w:line="360" w:lineRule="auto"/>
        <w:ind w:firstLineChars="200" w:firstLine="482"/>
        <w:jc w:val="left"/>
        <w:outlineLvl w:val="1"/>
        <w:rPr>
          <w:rFonts w:ascii="宋体" w:hint="eastAsia"/>
          <w:b/>
          <w:snapToGrid w:val="0"/>
          <w:kern w:val="0"/>
          <w:sz w:val="24"/>
          <w:szCs w:val="24"/>
        </w:rPr>
      </w:pPr>
      <w:bookmarkStart w:id="45" w:name="_Toc89675144"/>
      <w:bookmarkStart w:id="46" w:name="_Toc15059418"/>
      <w:r>
        <w:rPr>
          <w:rFonts w:ascii="宋体" w:hint="eastAsia"/>
          <w:b/>
          <w:snapToGrid w:val="0"/>
          <w:kern w:val="0"/>
          <w:sz w:val="24"/>
          <w:szCs w:val="24"/>
        </w:rPr>
        <w:t>一、</w:t>
      </w:r>
      <w:r>
        <w:rPr>
          <w:rFonts w:ascii="宋体"/>
          <w:b/>
          <w:snapToGrid w:val="0"/>
          <w:kern w:val="0"/>
          <w:sz w:val="24"/>
          <w:szCs w:val="24"/>
        </w:rPr>
        <w:t>比选</w:t>
      </w:r>
      <w:r>
        <w:rPr>
          <w:rFonts w:ascii="宋体" w:hint="eastAsia"/>
          <w:b/>
          <w:snapToGrid w:val="0"/>
          <w:kern w:val="0"/>
          <w:sz w:val="24"/>
          <w:szCs w:val="24"/>
        </w:rPr>
        <w:t>要求</w:t>
      </w:r>
    </w:p>
    <w:p w:rsidR="00567249" w:rsidRDefault="00C962D6">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参选人应根据实际情况保证提供达到</w:t>
      </w:r>
      <w:r>
        <w:rPr>
          <w:rFonts w:ascii="宋体" w:cs="Cambria"/>
          <w:snapToGrid w:val="0"/>
          <w:kern w:val="0"/>
          <w:sz w:val="24"/>
          <w:szCs w:val="24"/>
        </w:rPr>
        <w:t>比选</w:t>
      </w:r>
      <w:r>
        <w:rPr>
          <w:rFonts w:ascii="宋体" w:cs="Cambria" w:hint="eastAsia"/>
          <w:snapToGrid w:val="0"/>
          <w:kern w:val="0"/>
          <w:sz w:val="24"/>
          <w:szCs w:val="24"/>
        </w:rPr>
        <w:t>文件技术要求的其他必要措施并详细列出“其它工作项”，没有列出，视为包含到</w:t>
      </w:r>
      <w:r>
        <w:rPr>
          <w:rFonts w:ascii="宋体" w:cs="Cambria"/>
          <w:snapToGrid w:val="0"/>
          <w:kern w:val="0"/>
          <w:sz w:val="24"/>
          <w:szCs w:val="24"/>
        </w:rPr>
        <w:t>比选</w:t>
      </w:r>
      <w:r>
        <w:rPr>
          <w:rFonts w:ascii="宋体" w:cs="Cambria" w:hint="eastAsia"/>
          <w:snapToGrid w:val="0"/>
          <w:kern w:val="0"/>
          <w:sz w:val="24"/>
          <w:szCs w:val="24"/>
        </w:rPr>
        <w:t>工作中。本项目允许参选人添加其他设备项，但不允许删减</w:t>
      </w:r>
      <w:r>
        <w:rPr>
          <w:rFonts w:ascii="宋体" w:cs="Cambria"/>
          <w:snapToGrid w:val="0"/>
          <w:kern w:val="0"/>
          <w:sz w:val="24"/>
          <w:szCs w:val="24"/>
        </w:rPr>
        <w:t>比选</w:t>
      </w:r>
      <w:r>
        <w:rPr>
          <w:rFonts w:ascii="宋体" w:cs="Cambria" w:hint="eastAsia"/>
          <w:snapToGrid w:val="0"/>
          <w:kern w:val="0"/>
          <w:sz w:val="24"/>
          <w:szCs w:val="24"/>
        </w:rPr>
        <w:t>设备项，否则按无效</w:t>
      </w:r>
      <w:r>
        <w:rPr>
          <w:rFonts w:ascii="宋体" w:cs="Cambria"/>
          <w:snapToGrid w:val="0"/>
          <w:kern w:val="0"/>
          <w:sz w:val="24"/>
          <w:szCs w:val="24"/>
        </w:rPr>
        <w:t>参选</w:t>
      </w:r>
      <w:r>
        <w:rPr>
          <w:rFonts w:ascii="宋体" w:cs="Cambria" w:hint="eastAsia"/>
          <w:snapToGrid w:val="0"/>
          <w:kern w:val="0"/>
          <w:sz w:val="24"/>
          <w:szCs w:val="24"/>
        </w:rPr>
        <w:t>处理。</w:t>
      </w:r>
      <w:r>
        <w:rPr>
          <w:rFonts w:ascii="宋体" w:cs="Cambria"/>
          <w:snapToGrid w:val="0"/>
          <w:kern w:val="0"/>
          <w:sz w:val="24"/>
          <w:szCs w:val="24"/>
        </w:rPr>
        <w:t>参选</w:t>
      </w:r>
      <w:r>
        <w:rPr>
          <w:rFonts w:ascii="宋体" w:cs="Cambria" w:hint="eastAsia"/>
          <w:snapToGrid w:val="0"/>
          <w:kern w:val="0"/>
          <w:sz w:val="24"/>
          <w:szCs w:val="24"/>
        </w:rPr>
        <w:t>报价固定，除发生采购人提出的变更外，合同价款不予调整。</w:t>
      </w:r>
      <w:r>
        <w:rPr>
          <w:rFonts w:ascii="宋体" w:cs="Cambria"/>
          <w:snapToGrid w:val="0"/>
          <w:kern w:val="0"/>
          <w:sz w:val="24"/>
          <w:szCs w:val="24"/>
        </w:rPr>
        <w:t>参选</w:t>
      </w:r>
      <w:r>
        <w:rPr>
          <w:rFonts w:ascii="宋体" w:cs="Cambria" w:hint="eastAsia"/>
          <w:snapToGrid w:val="0"/>
          <w:kern w:val="0"/>
          <w:sz w:val="24"/>
          <w:szCs w:val="24"/>
        </w:rPr>
        <w:t>报价包含项目实施所需要的设备、运输、安装、培训、税费、管理费、调试相关物料、测试工具、仪器仪表、相关软件、临时配电柜（箱）、辅助设施、电力电缆、差旅食宿、利润等施工相关的全部费用以及5年</w:t>
      </w:r>
      <w:r>
        <w:rPr>
          <w:rFonts w:ascii="宋体" w:cs="Cambria"/>
          <w:snapToGrid w:val="0"/>
          <w:kern w:val="0"/>
          <w:sz w:val="24"/>
          <w:szCs w:val="24"/>
        </w:rPr>
        <w:t>原厂硬件维保</w:t>
      </w:r>
      <w:r>
        <w:rPr>
          <w:rFonts w:ascii="宋体" w:cs="Cambria" w:hint="eastAsia"/>
          <w:snapToGrid w:val="0"/>
          <w:kern w:val="0"/>
          <w:sz w:val="24"/>
          <w:szCs w:val="24"/>
        </w:rPr>
        <w:t>费用</w:t>
      </w:r>
      <w:r>
        <w:rPr>
          <w:rFonts w:ascii="宋体" w:hint="eastAsia"/>
          <w:sz w:val="24"/>
          <w:szCs w:val="24"/>
        </w:rPr>
        <w:t>（</w:t>
      </w:r>
      <w:r>
        <w:rPr>
          <w:rFonts w:ascii="宋体"/>
          <w:sz w:val="24"/>
          <w:szCs w:val="24"/>
        </w:rPr>
        <w:t>维保</w:t>
      </w:r>
      <w:r>
        <w:rPr>
          <w:rFonts w:ascii="宋体" w:hint="eastAsia"/>
          <w:sz w:val="24"/>
          <w:szCs w:val="24"/>
        </w:rPr>
        <w:t>期为从设备到货加电</w:t>
      </w:r>
      <w:r>
        <w:rPr>
          <w:rFonts w:ascii="宋体"/>
          <w:sz w:val="24"/>
          <w:szCs w:val="24"/>
        </w:rPr>
        <w:t>测试</w:t>
      </w:r>
      <w:r>
        <w:rPr>
          <w:rFonts w:ascii="宋体" w:hint="eastAsia"/>
          <w:sz w:val="24"/>
          <w:szCs w:val="24"/>
        </w:rPr>
        <w:t>通过</w:t>
      </w:r>
      <w:r>
        <w:rPr>
          <w:rFonts w:ascii="宋体"/>
          <w:sz w:val="24"/>
          <w:szCs w:val="24"/>
        </w:rPr>
        <w:t>签收完成</w:t>
      </w:r>
      <w:r>
        <w:rPr>
          <w:rFonts w:ascii="宋体" w:hint="eastAsia"/>
          <w:sz w:val="24"/>
          <w:szCs w:val="24"/>
        </w:rPr>
        <w:t>之日起5年，</w:t>
      </w:r>
      <w:r>
        <w:rPr>
          <w:rFonts w:ascii="宋体"/>
          <w:sz w:val="24"/>
          <w:szCs w:val="24"/>
        </w:rPr>
        <w:t>比选人不再另行支付该维保期内维保费</w:t>
      </w:r>
      <w:r>
        <w:rPr>
          <w:rFonts w:ascii="宋体" w:hint="eastAsia"/>
          <w:sz w:val="24"/>
          <w:szCs w:val="24"/>
        </w:rPr>
        <w:t>）</w:t>
      </w:r>
      <w:r>
        <w:rPr>
          <w:rFonts w:ascii="宋体" w:cs="Cambria" w:hint="eastAsia"/>
          <w:snapToGrid w:val="0"/>
          <w:kern w:val="0"/>
          <w:sz w:val="24"/>
          <w:szCs w:val="24"/>
        </w:rPr>
        <w:t>。</w:t>
      </w:r>
    </w:p>
    <w:p w:rsidR="00567249" w:rsidRDefault="00C962D6" w:rsidP="00BC6812">
      <w:pPr>
        <w:spacing w:line="360" w:lineRule="auto"/>
        <w:ind w:firstLineChars="200" w:firstLine="482"/>
        <w:jc w:val="left"/>
        <w:outlineLvl w:val="1"/>
        <w:rPr>
          <w:rFonts w:ascii="宋体" w:hint="eastAsia"/>
          <w:b/>
          <w:snapToGrid w:val="0"/>
          <w:kern w:val="0"/>
          <w:sz w:val="24"/>
          <w:szCs w:val="24"/>
        </w:rPr>
      </w:pPr>
      <w:r>
        <w:rPr>
          <w:rFonts w:ascii="宋体"/>
          <w:b/>
          <w:snapToGrid w:val="0"/>
          <w:kern w:val="0"/>
          <w:sz w:val="24"/>
          <w:szCs w:val="24"/>
        </w:rPr>
        <w:t>二、</w:t>
      </w:r>
      <w:r>
        <w:rPr>
          <w:rFonts w:ascii="宋体" w:hint="eastAsia"/>
          <w:b/>
          <w:snapToGrid w:val="0"/>
          <w:kern w:val="0"/>
          <w:sz w:val="24"/>
          <w:szCs w:val="24"/>
        </w:rPr>
        <w:t>交付周期、地点</w:t>
      </w:r>
      <w:bookmarkEnd w:id="45"/>
      <w:bookmarkEnd w:id="46"/>
    </w:p>
    <w:p w:rsidR="00567249" w:rsidRDefault="00C962D6">
      <w:pPr>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（一）交付时间：</w:t>
      </w:r>
      <w:r>
        <w:rPr>
          <w:rFonts w:ascii="宋体" w:cs="Cambria" w:hint="eastAsia"/>
          <w:snapToGrid w:val="0"/>
          <w:kern w:val="0"/>
          <w:sz w:val="24"/>
          <w:szCs w:val="24"/>
        </w:rPr>
        <w:t>本项目设备的交付周期为</w:t>
      </w:r>
      <w:r>
        <w:rPr>
          <w:rFonts w:ascii="宋体" w:cs="Cambria"/>
          <w:snapToGrid w:val="0"/>
          <w:kern w:val="0"/>
          <w:sz w:val="24"/>
          <w:szCs w:val="24"/>
        </w:rPr>
        <w:t>30</w:t>
      </w:r>
      <w:r>
        <w:rPr>
          <w:rFonts w:ascii="宋体" w:cs="Cambria" w:hint="eastAsia"/>
          <w:snapToGrid w:val="0"/>
          <w:kern w:val="0"/>
          <w:sz w:val="24"/>
          <w:szCs w:val="24"/>
        </w:rPr>
        <w:t>个自然日，</w:t>
      </w:r>
      <w:r>
        <w:rPr>
          <w:rFonts w:ascii="宋体" w:cs="宋体" w:hint="eastAsia"/>
          <w:snapToGrid w:val="0"/>
          <w:kern w:val="0"/>
          <w:sz w:val="24"/>
          <w:szCs w:val="24"/>
        </w:rPr>
        <w:t>原则上以每次项目具体需求发出之日起开始计算</w:t>
      </w:r>
      <w:r>
        <w:rPr>
          <w:rFonts w:ascii="宋体" w:cs="宋体"/>
          <w:snapToGrid w:val="0"/>
          <w:kern w:val="0"/>
          <w:sz w:val="24"/>
          <w:szCs w:val="24"/>
        </w:rPr>
        <w:t>，如果中选人出现2次设备交付超期的情况，比选人有权终止合同</w:t>
      </w:r>
      <w:r>
        <w:rPr>
          <w:rFonts w:ascii="宋体" w:cs="Cambria" w:hint="eastAsia"/>
          <w:snapToGrid w:val="0"/>
          <w:kern w:val="0"/>
          <w:sz w:val="24"/>
          <w:szCs w:val="24"/>
        </w:rPr>
        <w:t>。</w:t>
      </w:r>
    </w:p>
    <w:p w:rsidR="00567249" w:rsidRDefault="00C962D6">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（二）实施及交付地点：</w:t>
      </w:r>
      <w:r>
        <w:rPr>
          <w:rFonts w:ascii="宋体" w:cs="Cambria" w:hint="eastAsia"/>
          <w:snapToGrid w:val="0"/>
          <w:kern w:val="0"/>
          <w:sz w:val="24"/>
          <w:szCs w:val="24"/>
        </w:rPr>
        <w:t>重庆市。</w:t>
      </w:r>
    </w:p>
    <w:p w:rsidR="00567249" w:rsidRDefault="00C962D6" w:rsidP="00BC6812">
      <w:pPr>
        <w:spacing w:line="360" w:lineRule="auto"/>
        <w:ind w:firstLineChars="200" w:firstLine="482"/>
        <w:jc w:val="left"/>
        <w:outlineLvl w:val="1"/>
        <w:rPr>
          <w:rFonts w:ascii="宋体" w:hint="eastAsia"/>
          <w:b/>
          <w:snapToGrid w:val="0"/>
          <w:kern w:val="0"/>
          <w:sz w:val="24"/>
          <w:szCs w:val="24"/>
        </w:rPr>
      </w:pPr>
      <w:bookmarkStart w:id="47" w:name="_Toc89675146"/>
      <w:bookmarkStart w:id="48" w:name="_Toc15059420"/>
      <w:bookmarkStart w:id="49" w:name="_Toc1125"/>
      <w:bookmarkStart w:id="50" w:name="_Toc440628915"/>
      <w:bookmarkStart w:id="51" w:name="_Toc432254881"/>
      <w:bookmarkStart w:id="52" w:name="_Toc387826347"/>
      <w:r>
        <w:rPr>
          <w:rFonts w:ascii="宋体"/>
          <w:b/>
          <w:snapToGrid w:val="0"/>
          <w:kern w:val="0"/>
          <w:sz w:val="24"/>
          <w:szCs w:val="24"/>
        </w:rPr>
        <w:t>三</w:t>
      </w:r>
      <w:r>
        <w:rPr>
          <w:rFonts w:ascii="宋体" w:hint="eastAsia"/>
          <w:b/>
          <w:snapToGrid w:val="0"/>
          <w:kern w:val="0"/>
          <w:sz w:val="24"/>
          <w:szCs w:val="24"/>
        </w:rPr>
        <w:t>、售后服务和支持</w:t>
      </w:r>
      <w:bookmarkEnd w:id="47"/>
      <w:bookmarkEnd w:id="48"/>
    </w:p>
    <w:p w:rsidR="00567249" w:rsidRDefault="00C962D6">
      <w:pPr>
        <w:autoSpaceDE w:val="0"/>
        <w:autoSpaceDN w:val="0"/>
        <w:spacing w:line="360" w:lineRule="auto"/>
        <w:ind w:firstLineChars="200" w:firstLine="480"/>
        <w:jc w:val="left"/>
        <w:rPr>
          <w:rFonts w:ascii="宋体" w:cs="宋体" w:hint="eastAsia"/>
          <w:snapToGrid w:val="0"/>
          <w:kern w:val="0"/>
          <w:sz w:val="24"/>
          <w:szCs w:val="24"/>
        </w:rPr>
      </w:pPr>
      <w:bookmarkStart w:id="53" w:name="_Toc89675148"/>
      <w:bookmarkStart w:id="54" w:name="_Toc15059422"/>
      <w:r>
        <w:rPr>
          <w:rFonts w:ascii="宋体" w:cs="宋体" w:hint="eastAsia"/>
          <w:snapToGrid w:val="0"/>
          <w:kern w:val="0"/>
          <w:sz w:val="24"/>
          <w:szCs w:val="24"/>
        </w:rPr>
        <w:t>1.遵守《中华人民共和国产品质量法》和《消费者权益保护法》的相关规定，供货厂商应提供服务标准可高于以上规定，但不得降低。</w:t>
      </w:r>
    </w:p>
    <w:p w:rsidR="00567249" w:rsidRDefault="00C962D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2.为</w:t>
      </w:r>
      <w:r>
        <w:rPr>
          <w:rFonts w:ascii="宋体" w:cs="宋体"/>
          <w:snapToGrid w:val="0"/>
          <w:kern w:val="0"/>
          <w:sz w:val="24"/>
          <w:szCs w:val="24"/>
        </w:rPr>
        <w:t>比选</w:t>
      </w:r>
      <w:r>
        <w:rPr>
          <w:rFonts w:ascii="宋体" w:cs="宋体" w:hint="eastAsia"/>
          <w:snapToGrid w:val="0"/>
          <w:kern w:val="0"/>
          <w:sz w:val="24"/>
          <w:szCs w:val="24"/>
        </w:rPr>
        <w:t>人提供维保前咨询服务。</w:t>
      </w:r>
    </w:p>
    <w:p w:rsidR="00567249" w:rsidRDefault="00C962D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3.维保服务质量保证期以生产企业的有效承诺为准</w:t>
      </w:r>
      <w:r>
        <w:rPr>
          <w:rFonts w:ascii="宋体" w:cs="宋体"/>
          <w:snapToGrid w:val="0"/>
          <w:kern w:val="0"/>
          <w:sz w:val="24"/>
          <w:szCs w:val="24"/>
        </w:rPr>
        <w:t>，但不得低于下述第5点要求</w:t>
      </w:r>
      <w:r>
        <w:rPr>
          <w:rFonts w:ascii="宋体" w:cs="宋体" w:hint="eastAsia"/>
          <w:snapToGrid w:val="0"/>
          <w:kern w:val="0"/>
          <w:sz w:val="24"/>
          <w:szCs w:val="24"/>
        </w:rPr>
        <w:t>。</w:t>
      </w:r>
    </w:p>
    <w:p w:rsidR="00567249" w:rsidRDefault="00C962D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4.在接到我行设备故障的通知后应及时派人前往维护解决（主城区</w:t>
      </w:r>
      <w:r>
        <w:rPr>
          <w:rFonts w:ascii="宋体" w:cs="宋体"/>
          <w:snapToGrid w:val="0"/>
          <w:kern w:val="0"/>
          <w:sz w:val="24"/>
          <w:szCs w:val="24"/>
        </w:rPr>
        <w:t>4</w:t>
      </w:r>
      <w:r>
        <w:rPr>
          <w:rFonts w:ascii="宋体" w:cs="宋体" w:hint="eastAsia"/>
          <w:snapToGrid w:val="0"/>
          <w:kern w:val="0"/>
          <w:sz w:val="24"/>
          <w:szCs w:val="24"/>
        </w:rPr>
        <w:t>小时</w:t>
      </w:r>
      <w:r>
        <w:rPr>
          <w:rFonts w:ascii="宋体" w:cs="宋体"/>
          <w:snapToGrid w:val="0"/>
          <w:kern w:val="0"/>
          <w:sz w:val="24"/>
          <w:szCs w:val="24"/>
        </w:rPr>
        <w:t>内</w:t>
      </w:r>
      <w:r>
        <w:rPr>
          <w:rFonts w:ascii="宋体" w:cs="宋体" w:hint="eastAsia"/>
          <w:snapToGrid w:val="0"/>
          <w:kern w:val="0"/>
          <w:sz w:val="24"/>
          <w:szCs w:val="24"/>
        </w:rPr>
        <w:t>到现场，万州区</w:t>
      </w:r>
      <w:r>
        <w:rPr>
          <w:rFonts w:ascii="宋体" w:cs="宋体"/>
          <w:snapToGrid w:val="0"/>
          <w:kern w:val="0"/>
          <w:sz w:val="24"/>
          <w:szCs w:val="24"/>
        </w:rPr>
        <w:t>8</w:t>
      </w:r>
      <w:r>
        <w:rPr>
          <w:rFonts w:ascii="宋体" w:cs="宋体" w:hint="eastAsia"/>
          <w:snapToGrid w:val="0"/>
          <w:kern w:val="0"/>
          <w:sz w:val="24"/>
          <w:szCs w:val="24"/>
        </w:rPr>
        <w:t>小时</w:t>
      </w:r>
      <w:r>
        <w:rPr>
          <w:rFonts w:ascii="宋体" w:cs="宋体"/>
          <w:snapToGrid w:val="0"/>
          <w:kern w:val="0"/>
          <w:sz w:val="24"/>
          <w:szCs w:val="24"/>
        </w:rPr>
        <w:t>内</w:t>
      </w:r>
      <w:r>
        <w:rPr>
          <w:rFonts w:ascii="宋体" w:cs="宋体" w:hint="eastAsia"/>
          <w:snapToGrid w:val="0"/>
          <w:kern w:val="0"/>
          <w:sz w:val="24"/>
          <w:szCs w:val="24"/>
        </w:rPr>
        <w:t>到现场，如需更换故障设备零部件，须在48小时内完成）。</w:t>
      </w:r>
    </w:p>
    <w:p w:rsidR="00567249" w:rsidRDefault="00C962D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5.本采购项目自</w:t>
      </w:r>
      <w:r>
        <w:rPr>
          <w:rFonts w:ascii="宋体" w:cs="宋体"/>
          <w:snapToGrid w:val="0"/>
          <w:kern w:val="0"/>
          <w:sz w:val="24"/>
          <w:szCs w:val="24"/>
        </w:rPr>
        <w:t>设备到货加电测试通过签收完成</w:t>
      </w:r>
      <w:r>
        <w:rPr>
          <w:rFonts w:ascii="宋体" w:cs="宋体" w:hint="eastAsia"/>
          <w:snapToGrid w:val="0"/>
          <w:kern w:val="0"/>
          <w:sz w:val="24"/>
          <w:szCs w:val="24"/>
        </w:rPr>
        <w:t>之日起，</w:t>
      </w:r>
      <w:r>
        <w:rPr>
          <w:rFonts w:ascii="宋体" w:cs="宋体"/>
          <w:snapToGrid w:val="0"/>
          <w:kern w:val="0"/>
          <w:sz w:val="24"/>
          <w:szCs w:val="24"/>
        </w:rPr>
        <w:t>维</w:t>
      </w:r>
      <w:r>
        <w:rPr>
          <w:rFonts w:ascii="宋体" w:cs="宋体" w:hint="eastAsia"/>
          <w:snapToGrid w:val="0"/>
          <w:kern w:val="0"/>
          <w:sz w:val="24"/>
          <w:szCs w:val="24"/>
        </w:rPr>
        <w:t>保要求为</w:t>
      </w:r>
      <w:r>
        <w:rPr>
          <w:rFonts w:ascii="宋体" w:hint="eastAsia"/>
          <w:snapToGrid w:val="0"/>
          <w:kern w:val="0"/>
          <w:sz w:val="24"/>
          <w:szCs w:val="24"/>
        </w:rPr>
        <w:t>5年</w:t>
      </w:r>
      <w:r>
        <w:rPr>
          <w:rFonts w:ascii="宋体"/>
          <w:snapToGrid w:val="0"/>
          <w:kern w:val="0"/>
          <w:sz w:val="24"/>
          <w:szCs w:val="24"/>
        </w:rPr>
        <w:t>原厂7*24*4（</w:t>
      </w:r>
      <w:r>
        <w:rPr>
          <w:rFonts w:ascii="宋体" w:cs="宋体"/>
          <w:snapToGrid w:val="0"/>
          <w:kern w:val="0"/>
          <w:sz w:val="24"/>
          <w:szCs w:val="24"/>
        </w:rPr>
        <w:t>4</w:t>
      </w:r>
      <w:r>
        <w:rPr>
          <w:rFonts w:ascii="宋体" w:cs="宋体" w:hint="eastAsia"/>
          <w:snapToGrid w:val="0"/>
          <w:kern w:val="0"/>
          <w:sz w:val="24"/>
          <w:szCs w:val="24"/>
        </w:rPr>
        <w:t>小时</w:t>
      </w:r>
      <w:r>
        <w:rPr>
          <w:rFonts w:ascii="宋体" w:cs="宋体"/>
          <w:snapToGrid w:val="0"/>
          <w:kern w:val="0"/>
          <w:sz w:val="24"/>
          <w:szCs w:val="24"/>
        </w:rPr>
        <w:t>内人员</w:t>
      </w:r>
      <w:r>
        <w:rPr>
          <w:rFonts w:ascii="宋体" w:cs="宋体" w:hint="eastAsia"/>
          <w:snapToGrid w:val="0"/>
          <w:kern w:val="0"/>
          <w:sz w:val="24"/>
          <w:szCs w:val="24"/>
        </w:rPr>
        <w:t>到现场</w:t>
      </w:r>
      <w:r>
        <w:rPr>
          <w:rFonts w:ascii="宋体"/>
          <w:snapToGrid w:val="0"/>
          <w:kern w:val="0"/>
          <w:sz w:val="24"/>
          <w:szCs w:val="24"/>
        </w:rPr>
        <w:t>，包括硬盘不返还）级别服务</w:t>
      </w:r>
      <w:r>
        <w:rPr>
          <w:rFonts w:ascii="宋体" w:cs="宋体" w:hint="eastAsia"/>
          <w:snapToGrid w:val="0"/>
          <w:kern w:val="0"/>
          <w:sz w:val="24"/>
          <w:szCs w:val="24"/>
        </w:rPr>
        <w:t>。</w:t>
      </w:r>
    </w:p>
    <w:p w:rsidR="00567249" w:rsidRDefault="00C962D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snapToGrid w:val="0"/>
          <w:kern w:val="0"/>
          <w:sz w:val="24"/>
          <w:szCs w:val="24"/>
        </w:rPr>
        <w:t>6.参选人需说明后续收费维保期的维保购买政策，是否支持设备原厂商与比选人直接签订原厂硬件维保服务合同。</w:t>
      </w:r>
    </w:p>
    <w:p w:rsidR="00567249" w:rsidRDefault="00C962D6" w:rsidP="00BC6812">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三、付款方式</w:t>
      </w:r>
      <w:bookmarkEnd w:id="53"/>
      <w:bookmarkEnd w:id="54"/>
    </w:p>
    <w:p w:rsidR="00567249" w:rsidRDefault="00C962D6" w:rsidP="00BC6812">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（一）履约保证金</w:t>
      </w:r>
    </w:p>
    <w:p w:rsidR="00567249" w:rsidRDefault="00C962D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lastRenderedPageBreak/>
        <w:t>每家中选人向比选人支付每个标包人民币</w:t>
      </w:r>
      <w:r>
        <w:rPr>
          <w:rFonts w:ascii="宋体" w:cs="宋体"/>
          <w:snapToGrid w:val="0"/>
          <w:kern w:val="0"/>
          <w:sz w:val="24"/>
          <w:szCs w:val="24"/>
        </w:rPr>
        <w:t>2</w:t>
      </w:r>
      <w:r>
        <w:rPr>
          <w:rFonts w:ascii="宋体" w:cs="宋体" w:hint="eastAsia"/>
          <w:snapToGrid w:val="0"/>
          <w:kern w:val="0"/>
          <w:sz w:val="24"/>
          <w:szCs w:val="24"/>
        </w:rPr>
        <w:t>万元作为履约保证金，合同签订后</w:t>
      </w:r>
      <w:r>
        <w:rPr>
          <w:rFonts w:ascii="宋体" w:cs="宋体"/>
          <w:snapToGrid w:val="0"/>
          <w:kern w:val="0"/>
          <w:sz w:val="24"/>
          <w:szCs w:val="24"/>
        </w:rPr>
        <w:t>1</w:t>
      </w:r>
      <w:r>
        <w:rPr>
          <w:rFonts w:ascii="宋体" w:cs="宋体" w:hint="eastAsia"/>
          <w:snapToGrid w:val="0"/>
          <w:kern w:val="0"/>
          <w:sz w:val="24"/>
          <w:szCs w:val="24"/>
        </w:rPr>
        <w:t>5个工作日内每家中选人将履约保证金存至比选人指定账户，合同有效期满后，每家中选人在20日内向比选人申请退还履约保证金，比选人需在收到申请后60日内确认中选人无违约行为并将履约保证金退还中选人。</w:t>
      </w:r>
    </w:p>
    <w:p w:rsidR="00567249" w:rsidRDefault="00C962D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1.履约担保金额</w:t>
      </w:r>
      <w:r>
        <w:rPr>
          <w:rFonts w:ascii="宋体" w:cs="宋体" w:hint="eastAsia"/>
          <w:b/>
          <w:bCs/>
          <w:snapToGrid w:val="0"/>
          <w:kern w:val="0"/>
          <w:sz w:val="24"/>
          <w:szCs w:val="24"/>
        </w:rPr>
        <w:t>：</w:t>
      </w:r>
      <w:r>
        <w:rPr>
          <w:rFonts w:ascii="宋体" w:cs="宋体" w:hint="eastAsia"/>
          <w:bCs/>
          <w:snapToGrid w:val="0"/>
          <w:kern w:val="0"/>
          <w:sz w:val="24"/>
          <w:szCs w:val="24"/>
        </w:rPr>
        <w:t>每家中选人向比选人支付每个标包</w:t>
      </w:r>
      <w:r>
        <w:rPr>
          <w:rFonts w:ascii="宋体" w:cs="宋体"/>
          <w:bCs/>
          <w:snapToGrid w:val="0"/>
          <w:kern w:val="0"/>
          <w:sz w:val="24"/>
          <w:szCs w:val="24"/>
        </w:rPr>
        <w:t>2</w:t>
      </w:r>
      <w:r>
        <w:rPr>
          <w:rFonts w:ascii="宋体" w:cs="宋体" w:hint="eastAsia"/>
          <w:bCs/>
          <w:snapToGrid w:val="0"/>
          <w:kern w:val="0"/>
          <w:sz w:val="24"/>
          <w:szCs w:val="24"/>
        </w:rPr>
        <w:t>万元；</w:t>
      </w:r>
    </w:p>
    <w:p w:rsidR="00567249" w:rsidRDefault="00C962D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2.履约担保提交时间：合同签订后</w:t>
      </w:r>
      <w:r>
        <w:rPr>
          <w:rFonts w:ascii="宋体" w:cs="宋体"/>
          <w:snapToGrid w:val="0"/>
          <w:kern w:val="0"/>
          <w:sz w:val="24"/>
          <w:szCs w:val="24"/>
        </w:rPr>
        <w:t>1</w:t>
      </w:r>
      <w:r>
        <w:rPr>
          <w:rFonts w:ascii="宋体" w:cs="宋体" w:hint="eastAsia"/>
          <w:snapToGrid w:val="0"/>
          <w:kern w:val="0"/>
          <w:sz w:val="24"/>
          <w:szCs w:val="24"/>
        </w:rPr>
        <w:t>5个工作日内；</w:t>
      </w:r>
    </w:p>
    <w:p w:rsidR="00567249" w:rsidRDefault="00C962D6">
      <w:pPr>
        <w:widowControl/>
        <w:spacing w:line="360" w:lineRule="auto"/>
        <w:ind w:firstLineChars="196" w:firstLine="470"/>
        <w:jc w:val="left"/>
        <w:rPr>
          <w:rFonts w:ascii="Arial" w:hAnsi="Arial"/>
          <w:kern w:val="0"/>
          <w:sz w:val="24"/>
        </w:rPr>
      </w:pPr>
      <w:r>
        <w:rPr>
          <w:rFonts w:ascii="Arial" w:hAnsi="Arial" w:hint="eastAsia"/>
          <w:kern w:val="0"/>
          <w:sz w:val="24"/>
        </w:rPr>
        <w:t>3</w:t>
      </w:r>
      <w:r>
        <w:rPr>
          <w:rFonts w:ascii="宋体" w:cs="宋体" w:hint="eastAsia"/>
          <w:snapToGrid w:val="0"/>
          <w:kern w:val="0"/>
          <w:sz w:val="24"/>
          <w:szCs w:val="24"/>
        </w:rPr>
        <w:t>.</w:t>
      </w:r>
      <w:r>
        <w:rPr>
          <w:rFonts w:ascii="Arial" w:hAnsi="Arial" w:hint="eastAsia"/>
          <w:kern w:val="0"/>
          <w:sz w:val="24"/>
        </w:rPr>
        <w:t>履约保证金缴纳方式：</w:t>
      </w:r>
      <w:r>
        <w:rPr>
          <w:rFonts w:ascii="宋体" w:cs="Cambria" w:hint="eastAsia"/>
          <w:snapToGrid w:val="0"/>
          <w:kern w:val="0"/>
          <w:sz w:val="24"/>
          <w:szCs w:val="24"/>
        </w:rPr>
        <w:t>通过转账或电汇方式直接划付至下面指定的账户</w:t>
      </w:r>
    </w:p>
    <w:p w:rsidR="00567249" w:rsidRDefault="00C962D6">
      <w:pPr>
        <w:widowControl/>
        <w:spacing w:line="360" w:lineRule="auto"/>
        <w:ind w:firstLineChars="196" w:firstLine="470"/>
        <w:jc w:val="left"/>
        <w:rPr>
          <w:rFonts w:ascii="Arial" w:hAnsi="Arial"/>
          <w:kern w:val="0"/>
          <w:sz w:val="24"/>
        </w:rPr>
      </w:pPr>
      <w:r>
        <w:rPr>
          <w:rFonts w:ascii="Arial" w:hAnsi="Arial" w:hint="eastAsia"/>
          <w:kern w:val="0"/>
          <w:sz w:val="24"/>
        </w:rPr>
        <w:t>户名：重庆三峡银行股份有限公司</w:t>
      </w:r>
    </w:p>
    <w:p w:rsidR="00567249" w:rsidRDefault="00C962D6">
      <w:pPr>
        <w:widowControl/>
        <w:spacing w:line="360" w:lineRule="auto"/>
        <w:ind w:firstLineChars="196" w:firstLine="470"/>
        <w:jc w:val="left"/>
        <w:rPr>
          <w:rFonts w:ascii="Arial" w:hAnsi="Arial"/>
          <w:kern w:val="0"/>
          <w:sz w:val="24"/>
        </w:rPr>
      </w:pPr>
      <w:r>
        <w:rPr>
          <w:rFonts w:ascii="Arial" w:hAnsi="Arial" w:hint="eastAsia"/>
          <w:kern w:val="0"/>
          <w:sz w:val="24"/>
        </w:rPr>
        <w:t>账号：</w:t>
      </w:r>
      <w:r>
        <w:rPr>
          <w:rFonts w:ascii="Arial" w:hAnsi="Arial" w:hint="eastAsia"/>
          <w:kern w:val="0"/>
          <w:sz w:val="24"/>
        </w:rPr>
        <w:t>0101014040000043</w:t>
      </w:r>
    </w:p>
    <w:p w:rsidR="00567249" w:rsidRDefault="00C962D6">
      <w:pPr>
        <w:widowControl/>
        <w:spacing w:line="360" w:lineRule="auto"/>
        <w:ind w:firstLineChars="196" w:firstLine="470"/>
        <w:jc w:val="left"/>
        <w:rPr>
          <w:rFonts w:ascii="Arial" w:hAnsi="Arial"/>
          <w:kern w:val="0"/>
          <w:sz w:val="24"/>
        </w:rPr>
      </w:pPr>
      <w:r>
        <w:rPr>
          <w:rFonts w:ascii="Arial" w:hAnsi="Arial" w:hint="eastAsia"/>
          <w:kern w:val="0"/>
          <w:sz w:val="24"/>
        </w:rPr>
        <w:t>开户行：重庆三峡银行营业部</w:t>
      </w:r>
    </w:p>
    <w:p w:rsidR="00567249" w:rsidRDefault="00C962D6">
      <w:pPr>
        <w:pStyle w:val="ae"/>
        <w:spacing w:after="0" w:line="360" w:lineRule="auto"/>
        <w:ind w:firstLineChars="200" w:firstLine="480"/>
        <w:rPr>
          <w:rFonts w:ascii="Arial" w:hAnsi="Arial"/>
          <w:kern w:val="0"/>
          <w:sz w:val="24"/>
        </w:rPr>
      </w:pPr>
      <w:r>
        <w:rPr>
          <w:rFonts w:ascii="Arial" w:hAnsi="Arial" w:hint="eastAsia"/>
          <w:kern w:val="0"/>
          <w:sz w:val="24"/>
        </w:rPr>
        <w:t>在款项来源处或空白处注明：</w:t>
      </w:r>
      <w:r>
        <w:rPr>
          <w:rFonts w:ascii="Arial" w:hAnsi="Arial" w:hint="eastAsia"/>
          <w:kern w:val="0"/>
          <w:sz w:val="24"/>
          <w:u w:val="single"/>
        </w:rPr>
        <w:t xml:space="preserve">       </w:t>
      </w:r>
      <w:r>
        <w:rPr>
          <w:rFonts w:ascii="Arial" w:hAnsi="Arial" w:hint="eastAsia"/>
          <w:kern w:val="0"/>
          <w:sz w:val="24"/>
          <w:u w:val="single"/>
        </w:rPr>
        <w:t>（项目名称）（</w:t>
      </w:r>
      <w:r>
        <w:rPr>
          <w:rFonts w:ascii="Arial" w:hAnsi="Arial" w:hint="eastAsia"/>
          <w:kern w:val="0"/>
          <w:sz w:val="24"/>
          <w:u w:val="single"/>
        </w:rPr>
        <w:t xml:space="preserve"> </w:t>
      </w:r>
      <w:r>
        <w:rPr>
          <w:rFonts w:ascii="Arial" w:hAnsi="Arial" w:hint="eastAsia"/>
          <w:kern w:val="0"/>
          <w:sz w:val="24"/>
          <w:u w:val="single"/>
        </w:rPr>
        <w:t>标包</w:t>
      </w:r>
      <w:r>
        <w:rPr>
          <w:rFonts w:ascii="Arial" w:hAnsi="Arial" w:hint="eastAsia"/>
          <w:kern w:val="0"/>
          <w:sz w:val="24"/>
          <w:u w:val="single"/>
        </w:rPr>
        <w:t xml:space="preserve">  </w:t>
      </w:r>
      <w:r>
        <w:rPr>
          <w:rFonts w:ascii="Arial" w:hAnsi="Arial" w:hint="eastAsia"/>
          <w:kern w:val="0"/>
          <w:sz w:val="24"/>
          <w:u w:val="single"/>
        </w:rPr>
        <w:t>）</w:t>
      </w:r>
      <w:r>
        <w:rPr>
          <w:rFonts w:ascii="Arial" w:hAnsi="Arial" w:hint="eastAsia"/>
          <w:kern w:val="0"/>
          <w:sz w:val="24"/>
        </w:rPr>
        <w:t>履约保证金</w:t>
      </w:r>
    </w:p>
    <w:p w:rsidR="00567249" w:rsidRDefault="00C962D6" w:rsidP="00BC6812">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（二）</w:t>
      </w:r>
      <w:r>
        <w:rPr>
          <w:rFonts w:ascii="宋体"/>
          <w:b/>
          <w:snapToGrid w:val="0"/>
          <w:kern w:val="0"/>
          <w:sz w:val="24"/>
          <w:szCs w:val="24"/>
        </w:rPr>
        <w:t>结算方式</w:t>
      </w:r>
    </w:p>
    <w:p w:rsidR="00567249" w:rsidRDefault="00C962D6">
      <w:pPr>
        <w:autoSpaceDE w:val="0"/>
        <w:autoSpaceDN w:val="0"/>
        <w:spacing w:line="360" w:lineRule="auto"/>
        <w:ind w:firstLineChars="200" w:firstLine="480"/>
        <w:jc w:val="left"/>
        <w:rPr>
          <w:rFonts w:ascii="宋体" w:hint="eastAsia"/>
          <w:color w:val="FF0000"/>
          <w:sz w:val="24"/>
        </w:rPr>
      </w:pPr>
      <w:r>
        <w:rPr>
          <w:rFonts w:ascii="宋体" w:cs="宋体"/>
          <w:snapToGrid w:val="0"/>
          <w:kern w:val="0"/>
          <w:sz w:val="24"/>
        </w:rPr>
        <w:t>合同签订完成</w:t>
      </w:r>
      <w:r>
        <w:rPr>
          <w:rFonts w:ascii="宋体" w:cs="宋体" w:hint="eastAsia"/>
          <w:snapToGrid w:val="0"/>
          <w:kern w:val="0"/>
          <w:sz w:val="24"/>
        </w:rPr>
        <w:t>，</w:t>
      </w:r>
      <w:r>
        <w:rPr>
          <w:rFonts w:ascii="宋体" w:cs="宋体"/>
          <w:snapToGrid w:val="0"/>
          <w:kern w:val="0"/>
          <w:sz w:val="24"/>
        </w:rPr>
        <w:t>比选人</w:t>
      </w:r>
      <w:r>
        <w:rPr>
          <w:rFonts w:ascii="宋体" w:cs="宋体" w:hint="eastAsia"/>
          <w:snapToGrid w:val="0"/>
          <w:kern w:val="0"/>
          <w:sz w:val="24"/>
        </w:rPr>
        <w:t>每次将需求订单以邮件方式通知</w:t>
      </w:r>
      <w:r>
        <w:rPr>
          <w:rFonts w:ascii="宋体" w:cs="宋体"/>
          <w:snapToGrid w:val="0"/>
          <w:kern w:val="0"/>
          <w:sz w:val="24"/>
        </w:rPr>
        <w:t>中选人</w:t>
      </w:r>
      <w:r>
        <w:rPr>
          <w:rFonts w:ascii="宋体" w:cs="宋体" w:hint="eastAsia"/>
          <w:snapToGrid w:val="0"/>
          <w:kern w:val="0"/>
          <w:sz w:val="24"/>
        </w:rPr>
        <w:t>（邮件发送或抄送人需包含@ccqtgb.com为后缀的邮箱），</w:t>
      </w:r>
      <w:r>
        <w:rPr>
          <w:rFonts w:ascii="宋体" w:cs="宋体"/>
          <w:snapToGrid w:val="0"/>
          <w:kern w:val="0"/>
          <w:sz w:val="24"/>
        </w:rPr>
        <w:t>中选人</w:t>
      </w:r>
      <w:r>
        <w:rPr>
          <w:rFonts w:ascii="宋体" w:cs="宋体" w:hint="eastAsia"/>
          <w:snapToGrid w:val="0"/>
          <w:kern w:val="0"/>
          <w:sz w:val="24"/>
        </w:rPr>
        <w:t>收到</w:t>
      </w:r>
      <w:r>
        <w:rPr>
          <w:rFonts w:ascii="宋体" w:cs="宋体"/>
          <w:snapToGrid w:val="0"/>
          <w:kern w:val="0"/>
          <w:sz w:val="24"/>
        </w:rPr>
        <w:t>比选人</w:t>
      </w:r>
      <w:r>
        <w:rPr>
          <w:rFonts w:ascii="宋体" w:cs="宋体" w:hint="eastAsia"/>
          <w:snapToGrid w:val="0"/>
          <w:kern w:val="0"/>
          <w:sz w:val="24"/>
        </w:rPr>
        <w:t>的需求订单后，按要求</w:t>
      </w:r>
      <w:r>
        <w:rPr>
          <w:rFonts w:ascii="宋体" w:cs="宋体"/>
          <w:snapToGrid w:val="0"/>
          <w:kern w:val="0"/>
          <w:sz w:val="24"/>
        </w:rPr>
        <w:t>进行设备供货，设备到货加电测试通过</w:t>
      </w:r>
      <w:r>
        <w:rPr>
          <w:rFonts w:ascii="宋体" w:cs="宋体" w:hint="eastAsia"/>
          <w:snapToGrid w:val="0"/>
          <w:kern w:val="0"/>
          <w:sz w:val="24"/>
        </w:rPr>
        <w:t>完成签收工作后，由</w:t>
      </w:r>
      <w:r>
        <w:rPr>
          <w:rFonts w:ascii="宋体" w:cs="宋体"/>
          <w:snapToGrid w:val="0"/>
          <w:kern w:val="0"/>
          <w:sz w:val="24"/>
        </w:rPr>
        <w:t>中选人</w:t>
      </w:r>
      <w:r>
        <w:rPr>
          <w:rFonts w:ascii="宋体" w:cs="宋体" w:hint="eastAsia"/>
          <w:snapToGrid w:val="0"/>
          <w:kern w:val="0"/>
          <w:sz w:val="24"/>
        </w:rPr>
        <w:t>发起付款申请，30个工作日内，支付该批次设备总金额的50%，设备正常运行3个月，完成</w:t>
      </w:r>
      <w:r>
        <w:rPr>
          <w:rFonts w:ascii="宋体" w:cs="宋体"/>
          <w:snapToGrid w:val="0"/>
          <w:kern w:val="0"/>
          <w:sz w:val="24"/>
        </w:rPr>
        <w:t>终验</w:t>
      </w:r>
      <w:r>
        <w:rPr>
          <w:rFonts w:ascii="宋体" w:cs="宋体" w:hint="eastAsia"/>
          <w:snapToGrid w:val="0"/>
          <w:kern w:val="0"/>
          <w:sz w:val="24"/>
        </w:rPr>
        <w:t>工作后，30个工作日内，由</w:t>
      </w:r>
      <w:r>
        <w:rPr>
          <w:rFonts w:ascii="宋体" w:cs="宋体"/>
          <w:snapToGrid w:val="0"/>
          <w:kern w:val="0"/>
          <w:sz w:val="24"/>
        </w:rPr>
        <w:t>中选人</w:t>
      </w:r>
      <w:r>
        <w:rPr>
          <w:rFonts w:ascii="宋体" w:cs="宋体" w:hint="eastAsia"/>
          <w:snapToGrid w:val="0"/>
          <w:kern w:val="0"/>
          <w:sz w:val="24"/>
        </w:rPr>
        <w:t>发起付款申请，支付该批次设备总金额的48%</w:t>
      </w:r>
      <w:r>
        <w:rPr>
          <w:rFonts w:ascii="宋体" w:cs="宋体"/>
          <w:snapToGrid w:val="0"/>
          <w:kern w:val="0"/>
          <w:sz w:val="24"/>
        </w:rPr>
        <w:t>，</w:t>
      </w:r>
      <w:r>
        <w:rPr>
          <w:rFonts w:ascii="宋体" w:cs="宋体" w:hint="eastAsia"/>
          <w:snapToGrid w:val="0"/>
          <w:kern w:val="0"/>
          <w:sz w:val="24"/>
        </w:rPr>
        <w:t>该批次设备5年维保到期后，由乙方发起付款申请，30个工作日内，支付该批次设备总金额的2%。</w:t>
      </w:r>
    </w:p>
    <w:p w:rsidR="00567249" w:rsidRDefault="00C962D6" w:rsidP="00BC6812">
      <w:pPr>
        <w:spacing w:line="360" w:lineRule="auto"/>
        <w:ind w:firstLineChars="200" w:firstLine="482"/>
        <w:jc w:val="left"/>
        <w:outlineLvl w:val="1"/>
        <w:rPr>
          <w:rFonts w:ascii="宋体" w:hint="eastAsia"/>
          <w:b/>
          <w:snapToGrid w:val="0"/>
          <w:kern w:val="0"/>
          <w:sz w:val="24"/>
          <w:szCs w:val="24"/>
        </w:rPr>
      </w:pPr>
      <w:bookmarkStart w:id="55" w:name="_Toc15059421"/>
      <w:bookmarkStart w:id="56" w:name="_Toc89675147"/>
      <w:bookmarkStart w:id="57" w:name="_Toc89675149"/>
      <w:r>
        <w:rPr>
          <w:rFonts w:ascii="宋体" w:hint="eastAsia"/>
          <w:b/>
          <w:snapToGrid w:val="0"/>
          <w:kern w:val="0"/>
          <w:sz w:val="24"/>
          <w:szCs w:val="24"/>
        </w:rPr>
        <w:t>四、文档和培训</w:t>
      </w:r>
      <w:bookmarkEnd w:id="55"/>
      <w:bookmarkEnd w:id="56"/>
    </w:p>
    <w:p w:rsidR="00567249" w:rsidRDefault="00C962D6">
      <w:pPr>
        <w:autoSpaceDE w:val="0"/>
        <w:autoSpaceDN w:val="0"/>
        <w:spacing w:line="360" w:lineRule="auto"/>
        <w:ind w:firstLineChars="200" w:firstLine="480"/>
        <w:jc w:val="left"/>
        <w:rPr>
          <w:rFonts w:ascii="宋体" w:cs="宋体" w:hint="eastAsia"/>
          <w:snapToGrid w:val="0"/>
          <w:kern w:val="0"/>
          <w:sz w:val="24"/>
        </w:rPr>
      </w:pPr>
      <w:r>
        <w:rPr>
          <w:rFonts w:ascii="宋体" w:cs="宋体" w:hint="eastAsia"/>
          <w:snapToGrid w:val="0"/>
          <w:kern w:val="0"/>
          <w:sz w:val="24"/>
        </w:rPr>
        <w:t>在比选人的项目实施过程中，中选人应提供必要的技术培训直至比选人能熟练使用产品。</w:t>
      </w:r>
    </w:p>
    <w:p w:rsidR="00567249" w:rsidRDefault="00C962D6" w:rsidP="00BC6812">
      <w:pPr>
        <w:spacing w:line="360" w:lineRule="auto"/>
        <w:ind w:firstLineChars="200" w:firstLine="482"/>
        <w:jc w:val="left"/>
        <w:outlineLvl w:val="1"/>
        <w:rPr>
          <w:rFonts w:ascii="宋体" w:hint="eastAsia"/>
          <w:b/>
          <w:snapToGrid w:val="0"/>
          <w:kern w:val="0"/>
          <w:sz w:val="24"/>
          <w:szCs w:val="24"/>
        </w:rPr>
      </w:pPr>
      <w:bookmarkStart w:id="58" w:name="_Toc89675150"/>
      <w:bookmarkStart w:id="59" w:name="_Toc15059424"/>
      <w:bookmarkEnd w:id="57"/>
      <w:r>
        <w:rPr>
          <w:rFonts w:ascii="宋体" w:hint="eastAsia"/>
          <w:b/>
          <w:snapToGrid w:val="0"/>
          <w:kern w:val="0"/>
          <w:sz w:val="24"/>
          <w:szCs w:val="24"/>
        </w:rPr>
        <w:t>五</w:t>
      </w:r>
      <w:r>
        <w:rPr>
          <w:rFonts w:ascii="宋体"/>
          <w:b/>
          <w:snapToGrid w:val="0"/>
          <w:kern w:val="0"/>
          <w:sz w:val="24"/>
          <w:szCs w:val="24"/>
        </w:rPr>
        <w:t>、</w:t>
      </w:r>
      <w:r>
        <w:rPr>
          <w:rFonts w:ascii="宋体" w:hint="eastAsia"/>
          <w:b/>
          <w:snapToGrid w:val="0"/>
          <w:kern w:val="0"/>
          <w:sz w:val="24"/>
          <w:szCs w:val="24"/>
        </w:rPr>
        <w:t>保密条款</w:t>
      </w:r>
      <w:bookmarkEnd w:id="49"/>
      <w:bookmarkEnd w:id="50"/>
      <w:bookmarkEnd w:id="51"/>
      <w:bookmarkEnd w:id="52"/>
      <w:bookmarkEnd w:id="58"/>
      <w:bookmarkEnd w:id="59"/>
    </w:p>
    <w:p w:rsidR="00567249" w:rsidRDefault="00C962D6">
      <w:pPr>
        <w:autoSpaceDE w:val="0"/>
        <w:autoSpaceDN w:val="0"/>
        <w:spacing w:line="360" w:lineRule="auto"/>
        <w:ind w:firstLineChars="200" w:firstLine="480"/>
        <w:jc w:val="left"/>
        <w:rPr>
          <w:rFonts w:ascii="宋体" w:cs="宋体" w:hint="eastAsia"/>
          <w:snapToGrid w:val="0"/>
          <w:kern w:val="0"/>
          <w:sz w:val="24"/>
          <w:szCs w:val="24"/>
        </w:rPr>
      </w:pPr>
      <w:r>
        <w:rPr>
          <w:rFonts w:cs="宋体" w:hint="eastAsia"/>
          <w:sz w:val="24"/>
          <w:szCs w:val="24"/>
        </w:rPr>
        <w:t>（一）保密范围</w:t>
      </w:r>
    </w:p>
    <w:p w:rsidR="00567249" w:rsidRDefault="00C962D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中选人在实施过程中接触到的比选人知识产权、经营信息等。</w:t>
      </w:r>
    </w:p>
    <w:p w:rsidR="00567249" w:rsidRDefault="00C962D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（二）保密责任</w:t>
      </w:r>
    </w:p>
    <w:p w:rsidR="00567249" w:rsidRDefault="00C962D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双方互为保密资料的提供方和接受方，负有保密义务，承担保密责任。除经过双方书面同意，任何一方不得将有关内容提供给</w:t>
      </w:r>
      <w:r>
        <w:rPr>
          <w:rFonts w:ascii="宋体" w:cs="宋体"/>
          <w:snapToGrid w:val="0"/>
          <w:kern w:val="0"/>
          <w:sz w:val="24"/>
          <w:szCs w:val="24"/>
        </w:rPr>
        <w:t>合同</w:t>
      </w:r>
      <w:r>
        <w:rPr>
          <w:rFonts w:ascii="宋体" w:cs="宋体" w:hint="eastAsia"/>
          <w:snapToGrid w:val="0"/>
          <w:kern w:val="0"/>
          <w:sz w:val="24"/>
          <w:szCs w:val="24"/>
        </w:rPr>
        <w:t>以外的第三人。</w:t>
      </w:r>
    </w:p>
    <w:p w:rsidR="00567249" w:rsidRDefault="00C962D6" w:rsidP="00BC6812">
      <w:pPr>
        <w:spacing w:line="360" w:lineRule="auto"/>
        <w:ind w:firstLineChars="200" w:firstLine="482"/>
        <w:jc w:val="left"/>
        <w:outlineLvl w:val="1"/>
        <w:rPr>
          <w:rFonts w:ascii="宋体" w:hint="eastAsia"/>
          <w:b/>
          <w:snapToGrid w:val="0"/>
          <w:kern w:val="0"/>
          <w:sz w:val="24"/>
          <w:szCs w:val="24"/>
        </w:rPr>
      </w:pPr>
      <w:bookmarkStart w:id="60" w:name="_Toc89675151"/>
      <w:bookmarkStart w:id="61" w:name="_Toc15059425"/>
      <w:r>
        <w:rPr>
          <w:rFonts w:ascii="宋体" w:hint="eastAsia"/>
          <w:b/>
          <w:snapToGrid w:val="0"/>
          <w:kern w:val="0"/>
          <w:sz w:val="24"/>
          <w:szCs w:val="24"/>
        </w:rPr>
        <w:t>六、报价要求</w:t>
      </w:r>
      <w:bookmarkEnd w:id="60"/>
      <w:bookmarkEnd w:id="61"/>
    </w:p>
    <w:p w:rsidR="00567249" w:rsidRDefault="00C962D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lastRenderedPageBreak/>
        <w:t>1、</w:t>
      </w:r>
      <w:r>
        <w:rPr>
          <w:rFonts w:ascii="宋体" w:cs="宋体"/>
          <w:snapToGrid w:val="0"/>
          <w:kern w:val="0"/>
          <w:sz w:val="24"/>
          <w:szCs w:val="24"/>
        </w:rPr>
        <w:t>参选</w:t>
      </w:r>
      <w:r>
        <w:rPr>
          <w:rFonts w:ascii="宋体" w:cs="宋体" w:hint="eastAsia"/>
          <w:snapToGrid w:val="0"/>
          <w:kern w:val="0"/>
          <w:sz w:val="24"/>
          <w:szCs w:val="24"/>
        </w:rPr>
        <w:t>人应严格按照《</w:t>
      </w:r>
      <w:r>
        <w:rPr>
          <w:rFonts w:ascii="宋体" w:cs="宋体"/>
          <w:snapToGrid w:val="0"/>
          <w:kern w:val="0"/>
          <w:sz w:val="24"/>
          <w:szCs w:val="24"/>
        </w:rPr>
        <w:t>比选</w:t>
      </w:r>
      <w:r>
        <w:rPr>
          <w:rFonts w:ascii="宋体" w:cs="宋体" w:hint="eastAsia"/>
          <w:snapToGrid w:val="0"/>
          <w:kern w:val="0"/>
          <w:sz w:val="24"/>
          <w:szCs w:val="24"/>
        </w:rPr>
        <w:t>文件格式》的“报价一览表”和“配件报价明细表”的格式认真填写。</w:t>
      </w:r>
    </w:p>
    <w:p w:rsidR="00567249" w:rsidRDefault="00C962D6">
      <w:pPr>
        <w:tabs>
          <w:tab w:val="left" w:pos="7308"/>
        </w:tabs>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2、“配件报价明细表”里需详细写明各类服务器配件名称及价格。</w:t>
      </w:r>
    </w:p>
    <w:p w:rsidR="00567249" w:rsidRDefault="00C962D6">
      <w:pPr>
        <w:tabs>
          <w:tab w:val="left" w:pos="7308"/>
        </w:tabs>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3、报价单上应列明增值税专用发票的税率。</w:t>
      </w:r>
    </w:p>
    <w:p w:rsidR="00567249" w:rsidRDefault="00C962D6" w:rsidP="00BC6812">
      <w:pPr>
        <w:spacing w:line="360" w:lineRule="auto"/>
        <w:ind w:firstLineChars="200" w:firstLine="482"/>
        <w:jc w:val="left"/>
        <w:outlineLvl w:val="1"/>
        <w:rPr>
          <w:rFonts w:ascii="宋体" w:hint="eastAsia"/>
          <w:b/>
          <w:snapToGrid w:val="0"/>
          <w:kern w:val="0"/>
          <w:sz w:val="24"/>
          <w:szCs w:val="24"/>
        </w:rPr>
      </w:pPr>
      <w:bookmarkStart w:id="62" w:name="_Toc89675152"/>
      <w:bookmarkStart w:id="63" w:name="_Toc15059426"/>
      <w:r>
        <w:rPr>
          <w:rFonts w:ascii="Times New Roman" w:hAnsi="Times New Roman" w:cs="宋体" w:hint="eastAsia"/>
          <w:b/>
          <w:sz w:val="24"/>
          <w:szCs w:val="24"/>
        </w:rPr>
        <w:t>七</w:t>
      </w:r>
      <w:r>
        <w:rPr>
          <w:rFonts w:ascii="Times New Roman" w:hAnsi="Times New Roman" w:cs="宋体"/>
          <w:b/>
          <w:sz w:val="24"/>
          <w:szCs w:val="24"/>
        </w:rPr>
        <w:t>、</w:t>
      </w:r>
      <w:r>
        <w:rPr>
          <w:rFonts w:ascii="Times New Roman" w:hAnsi="Times New Roman" w:cs="宋体" w:hint="eastAsia"/>
          <w:b/>
          <w:sz w:val="24"/>
          <w:szCs w:val="24"/>
        </w:rPr>
        <w:t>知识产权</w:t>
      </w:r>
      <w:bookmarkEnd w:id="62"/>
      <w:bookmarkEnd w:id="63"/>
    </w:p>
    <w:p w:rsidR="00567249" w:rsidRDefault="00C962D6">
      <w:pPr>
        <w:snapToGrid w:val="0"/>
        <w:spacing w:line="360" w:lineRule="auto"/>
        <w:ind w:firstLineChars="200" w:firstLine="480"/>
        <w:rPr>
          <w:rFonts w:cs="宋体" w:hint="eastAsia"/>
          <w:b/>
          <w:sz w:val="24"/>
          <w:szCs w:val="24"/>
        </w:rPr>
      </w:pPr>
      <w:r>
        <w:rPr>
          <w:rFonts w:ascii="宋体" w:cs="宋体" w:hint="eastAsia"/>
          <w:snapToGrid w:val="0"/>
          <w:kern w:val="0"/>
          <w:sz w:val="24"/>
          <w:szCs w:val="24"/>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rsidR="00567249" w:rsidRDefault="00C962D6" w:rsidP="00BC6812">
      <w:pPr>
        <w:spacing w:line="360" w:lineRule="auto"/>
        <w:ind w:firstLineChars="200" w:firstLine="482"/>
        <w:jc w:val="left"/>
        <w:outlineLvl w:val="1"/>
        <w:rPr>
          <w:rFonts w:ascii="宋体" w:hint="eastAsia"/>
          <w:b/>
          <w:snapToGrid w:val="0"/>
          <w:kern w:val="0"/>
          <w:sz w:val="24"/>
          <w:szCs w:val="24"/>
        </w:rPr>
      </w:pPr>
      <w:bookmarkStart w:id="64" w:name="_Toc89675153"/>
      <w:bookmarkStart w:id="65" w:name="_Toc15059427"/>
      <w:r>
        <w:rPr>
          <w:rFonts w:ascii="宋体" w:hint="eastAsia"/>
          <w:b/>
          <w:snapToGrid w:val="0"/>
          <w:kern w:val="0"/>
          <w:sz w:val="24"/>
          <w:szCs w:val="24"/>
        </w:rPr>
        <w:t>八、其他</w:t>
      </w:r>
      <w:bookmarkEnd w:id="64"/>
      <w:bookmarkEnd w:id="65"/>
    </w:p>
    <w:p w:rsidR="00567249" w:rsidRDefault="00C962D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1、参选人必须在参选文件中对以上条款和服务承诺明确列出，承诺内容必须达到本篇及比选文件其他条款的要求。</w:t>
      </w:r>
    </w:p>
    <w:p w:rsidR="00567249" w:rsidRDefault="00C962D6">
      <w:pPr>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2、其他未尽事宜由供需双方在合同中详细约定。如果比选文件和合同条款不一致，以合同约定为准。</w:t>
      </w:r>
    </w:p>
    <w:p w:rsidR="00567249" w:rsidRDefault="00C962D6">
      <w:pPr>
        <w:rPr>
          <w:rFonts w:ascii="宋体" w:cs="宋体" w:hint="eastAsia"/>
          <w:snapToGrid w:val="0"/>
          <w:kern w:val="0"/>
          <w:sz w:val="24"/>
          <w:szCs w:val="24"/>
        </w:rPr>
      </w:pPr>
      <w:r>
        <w:rPr>
          <w:rFonts w:ascii="宋体" w:cs="宋体"/>
          <w:snapToGrid w:val="0"/>
          <w:kern w:val="0"/>
          <w:sz w:val="24"/>
          <w:szCs w:val="24"/>
        </w:rPr>
        <w:br w:type="page"/>
      </w:r>
    </w:p>
    <w:p w:rsidR="00567249" w:rsidRDefault="00C962D6">
      <w:pPr>
        <w:pStyle w:val="1"/>
        <w:spacing w:before="0"/>
        <w:ind w:rightChars="0" w:right="0"/>
        <w:rPr>
          <w:rFonts w:hint="eastAsia"/>
        </w:rPr>
      </w:pPr>
      <w:bookmarkStart w:id="66" w:name="_Toc15059428"/>
      <w:bookmarkStart w:id="67" w:name="_Toc40487776"/>
      <w:r>
        <w:lastRenderedPageBreak/>
        <w:t xml:space="preserve">第五章 </w:t>
      </w:r>
      <w:r>
        <w:rPr>
          <w:rFonts w:hint="eastAsia"/>
        </w:rPr>
        <w:t>评选方法、评选标准和</w:t>
      </w:r>
      <w:r>
        <w:t>参选无效</w:t>
      </w:r>
      <w:r>
        <w:rPr>
          <w:rFonts w:hint="eastAsia"/>
        </w:rPr>
        <w:t>条款</w:t>
      </w:r>
      <w:bookmarkStart w:id="68" w:name="_Toc32178"/>
      <w:bookmarkStart w:id="69" w:name="_Toc275199616"/>
      <w:bookmarkStart w:id="70" w:name="_Toc440628922"/>
      <w:bookmarkEnd w:id="66"/>
      <w:bookmarkEnd w:id="67"/>
    </w:p>
    <w:p w:rsidR="00567249" w:rsidRDefault="00C962D6" w:rsidP="00BC6812">
      <w:pPr>
        <w:spacing w:line="360" w:lineRule="auto"/>
        <w:ind w:firstLineChars="200" w:firstLine="482"/>
        <w:jc w:val="left"/>
        <w:outlineLvl w:val="1"/>
        <w:rPr>
          <w:rFonts w:ascii="宋体" w:hint="eastAsia"/>
          <w:b/>
          <w:snapToGrid w:val="0"/>
          <w:kern w:val="0"/>
          <w:sz w:val="24"/>
          <w:szCs w:val="24"/>
        </w:rPr>
      </w:pPr>
      <w:bookmarkStart w:id="71" w:name="_Toc89675155"/>
      <w:bookmarkStart w:id="72" w:name="_Toc15059429"/>
      <w:r>
        <w:rPr>
          <w:rFonts w:ascii="宋体" w:hint="eastAsia"/>
          <w:b/>
          <w:snapToGrid w:val="0"/>
          <w:kern w:val="0"/>
          <w:sz w:val="24"/>
          <w:szCs w:val="24"/>
        </w:rPr>
        <w:t>一、评</w:t>
      </w:r>
      <w:r>
        <w:rPr>
          <w:rFonts w:ascii="宋体"/>
          <w:b/>
          <w:snapToGrid w:val="0"/>
          <w:kern w:val="0"/>
          <w:sz w:val="24"/>
          <w:szCs w:val="24"/>
        </w:rPr>
        <w:t>选</w:t>
      </w:r>
      <w:r>
        <w:rPr>
          <w:rFonts w:ascii="宋体" w:hint="eastAsia"/>
          <w:b/>
          <w:snapToGrid w:val="0"/>
          <w:kern w:val="0"/>
          <w:sz w:val="24"/>
          <w:szCs w:val="24"/>
        </w:rPr>
        <w:t>方法</w:t>
      </w:r>
      <w:bookmarkEnd w:id="68"/>
      <w:bookmarkEnd w:id="69"/>
      <w:bookmarkEnd w:id="70"/>
      <w:bookmarkEnd w:id="71"/>
      <w:bookmarkEnd w:id="72"/>
    </w:p>
    <w:p w:rsidR="00567249" w:rsidRDefault="00C962D6">
      <w:pPr>
        <w:autoSpaceDE w:val="0"/>
        <w:autoSpaceDN w:val="0"/>
        <w:spacing w:line="360" w:lineRule="auto"/>
        <w:ind w:firstLineChars="200" w:firstLine="480"/>
        <w:jc w:val="left"/>
        <w:rPr>
          <w:rFonts w:cs="宋体" w:hint="eastAsia"/>
          <w:sz w:val="24"/>
          <w:szCs w:val="24"/>
        </w:rPr>
      </w:pPr>
      <w:r>
        <w:rPr>
          <w:rFonts w:cs="宋体" w:hint="eastAsia"/>
          <w:sz w:val="24"/>
          <w:szCs w:val="24"/>
        </w:rPr>
        <w:t>（一）评选方法定义</w:t>
      </w:r>
    </w:p>
    <w:p w:rsidR="00567249" w:rsidRDefault="00C962D6">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本项目采用最低价评分法进行评选。最低价评分法是指在全部满足比选文件实质性要求前提下，依据统一的价格要素评定最低报价，以提出最低报价的参选公司作为中选候选人。满分为100分。若参与比选供应商不足三家，经专家评审小组判定，具有相对行业竞争力的响应单位参选人可转为竞争性比选或者单一来源采购。</w:t>
      </w:r>
    </w:p>
    <w:p w:rsidR="00567249" w:rsidRDefault="00C962D6">
      <w:pPr>
        <w:autoSpaceDE w:val="0"/>
        <w:autoSpaceDN w:val="0"/>
        <w:spacing w:line="360" w:lineRule="auto"/>
        <w:ind w:firstLineChars="200" w:firstLine="480"/>
        <w:jc w:val="left"/>
        <w:rPr>
          <w:rFonts w:cs="宋体" w:hint="eastAsia"/>
          <w:sz w:val="24"/>
          <w:szCs w:val="24"/>
        </w:rPr>
      </w:pPr>
      <w:r>
        <w:rPr>
          <w:rFonts w:cs="宋体" w:hint="eastAsia"/>
          <w:sz w:val="24"/>
          <w:szCs w:val="24"/>
        </w:rPr>
        <w:t>（二）评选程序</w:t>
      </w:r>
    </w:p>
    <w:p w:rsidR="00567249" w:rsidRDefault="00C962D6">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评选工作由比选人物资采购管理委员会负责组织，负责具体评选事务。按以下程序独立履行评审职责：</w:t>
      </w:r>
    </w:p>
    <w:p w:rsidR="00567249" w:rsidRDefault="00C962D6">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1、资格性检查。依据法律法规和比选文件的规定，对参选文件中的资格证明、参选保证金等进行审查，以确定参选人是否具备参选资格。资格性检查资料表如下：</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716"/>
        <w:gridCol w:w="4239"/>
        <w:gridCol w:w="4083"/>
      </w:tblGrid>
      <w:tr w:rsidR="00567249">
        <w:trPr>
          <w:trHeight w:val="20"/>
          <w:jc w:val="center"/>
        </w:trPr>
        <w:tc>
          <w:tcPr>
            <w:tcW w:w="682" w:type="dxa"/>
            <w:vAlign w:val="center"/>
          </w:tcPr>
          <w:p w:rsidR="00567249" w:rsidRDefault="00C962D6">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序号</w:t>
            </w:r>
          </w:p>
        </w:tc>
        <w:tc>
          <w:tcPr>
            <w:tcW w:w="4955" w:type="dxa"/>
            <w:gridSpan w:val="2"/>
            <w:vAlign w:val="center"/>
          </w:tcPr>
          <w:p w:rsidR="00567249" w:rsidRDefault="00C962D6">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检查因素</w:t>
            </w:r>
          </w:p>
        </w:tc>
        <w:tc>
          <w:tcPr>
            <w:tcW w:w="4083" w:type="dxa"/>
            <w:vAlign w:val="center"/>
          </w:tcPr>
          <w:p w:rsidR="00567249" w:rsidRDefault="00C962D6">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检查内容</w:t>
            </w:r>
          </w:p>
        </w:tc>
      </w:tr>
      <w:tr w:rsidR="00567249">
        <w:trPr>
          <w:trHeight w:val="20"/>
          <w:jc w:val="center"/>
        </w:trPr>
        <w:tc>
          <w:tcPr>
            <w:tcW w:w="682" w:type="dxa"/>
            <w:vMerge w:val="restart"/>
            <w:vAlign w:val="center"/>
          </w:tcPr>
          <w:p w:rsidR="00567249" w:rsidRDefault="00C962D6">
            <w:pPr>
              <w:spacing w:line="360" w:lineRule="auto"/>
              <w:jc w:val="center"/>
              <w:rPr>
                <w:rFonts w:ascii="宋体" w:cs="宋体" w:hint="eastAsia"/>
                <w:snapToGrid w:val="0"/>
                <w:kern w:val="0"/>
                <w:sz w:val="20"/>
                <w:szCs w:val="21"/>
                <w:lang w:val="zh-CN"/>
              </w:rPr>
            </w:pPr>
            <w:r>
              <w:rPr>
                <w:rFonts w:ascii="宋体" w:cs="宋体" w:hint="eastAsia"/>
                <w:snapToGrid w:val="0"/>
                <w:kern w:val="0"/>
                <w:sz w:val="20"/>
                <w:szCs w:val="21"/>
                <w:lang w:val="zh-CN"/>
              </w:rPr>
              <w:t>1</w:t>
            </w:r>
            <w:bookmarkStart w:id="73" w:name="_GoBack"/>
            <w:bookmarkEnd w:id="73"/>
          </w:p>
        </w:tc>
        <w:tc>
          <w:tcPr>
            <w:tcW w:w="716" w:type="dxa"/>
            <w:vMerge w:val="restart"/>
            <w:vAlign w:val="center"/>
          </w:tcPr>
          <w:p w:rsidR="00567249" w:rsidRDefault="00C962D6">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基本资格条 件</w:t>
            </w:r>
          </w:p>
        </w:tc>
        <w:tc>
          <w:tcPr>
            <w:tcW w:w="4239" w:type="dxa"/>
            <w:vAlign w:val="center"/>
          </w:tcPr>
          <w:p w:rsidR="00567249" w:rsidRDefault="00C962D6">
            <w:pPr>
              <w:spacing w:line="360" w:lineRule="auto"/>
              <w:rPr>
                <w:rFonts w:ascii="宋体" w:cs="宋体" w:hint="eastAsia"/>
                <w:snapToGrid w:val="0"/>
                <w:kern w:val="0"/>
                <w:sz w:val="20"/>
                <w:szCs w:val="21"/>
              </w:rPr>
            </w:pPr>
            <w:r>
              <w:rPr>
                <w:rFonts w:ascii="宋体" w:cs="宋体" w:hint="eastAsia"/>
                <w:snapToGrid w:val="0"/>
                <w:kern w:val="0"/>
                <w:sz w:val="20"/>
                <w:szCs w:val="21"/>
              </w:rPr>
              <w:t>（1）具有独立承担民事责任的能力</w:t>
            </w:r>
          </w:p>
        </w:tc>
        <w:tc>
          <w:tcPr>
            <w:tcW w:w="4083" w:type="dxa"/>
            <w:vAlign w:val="center"/>
          </w:tcPr>
          <w:p w:rsidR="00567249" w:rsidRDefault="00C962D6">
            <w:pPr>
              <w:spacing w:line="360" w:lineRule="auto"/>
              <w:rPr>
                <w:rFonts w:ascii="宋体" w:cs="宋体" w:hint="eastAsia"/>
                <w:snapToGrid w:val="0"/>
                <w:kern w:val="0"/>
                <w:sz w:val="20"/>
                <w:szCs w:val="21"/>
              </w:rPr>
            </w:pPr>
            <w:r>
              <w:rPr>
                <w:rFonts w:ascii="宋体" w:cs="宋体" w:hint="eastAsia"/>
                <w:snapToGrid w:val="0"/>
                <w:kern w:val="0"/>
                <w:sz w:val="20"/>
                <w:szCs w:val="21"/>
              </w:rPr>
              <w:t>参选人</w:t>
            </w:r>
            <w:r>
              <w:rPr>
                <w:rFonts w:ascii="宋体" w:cs="宋体"/>
                <w:snapToGrid w:val="0"/>
                <w:kern w:val="0"/>
                <w:sz w:val="20"/>
                <w:szCs w:val="21"/>
              </w:rPr>
              <w:t>有效</w:t>
            </w:r>
            <w:r>
              <w:rPr>
                <w:rFonts w:ascii="宋体" w:cs="宋体" w:hint="eastAsia"/>
                <w:snapToGrid w:val="0"/>
                <w:kern w:val="0"/>
                <w:sz w:val="20"/>
                <w:szCs w:val="21"/>
              </w:rPr>
              <w:t>营业执照（副本）、直属的分支机构（直属的分支机构参与参选必须具有总公司的授权委托书）或事业单位法人证书（副本）或个体工商户营业执照或有效的自然人身份证明；</w:t>
            </w:r>
          </w:p>
          <w:p w:rsidR="00567249" w:rsidRDefault="00C962D6">
            <w:pPr>
              <w:spacing w:line="360" w:lineRule="auto"/>
              <w:rPr>
                <w:rFonts w:ascii="宋体" w:cs="宋体" w:hint="eastAsia"/>
                <w:snapToGrid w:val="0"/>
                <w:kern w:val="0"/>
                <w:sz w:val="20"/>
                <w:szCs w:val="21"/>
              </w:rPr>
            </w:pPr>
            <w:r>
              <w:rPr>
                <w:rFonts w:ascii="宋体" w:cs="宋体" w:hint="eastAsia"/>
                <w:snapToGrid w:val="0"/>
                <w:kern w:val="0"/>
                <w:sz w:val="20"/>
                <w:szCs w:val="21"/>
              </w:rPr>
              <w:t>参选人法定代表人身份证明和法定代表人授权代表委托书。</w:t>
            </w:r>
          </w:p>
        </w:tc>
      </w:tr>
      <w:tr w:rsidR="00567249">
        <w:trPr>
          <w:trHeight w:val="20"/>
          <w:jc w:val="center"/>
        </w:trPr>
        <w:tc>
          <w:tcPr>
            <w:tcW w:w="682" w:type="dxa"/>
            <w:vMerge/>
            <w:vAlign w:val="center"/>
          </w:tcPr>
          <w:p w:rsidR="00567249" w:rsidRDefault="00567249">
            <w:pPr>
              <w:rPr>
                <w:rFonts w:hint="eastAsia"/>
              </w:rPr>
            </w:pPr>
          </w:p>
        </w:tc>
        <w:tc>
          <w:tcPr>
            <w:tcW w:w="716" w:type="dxa"/>
            <w:vMerge/>
            <w:vAlign w:val="center"/>
          </w:tcPr>
          <w:p w:rsidR="00567249" w:rsidRDefault="00567249">
            <w:pPr>
              <w:rPr>
                <w:rFonts w:hint="eastAsia"/>
              </w:rPr>
            </w:pPr>
          </w:p>
        </w:tc>
        <w:tc>
          <w:tcPr>
            <w:tcW w:w="4239" w:type="dxa"/>
            <w:vAlign w:val="center"/>
          </w:tcPr>
          <w:p w:rsidR="00567249" w:rsidRDefault="00C962D6">
            <w:pPr>
              <w:spacing w:line="360" w:lineRule="auto"/>
              <w:rPr>
                <w:rFonts w:ascii="宋体" w:cs="宋体" w:hint="eastAsia"/>
                <w:snapToGrid w:val="0"/>
                <w:kern w:val="0"/>
                <w:sz w:val="20"/>
                <w:szCs w:val="21"/>
              </w:rPr>
            </w:pPr>
            <w:r>
              <w:rPr>
                <w:rFonts w:ascii="宋体" w:cs="宋体" w:hint="eastAsia"/>
                <w:snapToGrid w:val="0"/>
                <w:kern w:val="0"/>
                <w:sz w:val="20"/>
                <w:szCs w:val="21"/>
                <w:lang w:val="zh-CN"/>
              </w:rPr>
              <w:t>（2）</w:t>
            </w:r>
            <w:r>
              <w:rPr>
                <w:rFonts w:ascii="宋体" w:cs="宋体" w:hint="eastAsia"/>
                <w:snapToGrid w:val="0"/>
                <w:kern w:val="0"/>
                <w:sz w:val="20"/>
                <w:szCs w:val="21"/>
              </w:rPr>
              <w:t>具有良好的商业信誉和健全的财务会计制度</w:t>
            </w:r>
          </w:p>
        </w:tc>
        <w:tc>
          <w:tcPr>
            <w:tcW w:w="4083" w:type="dxa"/>
            <w:vAlign w:val="center"/>
          </w:tcPr>
          <w:p w:rsidR="00567249" w:rsidRDefault="00C962D6">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567249">
        <w:trPr>
          <w:trHeight w:val="20"/>
          <w:jc w:val="center"/>
        </w:trPr>
        <w:tc>
          <w:tcPr>
            <w:tcW w:w="682" w:type="dxa"/>
            <w:vMerge/>
            <w:vAlign w:val="center"/>
          </w:tcPr>
          <w:p w:rsidR="00567249" w:rsidRDefault="00567249">
            <w:pPr>
              <w:rPr>
                <w:rFonts w:hint="eastAsia"/>
              </w:rPr>
            </w:pPr>
          </w:p>
        </w:tc>
        <w:tc>
          <w:tcPr>
            <w:tcW w:w="716" w:type="dxa"/>
            <w:vMerge/>
            <w:vAlign w:val="center"/>
          </w:tcPr>
          <w:p w:rsidR="00567249" w:rsidRDefault="00567249">
            <w:pPr>
              <w:rPr>
                <w:rFonts w:hint="eastAsia"/>
              </w:rPr>
            </w:pPr>
          </w:p>
        </w:tc>
        <w:tc>
          <w:tcPr>
            <w:tcW w:w="4239" w:type="dxa"/>
            <w:vAlign w:val="center"/>
          </w:tcPr>
          <w:p w:rsidR="00567249" w:rsidRDefault="00C962D6">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（3）具有履行合同所必需的设备和专业技术能力</w:t>
            </w:r>
          </w:p>
        </w:tc>
        <w:tc>
          <w:tcPr>
            <w:tcW w:w="4083" w:type="dxa"/>
            <w:vAlign w:val="center"/>
          </w:tcPr>
          <w:p w:rsidR="00567249" w:rsidRDefault="00C962D6">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567249">
        <w:trPr>
          <w:trHeight w:val="20"/>
          <w:jc w:val="center"/>
        </w:trPr>
        <w:tc>
          <w:tcPr>
            <w:tcW w:w="682" w:type="dxa"/>
            <w:vMerge/>
            <w:vAlign w:val="center"/>
          </w:tcPr>
          <w:p w:rsidR="00567249" w:rsidRDefault="00567249">
            <w:pPr>
              <w:rPr>
                <w:rFonts w:hint="eastAsia"/>
              </w:rPr>
            </w:pPr>
          </w:p>
        </w:tc>
        <w:tc>
          <w:tcPr>
            <w:tcW w:w="716" w:type="dxa"/>
            <w:vMerge/>
            <w:vAlign w:val="center"/>
          </w:tcPr>
          <w:p w:rsidR="00567249" w:rsidRDefault="00567249">
            <w:pPr>
              <w:rPr>
                <w:rFonts w:hint="eastAsia"/>
              </w:rPr>
            </w:pPr>
          </w:p>
        </w:tc>
        <w:tc>
          <w:tcPr>
            <w:tcW w:w="4239" w:type="dxa"/>
            <w:vAlign w:val="center"/>
          </w:tcPr>
          <w:p w:rsidR="00567249" w:rsidRDefault="00C962D6">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（4）有依法缴纳税收和社会保障金的良好记录</w:t>
            </w:r>
          </w:p>
        </w:tc>
        <w:tc>
          <w:tcPr>
            <w:tcW w:w="4083" w:type="dxa"/>
            <w:vAlign w:val="center"/>
          </w:tcPr>
          <w:p w:rsidR="00567249" w:rsidRDefault="00C962D6">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567249">
        <w:trPr>
          <w:trHeight w:val="20"/>
          <w:jc w:val="center"/>
        </w:trPr>
        <w:tc>
          <w:tcPr>
            <w:tcW w:w="682" w:type="dxa"/>
            <w:vMerge/>
            <w:vAlign w:val="center"/>
          </w:tcPr>
          <w:p w:rsidR="00567249" w:rsidRDefault="00567249">
            <w:pPr>
              <w:rPr>
                <w:rFonts w:hint="eastAsia"/>
              </w:rPr>
            </w:pPr>
          </w:p>
        </w:tc>
        <w:tc>
          <w:tcPr>
            <w:tcW w:w="716" w:type="dxa"/>
            <w:vMerge/>
            <w:vAlign w:val="center"/>
          </w:tcPr>
          <w:p w:rsidR="00567249" w:rsidRDefault="00567249">
            <w:pPr>
              <w:rPr>
                <w:rFonts w:hint="eastAsia"/>
              </w:rPr>
            </w:pPr>
          </w:p>
        </w:tc>
        <w:tc>
          <w:tcPr>
            <w:tcW w:w="4239" w:type="dxa"/>
            <w:vAlign w:val="center"/>
          </w:tcPr>
          <w:p w:rsidR="00567249" w:rsidRDefault="00C962D6">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snapToGrid w:val="0"/>
                <w:kern w:val="0"/>
                <w:sz w:val="20"/>
                <w:szCs w:val="21"/>
              </w:rPr>
              <w:t>5</w:t>
            </w:r>
            <w:r>
              <w:rPr>
                <w:rFonts w:ascii="宋体" w:cs="宋体" w:hint="eastAsia"/>
                <w:snapToGrid w:val="0"/>
                <w:kern w:val="0"/>
                <w:sz w:val="20"/>
                <w:szCs w:val="21"/>
                <w:lang w:val="zh-CN"/>
              </w:rPr>
              <w:t>）三年内在经营活动中没有重大违法记录</w:t>
            </w:r>
          </w:p>
        </w:tc>
        <w:tc>
          <w:tcPr>
            <w:tcW w:w="4083" w:type="dxa"/>
            <w:vAlign w:val="center"/>
          </w:tcPr>
          <w:p w:rsidR="00567249" w:rsidRDefault="00C962D6">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567249">
        <w:trPr>
          <w:trHeight w:val="20"/>
          <w:jc w:val="center"/>
        </w:trPr>
        <w:tc>
          <w:tcPr>
            <w:tcW w:w="682" w:type="dxa"/>
            <w:vMerge/>
            <w:vAlign w:val="center"/>
          </w:tcPr>
          <w:p w:rsidR="00567249" w:rsidRDefault="00567249">
            <w:pPr>
              <w:rPr>
                <w:rFonts w:hint="eastAsia"/>
              </w:rPr>
            </w:pPr>
          </w:p>
        </w:tc>
        <w:tc>
          <w:tcPr>
            <w:tcW w:w="716" w:type="dxa"/>
            <w:vMerge/>
            <w:vAlign w:val="center"/>
          </w:tcPr>
          <w:p w:rsidR="00567249" w:rsidRDefault="00567249">
            <w:pPr>
              <w:rPr>
                <w:rFonts w:hint="eastAsia"/>
              </w:rPr>
            </w:pPr>
          </w:p>
        </w:tc>
        <w:tc>
          <w:tcPr>
            <w:tcW w:w="4239" w:type="dxa"/>
            <w:vAlign w:val="center"/>
          </w:tcPr>
          <w:p w:rsidR="00567249" w:rsidRDefault="00C962D6">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rPr>
              <w:t>6</w:t>
            </w:r>
            <w:r>
              <w:rPr>
                <w:rFonts w:ascii="宋体" w:cs="宋体" w:hint="eastAsia"/>
                <w:snapToGrid w:val="0"/>
                <w:kern w:val="0"/>
                <w:sz w:val="20"/>
                <w:szCs w:val="21"/>
                <w:lang w:val="zh-CN"/>
              </w:rPr>
              <w:t>）法人及法定代表人没有被人民法院列为失信被执行人名单</w:t>
            </w:r>
          </w:p>
        </w:tc>
        <w:tc>
          <w:tcPr>
            <w:tcW w:w="4083" w:type="dxa"/>
            <w:vAlign w:val="center"/>
          </w:tcPr>
          <w:p w:rsidR="00567249" w:rsidRDefault="00C962D6">
            <w:pPr>
              <w:spacing w:line="360" w:lineRule="auto"/>
              <w:rPr>
                <w:rFonts w:ascii="宋体" w:cs="宋体" w:hint="eastAsia"/>
                <w:snapToGrid w:val="0"/>
                <w:kern w:val="0"/>
                <w:sz w:val="20"/>
                <w:szCs w:val="21"/>
              </w:rPr>
            </w:pPr>
            <w:r>
              <w:rPr>
                <w:rFonts w:ascii="宋体" w:cs="宋体" w:hint="eastAsia"/>
                <w:snapToGrid w:val="0"/>
                <w:kern w:val="0"/>
                <w:sz w:val="20"/>
                <w:szCs w:val="21"/>
              </w:rPr>
              <w:t>提供中国执行信息公开网截图</w:t>
            </w:r>
          </w:p>
        </w:tc>
      </w:tr>
      <w:tr w:rsidR="00567249">
        <w:trPr>
          <w:trHeight w:val="20"/>
          <w:jc w:val="center"/>
        </w:trPr>
        <w:tc>
          <w:tcPr>
            <w:tcW w:w="682" w:type="dxa"/>
            <w:vAlign w:val="center"/>
          </w:tcPr>
          <w:p w:rsidR="00567249" w:rsidRDefault="00C962D6">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t>2</w:t>
            </w:r>
          </w:p>
        </w:tc>
        <w:tc>
          <w:tcPr>
            <w:tcW w:w="716" w:type="dxa"/>
            <w:vAlign w:val="center"/>
          </w:tcPr>
          <w:p w:rsidR="00567249" w:rsidRDefault="00C962D6">
            <w:pPr>
              <w:spacing w:line="360" w:lineRule="auto"/>
              <w:jc w:val="center"/>
              <w:rPr>
                <w:rFonts w:ascii="宋体" w:cs="宋体" w:hint="eastAsia"/>
                <w:snapToGrid w:val="0"/>
                <w:kern w:val="0"/>
                <w:sz w:val="20"/>
                <w:szCs w:val="21"/>
              </w:rPr>
            </w:pPr>
            <w:r>
              <w:rPr>
                <w:rFonts w:ascii="宋体" w:cs="宋体" w:hint="eastAsia"/>
                <w:snapToGrid w:val="0"/>
                <w:kern w:val="0"/>
                <w:sz w:val="20"/>
                <w:szCs w:val="21"/>
                <w:lang w:val="zh-CN"/>
              </w:rPr>
              <w:t>特定资格条件</w:t>
            </w:r>
          </w:p>
        </w:tc>
        <w:tc>
          <w:tcPr>
            <w:tcW w:w="4239" w:type="dxa"/>
            <w:vAlign w:val="center"/>
          </w:tcPr>
          <w:p w:rsidR="00567249" w:rsidRDefault="00C962D6">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1、参选人为厂商直投或其合法代理商</w:t>
            </w:r>
          </w:p>
          <w:p w:rsidR="00567249" w:rsidRDefault="00C962D6">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（1）若为厂商直接参与比选，需提供售后服务承诺函（包括原厂维保时间及售后服务等级）原件。</w:t>
            </w:r>
          </w:p>
          <w:p w:rsidR="00567249" w:rsidRDefault="00C962D6">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（2）若为代理商参与比选，参选人须提供比选产品原厂对本项目出具的参选授权函原件及售后服务承诺函（包括原厂维保时间及售后服务等级）原件。</w:t>
            </w:r>
          </w:p>
          <w:p w:rsidR="00567249" w:rsidRDefault="00C962D6">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(注：一个原厂对所有标包的产品，仅能委托一个代理商参与本项目）</w:t>
            </w:r>
          </w:p>
          <w:p w:rsidR="00567249" w:rsidRDefault="00C962D6">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（3）同一品牌的厂商和代理商不能同时参与比选。</w:t>
            </w:r>
          </w:p>
        </w:tc>
        <w:tc>
          <w:tcPr>
            <w:tcW w:w="4083" w:type="dxa"/>
            <w:vAlign w:val="center"/>
          </w:tcPr>
          <w:p w:rsidR="00567249" w:rsidRDefault="00C962D6">
            <w:pPr>
              <w:spacing w:line="360" w:lineRule="auto"/>
              <w:rPr>
                <w:rFonts w:ascii="宋体" w:cs="宋体" w:hint="eastAsia"/>
                <w:snapToGrid w:val="0"/>
                <w:kern w:val="0"/>
                <w:sz w:val="20"/>
                <w:szCs w:val="21"/>
              </w:rPr>
            </w:pPr>
            <w:r>
              <w:rPr>
                <w:rFonts w:ascii="宋体" w:cs="宋体"/>
                <w:snapToGrid w:val="0"/>
                <w:kern w:val="0"/>
                <w:sz w:val="20"/>
                <w:szCs w:val="21"/>
              </w:rPr>
              <w:t>提供相关函件，检查比选文件</w:t>
            </w:r>
          </w:p>
        </w:tc>
      </w:tr>
      <w:tr w:rsidR="00567249">
        <w:trPr>
          <w:trHeight w:val="20"/>
          <w:jc w:val="center"/>
        </w:trPr>
        <w:tc>
          <w:tcPr>
            <w:tcW w:w="682" w:type="dxa"/>
            <w:vAlign w:val="center"/>
          </w:tcPr>
          <w:p w:rsidR="00567249" w:rsidRDefault="00C962D6">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t>3</w:t>
            </w:r>
          </w:p>
        </w:tc>
        <w:tc>
          <w:tcPr>
            <w:tcW w:w="4955" w:type="dxa"/>
            <w:gridSpan w:val="2"/>
            <w:vAlign w:val="center"/>
          </w:tcPr>
          <w:p w:rsidR="00567249" w:rsidRDefault="00C962D6">
            <w:pPr>
              <w:spacing w:line="360" w:lineRule="auto"/>
              <w:rPr>
                <w:rFonts w:ascii="宋体" w:cs="宋体" w:hint="eastAsia"/>
                <w:snapToGrid w:val="0"/>
                <w:kern w:val="0"/>
                <w:sz w:val="20"/>
                <w:szCs w:val="21"/>
              </w:rPr>
            </w:pPr>
            <w:r>
              <w:rPr>
                <w:rFonts w:ascii="宋体" w:cs="宋体" w:hint="eastAsia"/>
                <w:snapToGrid w:val="0"/>
                <w:kern w:val="0"/>
                <w:sz w:val="20"/>
                <w:szCs w:val="21"/>
              </w:rPr>
              <w:t>参选保证金</w:t>
            </w:r>
          </w:p>
        </w:tc>
        <w:tc>
          <w:tcPr>
            <w:tcW w:w="4083" w:type="dxa"/>
            <w:vAlign w:val="center"/>
          </w:tcPr>
          <w:p w:rsidR="00567249" w:rsidRDefault="00C962D6">
            <w:pPr>
              <w:spacing w:line="360" w:lineRule="auto"/>
              <w:rPr>
                <w:rFonts w:ascii="宋体" w:cs="宋体" w:hint="eastAsia"/>
                <w:snapToGrid w:val="0"/>
                <w:kern w:val="0"/>
                <w:sz w:val="20"/>
                <w:szCs w:val="21"/>
              </w:rPr>
            </w:pPr>
            <w:r>
              <w:rPr>
                <w:rFonts w:ascii="宋体" w:cs="宋体" w:hint="eastAsia"/>
                <w:snapToGrid w:val="0"/>
                <w:kern w:val="0"/>
                <w:sz w:val="20"/>
                <w:szCs w:val="21"/>
              </w:rPr>
              <w:t>足额缴纳参选保证金</w:t>
            </w:r>
          </w:p>
        </w:tc>
      </w:tr>
      <w:tr w:rsidR="00567249">
        <w:trPr>
          <w:trHeight w:val="20"/>
          <w:jc w:val="center"/>
        </w:trPr>
        <w:tc>
          <w:tcPr>
            <w:tcW w:w="9720" w:type="dxa"/>
            <w:gridSpan w:val="4"/>
            <w:vAlign w:val="center"/>
          </w:tcPr>
          <w:p w:rsidR="00567249" w:rsidRDefault="00C962D6">
            <w:pPr>
              <w:spacing w:line="360" w:lineRule="auto"/>
              <w:rPr>
                <w:rFonts w:ascii="宋体" w:cs="宋体" w:hint="eastAsia"/>
                <w:snapToGrid w:val="0"/>
                <w:kern w:val="0"/>
                <w:sz w:val="20"/>
                <w:szCs w:val="21"/>
              </w:rPr>
            </w:pPr>
            <w:r>
              <w:rPr>
                <w:rFonts w:ascii="宋体" w:cs="宋体" w:hint="eastAsia"/>
                <w:b/>
                <w:bCs/>
                <w:snapToGrid w:val="0"/>
                <w:kern w:val="0"/>
                <w:sz w:val="20"/>
                <w:szCs w:val="21"/>
              </w:rPr>
              <w:t>注：参选人按“三证合一”登记制度办理营业执照的，组织机构代码证和税务登记证（副本）复印件以参选人所提供的营业执照（副本）复印件为准</w:t>
            </w:r>
          </w:p>
        </w:tc>
      </w:tr>
    </w:tbl>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2、符合性检查。依据比选文件的规定，从</w:t>
      </w:r>
      <w:r>
        <w:rPr>
          <w:rFonts w:ascii="宋体" w:cs="宋体" w:hint="eastAsia"/>
          <w:snapToGrid w:val="0"/>
          <w:kern w:val="0"/>
          <w:sz w:val="24"/>
          <w:szCs w:val="24"/>
        </w:rPr>
        <w:t>参选</w:t>
      </w:r>
      <w:r>
        <w:rPr>
          <w:rFonts w:ascii="宋体" w:hint="eastAsia"/>
          <w:snapToGrid w:val="0"/>
          <w:kern w:val="0"/>
          <w:sz w:val="24"/>
          <w:szCs w:val="24"/>
        </w:rPr>
        <w:t>人</w:t>
      </w:r>
      <w:r>
        <w:rPr>
          <w:rFonts w:ascii="宋体" w:cs="宋体" w:hint="eastAsia"/>
          <w:snapToGrid w:val="0"/>
          <w:kern w:val="0"/>
          <w:sz w:val="24"/>
          <w:szCs w:val="24"/>
        </w:rPr>
        <w:t>参选</w:t>
      </w:r>
      <w:r>
        <w:rPr>
          <w:rFonts w:ascii="宋体" w:hint="eastAsia"/>
          <w:snapToGrid w:val="0"/>
          <w:kern w:val="0"/>
          <w:sz w:val="24"/>
          <w:szCs w:val="24"/>
        </w:rPr>
        <w:t>文件的有效性、完整性和对比选文件的响应程度进行审查，以确定是否对比选文件的实质性要求作出响应。符合性检查资料表如下：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1562"/>
        <w:gridCol w:w="1986"/>
        <w:gridCol w:w="5416"/>
      </w:tblGrid>
      <w:tr w:rsidR="00567249">
        <w:trPr>
          <w:trHeight w:val="20"/>
          <w:jc w:val="center"/>
        </w:trPr>
        <w:tc>
          <w:tcPr>
            <w:tcW w:w="676" w:type="dxa"/>
            <w:vAlign w:val="center"/>
          </w:tcPr>
          <w:p w:rsidR="00567249" w:rsidRDefault="00C962D6">
            <w:pPr>
              <w:spacing w:line="360" w:lineRule="auto"/>
              <w:jc w:val="center"/>
              <w:rPr>
                <w:rFonts w:ascii="宋体" w:cs="宋体" w:hint="eastAsia"/>
                <w:b/>
                <w:kern w:val="0"/>
                <w:sz w:val="20"/>
              </w:rPr>
            </w:pPr>
            <w:r>
              <w:rPr>
                <w:rFonts w:ascii="宋体" w:cs="宋体" w:hint="eastAsia"/>
                <w:b/>
                <w:kern w:val="0"/>
                <w:sz w:val="20"/>
              </w:rPr>
              <w:t>序号</w:t>
            </w:r>
          </w:p>
        </w:tc>
        <w:tc>
          <w:tcPr>
            <w:tcW w:w="3548" w:type="dxa"/>
            <w:gridSpan w:val="2"/>
            <w:vAlign w:val="center"/>
          </w:tcPr>
          <w:p w:rsidR="00567249" w:rsidRDefault="00C962D6">
            <w:pPr>
              <w:spacing w:line="360" w:lineRule="auto"/>
              <w:jc w:val="center"/>
              <w:rPr>
                <w:rFonts w:ascii="宋体" w:cs="宋体" w:hint="eastAsia"/>
                <w:b/>
                <w:kern w:val="0"/>
                <w:sz w:val="20"/>
              </w:rPr>
            </w:pPr>
            <w:r>
              <w:rPr>
                <w:rFonts w:ascii="宋体" w:cs="宋体" w:hint="eastAsia"/>
                <w:b/>
                <w:kern w:val="0"/>
                <w:sz w:val="20"/>
              </w:rPr>
              <w:t>评审因素</w:t>
            </w:r>
          </w:p>
        </w:tc>
        <w:tc>
          <w:tcPr>
            <w:tcW w:w="5416" w:type="dxa"/>
            <w:vAlign w:val="center"/>
          </w:tcPr>
          <w:p w:rsidR="00567249" w:rsidRDefault="00C962D6">
            <w:pPr>
              <w:spacing w:line="360" w:lineRule="auto"/>
              <w:jc w:val="center"/>
              <w:rPr>
                <w:rFonts w:ascii="宋体" w:cs="宋体" w:hint="eastAsia"/>
                <w:b/>
                <w:kern w:val="0"/>
                <w:sz w:val="20"/>
              </w:rPr>
            </w:pPr>
            <w:r>
              <w:rPr>
                <w:rFonts w:ascii="宋体" w:cs="宋体" w:hint="eastAsia"/>
                <w:b/>
                <w:kern w:val="0"/>
                <w:sz w:val="20"/>
              </w:rPr>
              <w:t>评审标准</w:t>
            </w:r>
          </w:p>
        </w:tc>
      </w:tr>
      <w:tr w:rsidR="00567249">
        <w:trPr>
          <w:trHeight w:val="20"/>
          <w:jc w:val="center"/>
        </w:trPr>
        <w:tc>
          <w:tcPr>
            <w:tcW w:w="676" w:type="dxa"/>
            <w:vMerge w:val="restart"/>
            <w:vAlign w:val="center"/>
          </w:tcPr>
          <w:p w:rsidR="00567249" w:rsidRDefault="00C962D6">
            <w:pPr>
              <w:spacing w:line="360" w:lineRule="auto"/>
              <w:jc w:val="center"/>
              <w:rPr>
                <w:rFonts w:ascii="宋体" w:cs="宋体" w:hint="eastAsia"/>
                <w:kern w:val="0"/>
                <w:sz w:val="20"/>
              </w:rPr>
            </w:pPr>
            <w:r>
              <w:rPr>
                <w:rFonts w:ascii="宋体" w:cs="宋体" w:hint="eastAsia"/>
                <w:kern w:val="0"/>
                <w:sz w:val="20"/>
              </w:rPr>
              <w:t>1</w:t>
            </w:r>
          </w:p>
        </w:tc>
        <w:tc>
          <w:tcPr>
            <w:tcW w:w="1562" w:type="dxa"/>
            <w:vMerge w:val="restart"/>
            <w:vAlign w:val="center"/>
          </w:tcPr>
          <w:p w:rsidR="00567249" w:rsidRDefault="00C962D6">
            <w:pPr>
              <w:spacing w:line="360" w:lineRule="auto"/>
              <w:rPr>
                <w:rFonts w:ascii="宋体" w:cs="宋体" w:hint="eastAsia"/>
                <w:kern w:val="0"/>
                <w:sz w:val="20"/>
              </w:rPr>
            </w:pPr>
            <w:r>
              <w:rPr>
                <w:rFonts w:ascii="宋体" w:cs="宋体" w:hint="eastAsia"/>
                <w:kern w:val="0"/>
                <w:sz w:val="20"/>
              </w:rPr>
              <w:t>有效性审查</w:t>
            </w:r>
          </w:p>
        </w:tc>
        <w:tc>
          <w:tcPr>
            <w:tcW w:w="1986" w:type="dxa"/>
            <w:vAlign w:val="center"/>
          </w:tcPr>
          <w:p w:rsidR="00567249" w:rsidRDefault="00C962D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文件签署</w:t>
            </w:r>
          </w:p>
        </w:tc>
        <w:tc>
          <w:tcPr>
            <w:tcW w:w="5416" w:type="dxa"/>
            <w:vAlign w:val="center"/>
          </w:tcPr>
          <w:p w:rsidR="00567249" w:rsidRDefault="00C962D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文件上法定代表人或其授权代表人的签字齐全。</w:t>
            </w:r>
          </w:p>
        </w:tc>
      </w:tr>
      <w:tr w:rsidR="00567249">
        <w:trPr>
          <w:trHeight w:val="20"/>
          <w:jc w:val="center"/>
        </w:trPr>
        <w:tc>
          <w:tcPr>
            <w:tcW w:w="676" w:type="dxa"/>
            <w:vMerge/>
            <w:vAlign w:val="center"/>
          </w:tcPr>
          <w:p w:rsidR="00567249" w:rsidRDefault="00567249">
            <w:pPr>
              <w:rPr>
                <w:rFonts w:hint="eastAsia"/>
              </w:rPr>
            </w:pPr>
          </w:p>
        </w:tc>
        <w:tc>
          <w:tcPr>
            <w:tcW w:w="1562" w:type="dxa"/>
            <w:vMerge/>
            <w:vAlign w:val="center"/>
          </w:tcPr>
          <w:p w:rsidR="00567249" w:rsidRDefault="00567249">
            <w:pPr>
              <w:rPr>
                <w:rFonts w:hint="eastAsia"/>
              </w:rPr>
            </w:pPr>
          </w:p>
        </w:tc>
        <w:tc>
          <w:tcPr>
            <w:tcW w:w="1986" w:type="dxa"/>
            <w:vAlign w:val="center"/>
          </w:tcPr>
          <w:p w:rsidR="00567249" w:rsidRDefault="00C962D6">
            <w:pPr>
              <w:spacing w:line="360" w:lineRule="auto"/>
              <w:rPr>
                <w:rFonts w:ascii="宋体" w:cs="宋体" w:hint="eastAsia"/>
                <w:kern w:val="0"/>
                <w:sz w:val="20"/>
              </w:rPr>
            </w:pPr>
            <w:r>
              <w:rPr>
                <w:rFonts w:ascii="宋体" w:cs="宋体" w:hint="eastAsia"/>
                <w:kern w:val="0"/>
                <w:sz w:val="20"/>
              </w:rPr>
              <w:t>法定代表人身份证明及授权委托书</w:t>
            </w:r>
          </w:p>
        </w:tc>
        <w:tc>
          <w:tcPr>
            <w:tcW w:w="5416" w:type="dxa"/>
            <w:vAlign w:val="center"/>
          </w:tcPr>
          <w:p w:rsidR="00567249" w:rsidRDefault="00C962D6">
            <w:pPr>
              <w:spacing w:line="360" w:lineRule="auto"/>
              <w:rPr>
                <w:rFonts w:ascii="宋体" w:cs="宋体" w:hint="eastAsia"/>
                <w:kern w:val="0"/>
                <w:sz w:val="20"/>
              </w:rPr>
            </w:pPr>
            <w:r>
              <w:rPr>
                <w:rFonts w:ascii="宋体" w:cs="宋体" w:hint="eastAsia"/>
                <w:kern w:val="0"/>
                <w:sz w:val="20"/>
              </w:rPr>
              <w:t>法定代表人身份证明及授权委托书有效，符合比选文件规定的格式，签字或盖章齐全。</w:t>
            </w:r>
          </w:p>
        </w:tc>
      </w:tr>
      <w:tr w:rsidR="00567249">
        <w:trPr>
          <w:trHeight w:val="20"/>
          <w:jc w:val="center"/>
        </w:trPr>
        <w:tc>
          <w:tcPr>
            <w:tcW w:w="676" w:type="dxa"/>
            <w:vMerge/>
            <w:vAlign w:val="center"/>
          </w:tcPr>
          <w:p w:rsidR="00567249" w:rsidRDefault="00567249">
            <w:pPr>
              <w:rPr>
                <w:rFonts w:hint="eastAsia"/>
              </w:rPr>
            </w:pPr>
          </w:p>
        </w:tc>
        <w:tc>
          <w:tcPr>
            <w:tcW w:w="1562" w:type="dxa"/>
            <w:vMerge/>
            <w:vAlign w:val="center"/>
          </w:tcPr>
          <w:p w:rsidR="00567249" w:rsidRDefault="00567249">
            <w:pPr>
              <w:rPr>
                <w:rFonts w:hint="eastAsia"/>
              </w:rPr>
            </w:pPr>
          </w:p>
        </w:tc>
        <w:tc>
          <w:tcPr>
            <w:tcW w:w="1986" w:type="dxa"/>
            <w:vAlign w:val="center"/>
          </w:tcPr>
          <w:p w:rsidR="00567249" w:rsidRDefault="00C962D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方案唯一</w:t>
            </w:r>
          </w:p>
        </w:tc>
        <w:tc>
          <w:tcPr>
            <w:tcW w:w="5416" w:type="dxa"/>
            <w:vAlign w:val="center"/>
          </w:tcPr>
          <w:p w:rsidR="00567249" w:rsidRDefault="00C962D6">
            <w:pPr>
              <w:spacing w:line="360" w:lineRule="auto"/>
              <w:rPr>
                <w:rFonts w:ascii="宋体" w:cs="宋体" w:hint="eastAsia"/>
                <w:kern w:val="0"/>
                <w:sz w:val="20"/>
              </w:rPr>
            </w:pPr>
            <w:r>
              <w:rPr>
                <w:rFonts w:ascii="宋体" w:cs="宋体" w:hint="eastAsia"/>
                <w:kern w:val="0"/>
                <w:sz w:val="20"/>
              </w:rPr>
              <w:t>只能有一个方案</w:t>
            </w:r>
            <w:r>
              <w:rPr>
                <w:rFonts w:ascii="宋体" w:cs="宋体" w:hint="eastAsia"/>
                <w:snapToGrid w:val="0"/>
                <w:kern w:val="0"/>
                <w:sz w:val="20"/>
                <w:szCs w:val="2"/>
              </w:rPr>
              <w:t>参选</w:t>
            </w:r>
            <w:r>
              <w:rPr>
                <w:rFonts w:ascii="宋体" w:cs="宋体" w:hint="eastAsia"/>
                <w:kern w:val="0"/>
                <w:sz w:val="20"/>
              </w:rPr>
              <w:t>。</w:t>
            </w:r>
          </w:p>
        </w:tc>
      </w:tr>
      <w:tr w:rsidR="00567249">
        <w:trPr>
          <w:trHeight w:val="20"/>
          <w:jc w:val="center"/>
        </w:trPr>
        <w:tc>
          <w:tcPr>
            <w:tcW w:w="676" w:type="dxa"/>
            <w:vMerge/>
            <w:vAlign w:val="center"/>
          </w:tcPr>
          <w:p w:rsidR="00567249" w:rsidRDefault="00567249">
            <w:pPr>
              <w:rPr>
                <w:rFonts w:hint="eastAsia"/>
              </w:rPr>
            </w:pPr>
          </w:p>
        </w:tc>
        <w:tc>
          <w:tcPr>
            <w:tcW w:w="1562" w:type="dxa"/>
            <w:vMerge/>
            <w:vAlign w:val="center"/>
          </w:tcPr>
          <w:p w:rsidR="00567249" w:rsidRDefault="00567249">
            <w:pPr>
              <w:rPr>
                <w:rFonts w:hint="eastAsia"/>
              </w:rPr>
            </w:pPr>
          </w:p>
        </w:tc>
        <w:tc>
          <w:tcPr>
            <w:tcW w:w="1986" w:type="dxa"/>
            <w:vAlign w:val="center"/>
          </w:tcPr>
          <w:p w:rsidR="00567249" w:rsidRDefault="00C962D6">
            <w:pPr>
              <w:spacing w:line="360" w:lineRule="auto"/>
              <w:rPr>
                <w:rFonts w:ascii="宋体" w:cs="宋体" w:hint="eastAsia"/>
                <w:kern w:val="0"/>
                <w:sz w:val="20"/>
              </w:rPr>
            </w:pPr>
            <w:r>
              <w:rPr>
                <w:rFonts w:ascii="宋体" w:cs="宋体" w:hint="eastAsia"/>
                <w:kern w:val="0"/>
                <w:sz w:val="20"/>
              </w:rPr>
              <w:t>报价唯一</w:t>
            </w:r>
          </w:p>
        </w:tc>
        <w:tc>
          <w:tcPr>
            <w:tcW w:w="5416" w:type="dxa"/>
            <w:vAlign w:val="center"/>
          </w:tcPr>
          <w:p w:rsidR="00567249" w:rsidRDefault="00C962D6">
            <w:pPr>
              <w:spacing w:line="360" w:lineRule="auto"/>
              <w:rPr>
                <w:rFonts w:ascii="宋体" w:cs="宋体" w:hint="eastAsia"/>
                <w:kern w:val="0"/>
                <w:sz w:val="20"/>
              </w:rPr>
            </w:pPr>
            <w:r>
              <w:rPr>
                <w:rFonts w:ascii="宋体" w:cs="宋体" w:hint="eastAsia"/>
                <w:kern w:val="0"/>
                <w:sz w:val="20"/>
              </w:rPr>
              <w:t>只能有一个有效报价，不得提交选择性报价。</w:t>
            </w:r>
          </w:p>
        </w:tc>
      </w:tr>
      <w:tr w:rsidR="00567249">
        <w:trPr>
          <w:trHeight w:val="20"/>
          <w:jc w:val="center"/>
        </w:trPr>
        <w:tc>
          <w:tcPr>
            <w:tcW w:w="676" w:type="dxa"/>
            <w:vMerge w:val="restart"/>
            <w:vAlign w:val="center"/>
          </w:tcPr>
          <w:p w:rsidR="00567249" w:rsidRDefault="00C962D6">
            <w:pPr>
              <w:spacing w:line="360" w:lineRule="auto"/>
              <w:jc w:val="center"/>
              <w:rPr>
                <w:rFonts w:ascii="宋体" w:cs="宋体" w:hint="eastAsia"/>
                <w:kern w:val="0"/>
                <w:sz w:val="20"/>
              </w:rPr>
            </w:pPr>
            <w:r>
              <w:rPr>
                <w:rFonts w:ascii="宋体" w:cs="宋体" w:hint="eastAsia"/>
                <w:kern w:val="0"/>
                <w:sz w:val="20"/>
              </w:rPr>
              <w:t>2</w:t>
            </w:r>
          </w:p>
        </w:tc>
        <w:tc>
          <w:tcPr>
            <w:tcW w:w="1562" w:type="dxa"/>
            <w:vMerge w:val="restart"/>
            <w:vAlign w:val="center"/>
          </w:tcPr>
          <w:p w:rsidR="00567249" w:rsidRDefault="00C962D6">
            <w:pPr>
              <w:spacing w:line="360" w:lineRule="auto"/>
              <w:rPr>
                <w:rFonts w:ascii="宋体" w:cs="宋体" w:hint="eastAsia"/>
                <w:kern w:val="0"/>
                <w:sz w:val="20"/>
              </w:rPr>
            </w:pPr>
            <w:r>
              <w:rPr>
                <w:rFonts w:ascii="宋体" w:cs="宋体" w:hint="eastAsia"/>
                <w:kern w:val="0"/>
                <w:sz w:val="20"/>
              </w:rPr>
              <w:t>完整性审查</w:t>
            </w:r>
          </w:p>
        </w:tc>
        <w:tc>
          <w:tcPr>
            <w:tcW w:w="1986" w:type="dxa"/>
            <w:vAlign w:val="center"/>
          </w:tcPr>
          <w:p w:rsidR="00567249" w:rsidRDefault="00C962D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文件份数</w:t>
            </w:r>
          </w:p>
        </w:tc>
        <w:tc>
          <w:tcPr>
            <w:tcW w:w="5416" w:type="dxa"/>
            <w:vAlign w:val="center"/>
          </w:tcPr>
          <w:p w:rsidR="00567249" w:rsidRDefault="00C962D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文件正、副本数量符合比选文件要求。</w:t>
            </w:r>
          </w:p>
        </w:tc>
      </w:tr>
      <w:tr w:rsidR="00567249">
        <w:trPr>
          <w:trHeight w:val="20"/>
          <w:jc w:val="center"/>
        </w:trPr>
        <w:tc>
          <w:tcPr>
            <w:tcW w:w="676" w:type="dxa"/>
            <w:vMerge/>
            <w:vAlign w:val="center"/>
          </w:tcPr>
          <w:p w:rsidR="00567249" w:rsidRDefault="00567249">
            <w:pPr>
              <w:rPr>
                <w:rFonts w:hint="eastAsia"/>
              </w:rPr>
            </w:pPr>
          </w:p>
        </w:tc>
        <w:tc>
          <w:tcPr>
            <w:tcW w:w="1562" w:type="dxa"/>
            <w:vMerge/>
            <w:vAlign w:val="center"/>
          </w:tcPr>
          <w:p w:rsidR="00567249" w:rsidRDefault="00567249">
            <w:pPr>
              <w:rPr>
                <w:rFonts w:hint="eastAsia"/>
              </w:rPr>
            </w:pPr>
          </w:p>
        </w:tc>
        <w:tc>
          <w:tcPr>
            <w:tcW w:w="1986" w:type="dxa"/>
            <w:vAlign w:val="center"/>
          </w:tcPr>
          <w:p w:rsidR="00567249" w:rsidRDefault="00C962D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vAlign w:val="center"/>
          </w:tcPr>
          <w:p w:rsidR="00567249" w:rsidRDefault="00C962D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文件内容齐全、无遗漏。</w:t>
            </w:r>
          </w:p>
        </w:tc>
      </w:tr>
      <w:tr w:rsidR="00567249">
        <w:trPr>
          <w:trHeight w:val="20"/>
          <w:jc w:val="center"/>
        </w:trPr>
        <w:tc>
          <w:tcPr>
            <w:tcW w:w="676" w:type="dxa"/>
            <w:vMerge w:val="restart"/>
            <w:vAlign w:val="center"/>
          </w:tcPr>
          <w:p w:rsidR="00567249" w:rsidRDefault="00C962D6">
            <w:pPr>
              <w:spacing w:line="360" w:lineRule="auto"/>
              <w:jc w:val="center"/>
              <w:rPr>
                <w:rFonts w:ascii="宋体" w:cs="宋体" w:hint="eastAsia"/>
                <w:kern w:val="0"/>
                <w:sz w:val="20"/>
              </w:rPr>
            </w:pPr>
            <w:r>
              <w:rPr>
                <w:rFonts w:ascii="宋体" w:cs="宋体" w:hint="eastAsia"/>
                <w:kern w:val="0"/>
                <w:sz w:val="20"/>
              </w:rPr>
              <w:lastRenderedPageBreak/>
              <w:t>3</w:t>
            </w:r>
          </w:p>
        </w:tc>
        <w:tc>
          <w:tcPr>
            <w:tcW w:w="1562" w:type="dxa"/>
            <w:vMerge w:val="restart"/>
            <w:vAlign w:val="center"/>
          </w:tcPr>
          <w:p w:rsidR="00567249" w:rsidRDefault="00C962D6">
            <w:pPr>
              <w:spacing w:line="360" w:lineRule="auto"/>
              <w:rPr>
                <w:rFonts w:ascii="宋体" w:cs="宋体" w:hint="eastAsia"/>
                <w:kern w:val="0"/>
                <w:sz w:val="20"/>
              </w:rPr>
            </w:pPr>
            <w:r>
              <w:rPr>
                <w:rFonts w:ascii="宋体" w:cs="宋体" w:hint="eastAsia"/>
                <w:kern w:val="0"/>
                <w:sz w:val="20"/>
              </w:rPr>
              <w:t>响应程度审查</w:t>
            </w:r>
          </w:p>
        </w:tc>
        <w:tc>
          <w:tcPr>
            <w:tcW w:w="1986" w:type="dxa"/>
            <w:vAlign w:val="center"/>
          </w:tcPr>
          <w:p w:rsidR="00567249" w:rsidRDefault="00C962D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vAlign w:val="center"/>
          </w:tcPr>
          <w:p w:rsidR="00567249" w:rsidRDefault="00C962D6">
            <w:pPr>
              <w:pStyle w:val="ab"/>
              <w:spacing w:line="360" w:lineRule="auto"/>
              <w:rPr>
                <w:rFonts w:ascii="宋体" w:cs="宋体"/>
                <w:kern w:val="0"/>
                <w:sz w:val="20"/>
              </w:rPr>
            </w:pPr>
            <w:r>
              <w:rPr>
                <w:rFonts w:ascii="宋体" w:cs="宋体" w:hint="eastAsia"/>
                <w:kern w:val="0"/>
                <w:sz w:val="20"/>
              </w:rPr>
              <w:t>对比选文件第三章、第四章规定的比选内容作出响应。</w:t>
            </w:r>
          </w:p>
        </w:tc>
      </w:tr>
      <w:tr w:rsidR="00567249">
        <w:trPr>
          <w:trHeight w:val="20"/>
          <w:jc w:val="center"/>
        </w:trPr>
        <w:tc>
          <w:tcPr>
            <w:tcW w:w="676" w:type="dxa"/>
            <w:vMerge/>
            <w:vAlign w:val="center"/>
          </w:tcPr>
          <w:p w:rsidR="00567249" w:rsidRDefault="00567249">
            <w:pPr>
              <w:rPr>
                <w:rFonts w:hint="eastAsia"/>
              </w:rPr>
            </w:pPr>
          </w:p>
        </w:tc>
        <w:tc>
          <w:tcPr>
            <w:tcW w:w="1562" w:type="dxa"/>
            <w:vMerge/>
            <w:vAlign w:val="center"/>
          </w:tcPr>
          <w:p w:rsidR="00567249" w:rsidRDefault="00567249">
            <w:pPr>
              <w:rPr>
                <w:rFonts w:hint="eastAsia"/>
              </w:rPr>
            </w:pPr>
          </w:p>
        </w:tc>
        <w:tc>
          <w:tcPr>
            <w:tcW w:w="1986" w:type="dxa"/>
            <w:vAlign w:val="center"/>
          </w:tcPr>
          <w:p w:rsidR="00567249" w:rsidRDefault="00C962D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有效期</w:t>
            </w:r>
          </w:p>
        </w:tc>
        <w:tc>
          <w:tcPr>
            <w:tcW w:w="5416" w:type="dxa"/>
            <w:vAlign w:val="center"/>
          </w:tcPr>
          <w:p w:rsidR="00567249" w:rsidRDefault="00C962D6">
            <w:pPr>
              <w:spacing w:line="360" w:lineRule="auto"/>
              <w:rPr>
                <w:rFonts w:ascii="宋体" w:cs="宋体" w:hint="eastAsia"/>
                <w:kern w:val="0"/>
                <w:sz w:val="20"/>
              </w:rPr>
            </w:pPr>
            <w:r>
              <w:rPr>
                <w:rFonts w:ascii="宋体" w:cs="宋体" w:hint="eastAsia"/>
                <w:kern w:val="0"/>
                <w:sz w:val="20"/>
              </w:rPr>
              <w:t>满足比选文件规定。</w:t>
            </w:r>
          </w:p>
        </w:tc>
      </w:tr>
    </w:tbl>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3、澄清有关问题。对</w:t>
      </w:r>
      <w:r>
        <w:rPr>
          <w:rFonts w:ascii="宋体" w:cs="宋体" w:hint="eastAsia"/>
          <w:snapToGrid w:val="0"/>
          <w:kern w:val="0"/>
          <w:sz w:val="24"/>
          <w:szCs w:val="24"/>
        </w:rPr>
        <w:t>参选</w:t>
      </w:r>
      <w:r>
        <w:rPr>
          <w:rFonts w:ascii="宋体" w:hint="eastAsia"/>
          <w:snapToGrid w:val="0"/>
          <w:kern w:val="0"/>
          <w:sz w:val="24"/>
          <w:szCs w:val="24"/>
        </w:rPr>
        <w:t>文件中含义不明确、同类问题表述不一致或者有明显文字和计算错误的内容，比选人集中采购委员会可以书面形式（应当由评选委员会成员签字）要求</w:t>
      </w:r>
      <w:r>
        <w:rPr>
          <w:rFonts w:ascii="宋体" w:cs="宋体" w:hint="eastAsia"/>
          <w:snapToGrid w:val="0"/>
          <w:kern w:val="0"/>
          <w:sz w:val="24"/>
          <w:szCs w:val="24"/>
        </w:rPr>
        <w:t>参选</w:t>
      </w:r>
      <w:r>
        <w:rPr>
          <w:rFonts w:ascii="宋体" w:hint="eastAsia"/>
          <w:snapToGrid w:val="0"/>
          <w:kern w:val="0"/>
          <w:sz w:val="24"/>
          <w:szCs w:val="24"/>
        </w:rPr>
        <w:t>人作出必要澄清、说明或者纠正。</w:t>
      </w:r>
      <w:r>
        <w:rPr>
          <w:rFonts w:ascii="宋体" w:cs="宋体" w:hint="eastAsia"/>
          <w:snapToGrid w:val="0"/>
          <w:kern w:val="0"/>
          <w:sz w:val="24"/>
          <w:szCs w:val="24"/>
        </w:rPr>
        <w:t>参选</w:t>
      </w:r>
      <w:r>
        <w:rPr>
          <w:rFonts w:ascii="宋体" w:hint="eastAsia"/>
          <w:snapToGrid w:val="0"/>
          <w:kern w:val="0"/>
          <w:sz w:val="24"/>
          <w:szCs w:val="24"/>
        </w:rPr>
        <w:t>人的澄清、说明或者补正应当采用书面形式，由其授权的代表签字，并不得超出</w:t>
      </w:r>
      <w:r>
        <w:rPr>
          <w:rFonts w:ascii="宋体" w:cs="宋体" w:hint="eastAsia"/>
          <w:snapToGrid w:val="0"/>
          <w:kern w:val="0"/>
          <w:sz w:val="24"/>
          <w:szCs w:val="24"/>
        </w:rPr>
        <w:t>参选</w:t>
      </w:r>
      <w:r>
        <w:rPr>
          <w:rFonts w:ascii="宋体" w:hint="eastAsia"/>
          <w:snapToGrid w:val="0"/>
          <w:kern w:val="0"/>
          <w:sz w:val="24"/>
          <w:szCs w:val="24"/>
        </w:rPr>
        <w:t>文件的范围或者改变</w:t>
      </w:r>
      <w:r>
        <w:rPr>
          <w:rFonts w:ascii="宋体" w:cs="宋体" w:hint="eastAsia"/>
          <w:snapToGrid w:val="0"/>
          <w:kern w:val="0"/>
          <w:sz w:val="24"/>
          <w:szCs w:val="24"/>
        </w:rPr>
        <w:t>参选</w:t>
      </w:r>
      <w:r>
        <w:rPr>
          <w:rFonts w:ascii="宋体" w:hint="eastAsia"/>
          <w:snapToGrid w:val="0"/>
          <w:kern w:val="0"/>
          <w:sz w:val="24"/>
          <w:szCs w:val="24"/>
        </w:rPr>
        <w:t>文件的实质性内容。</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4、比较与评价。按比选文件中规定的评选方法和标准，对资格性检查和符合性检查合格的</w:t>
      </w:r>
      <w:r>
        <w:rPr>
          <w:rFonts w:ascii="宋体" w:cs="宋体" w:hint="eastAsia"/>
          <w:snapToGrid w:val="0"/>
          <w:kern w:val="0"/>
          <w:sz w:val="24"/>
          <w:szCs w:val="24"/>
        </w:rPr>
        <w:t>参选</w:t>
      </w:r>
      <w:r>
        <w:rPr>
          <w:rFonts w:ascii="宋体" w:hint="eastAsia"/>
          <w:snapToGrid w:val="0"/>
          <w:kern w:val="0"/>
          <w:sz w:val="24"/>
          <w:szCs w:val="24"/>
        </w:rPr>
        <w:t>文件进行商务和技术评估，综合比较与评价。</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物资采购管理委员会应当独立对每个有效</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参选文件</w:t>
      </w:r>
      <w:r>
        <w:rPr>
          <w:rFonts w:ascii="宋体" w:hint="eastAsia"/>
          <w:snapToGrid w:val="0"/>
          <w:kern w:val="0"/>
          <w:sz w:val="24"/>
          <w:szCs w:val="24"/>
        </w:rPr>
        <w:t>进行评价、打分，对同一</w:t>
      </w:r>
      <w:r>
        <w:rPr>
          <w:rFonts w:ascii="宋体" w:cs="宋体" w:hint="eastAsia"/>
          <w:snapToGrid w:val="0"/>
          <w:kern w:val="0"/>
          <w:sz w:val="24"/>
          <w:szCs w:val="24"/>
        </w:rPr>
        <w:t>参选</w:t>
      </w:r>
      <w:r>
        <w:rPr>
          <w:rFonts w:ascii="宋体" w:hint="eastAsia"/>
          <w:snapToGrid w:val="0"/>
          <w:kern w:val="0"/>
          <w:sz w:val="24"/>
          <w:szCs w:val="24"/>
        </w:rPr>
        <w:t>人同一评分项的打分偏离较大的，应对</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文件进行再次核对，确属打分有误的，应及时进行修正。复核后，汇总每个</w:t>
      </w:r>
      <w:r>
        <w:rPr>
          <w:rFonts w:ascii="宋体" w:cs="宋体" w:hint="eastAsia"/>
          <w:snapToGrid w:val="0"/>
          <w:kern w:val="0"/>
          <w:sz w:val="24"/>
          <w:szCs w:val="24"/>
        </w:rPr>
        <w:t>参选</w:t>
      </w:r>
      <w:r>
        <w:rPr>
          <w:rFonts w:ascii="宋体" w:hint="eastAsia"/>
          <w:snapToGrid w:val="0"/>
          <w:kern w:val="0"/>
          <w:sz w:val="24"/>
          <w:szCs w:val="24"/>
        </w:rPr>
        <w:t>人每项评分因素的得分。</w:t>
      </w:r>
    </w:p>
    <w:p w:rsidR="00567249" w:rsidRDefault="00C962D6">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5、推荐中选候选人名单。</w:t>
      </w:r>
      <w:bookmarkStart w:id="74" w:name="_Toc14892"/>
      <w:bookmarkStart w:id="75" w:name="_Toc275199617"/>
      <w:bookmarkStart w:id="76" w:name="_Toc440628923"/>
      <w:bookmarkStart w:id="77" w:name="_Toc89675156"/>
      <w:bookmarkStart w:id="78" w:name="_Toc424733476"/>
      <w:bookmarkStart w:id="79" w:name="_Toc443294656"/>
      <w:r>
        <w:rPr>
          <w:rFonts w:ascii="宋体" w:hint="eastAsia"/>
          <w:snapToGrid w:val="0"/>
          <w:kern w:val="0"/>
          <w:sz w:val="24"/>
          <w:szCs w:val="24"/>
        </w:rPr>
        <w:t>按评审后得分由高到低顺序排列推荐中选候选人。得分排名第一的</w:t>
      </w:r>
      <w:r>
        <w:rPr>
          <w:rFonts w:ascii="宋体" w:cs="宋体" w:hint="eastAsia"/>
          <w:snapToGrid w:val="0"/>
          <w:kern w:val="0"/>
          <w:sz w:val="24"/>
          <w:szCs w:val="24"/>
        </w:rPr>
        <w:t>参选</w:t>
      </w:r>
      <w:r>
        <w:rPr>
          <w:rFonts w:ascii="宋体" w:hint="eastAsia"/>
          <w:snapToGrid w:val="0"/>
          <w:kern w:val="0"/>
          <w:sz w:val="24"/>
          <w:szCs w:val="24"/>
        </w:rPr>
        <w:t>人为第一中选候选人，以此类推排名。</w:t>
      </w:r>
    </w:p>
    <w:p w:rsidR="00567249" w:rsidRDefault="00C962D6" w:rsidP="00BC6812">
      <w:pPr>
        <w:spacing w:line="360" w:lineRule="auto"/>
        <w:ind w:firstLineChars="200" w:firstLine="482"/>
        <w:jc w:val="left"/>
        <w:outlineLvl w:val="1"/>
        <w:rPr>
          <w:rFonts w:ascii="宋体" w:hint="eastAsia"/>
          <w:b/>
          <w:snapToGrid w:val="0"/>
          <w:kern w:val="0"/>
          <w:sz w:val="24"/>
          <w:szCs w:val="24"/>
        </w:rPr>
      </w:pPr>
      <w:bookmarkStart w:id="80" w:name="_Toc15059430"/>
      <w:r>
        <w:rPr>
          <w:rFonts w:ascii="宋体" w:hint="eastAsia"/>
          <w:b/>
          <w:snapToGrid w:val="0"/>
          <w:kern w:val="0"/>
          <w:sz w:val="24"/>
          <w:szCs w:val="24"/>
        </w:rPr>
        <w:t>二、评</w:t>
      </w:r>
      <w:r>
        <w:rPr>
          <w:rFonts w:ascii="宋体"/>
          <w:b/>
          <w:snapToGrid w:val="0"/>
          <w:kern w:val="0"/>
          <w:sz w:val="24"/>
          <w:szCs w:val="24"/>
        </w:rPr>
        <w:t>选</w:t>
      </w:r>
      <w:r>
        <w:rPr>
          <w:rFonts w:ascii="宋体" w:hint="eastAsia"/>
          <w:b/>
          <w:snapToGrid w:val="0"/>
          <w:kern w:val="0"/>
          <w:sz w:val="24"/>
          <w:szCs w:val="24"/>
        </w:rPr>
        <w:t>标准</w:t>
      </w:r>
      <w:bookmarkEnd w:id="74"/>
      <w:bookmarkEnd w:id="75"/>
      <w:bookmarkEnd w:id="76"/>
      <w:bookmarkEnd w:id="77"/>
      <w:bookmarkEnd w:id="80"/>
    </w:p>
    <w:p w:rsidR="00567249" w:rsidRDefault="00C962D6">
      <w:pPr>
        <w:spacing w:line="360" w:lineRule="auto"/>
        <w:ind w:firstLineChars="200" w:firstLine="480"/>
        <w:rPr>
          <w:rFonts w:ascii="宋体" w:hint="eastAsia"/>
          <w:bCs/>
          <w:snapToGrid w:val="0"/>
          <w:kern w:val="0"/>
          <w:sz w:val="24"/>
          <w:szCs w:val="24"/>
        </w:rPr>
      </w:pPr>
      <w:r>
        <w:rPr>
          <w:rFonts w:ascii="宋体" w:hint="eastAsia"/>
          <w:bCs/>
          <w:snapToGrid w:val="0"/>
          <w:kern w:val="0"/>
          <w:sz w:val="24"/>
          <w:szCs w:val="24"/>
        </w:rPr>
        <w:t>202</w:t>
      </w:r>
      <w:r>
        <w:rPr>
          <w:rFonts w:ascii="宋体"/>
          <w:bCs/>
          <w:snapToGrid w:val="0"/>
          <w:kern w:val="0"/>
          <w:sz w:val="24"/>
          <w:szCs w:val="24"/>
        </w:rPr>
        <w:t>3</w:t>
      </w:r>
      <w:r>
        <w:rPr>
          <w:rFonts w:ascii="宋体" w:hint="eastAsia"/>
          <w:bCs/>
          <w:snapToGrid w:val="0"/>
          <w:kern w:val="0"/>
          <w:sz w:val="24"/>
          <w:szCs w:val="24"/>
        </w:rPr>
        <w:t>年服务器采购项目评分标准（</w:t>
      </w:r>
      <w:r>
        <w:rPr>
          <w:rFonts w:ascii="宋体"/>
          <w:bCs/>
          <w:snapToGrid w:val="0"/>
          <w:kern w:val="0"/>
          <w:sz w:val="24"/>
          <w:szCs w:val="24"/>
        </w:rPr>
        <w:t>各标包</w:t>
      </w:r>
      <w:r>
        <w:rPr>
          <w:rFonts w:ascii="宋体" w:hint="eastAsia"/>
          <w:bCs/>
          <w:snapToGrid w:val="0"/>
          <w:kern w:val="0"/>
          <w:sz w:val="24"/>
          <w:szCs w:val="24"/>
        </w:rPr>
        <w:t>均按此标准分别评审）</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1276"/>
        <w:gridCol w:w="1276"/>
        <w:gridCol w:w="1134"/>
        <w:gridCol w:w="1134"/>
        <w:gridCol w:w="4459"/>
      </w:tblGrid>
      <w:tr w:rsidR="00567249">
        <w:trPr>
          <w:trHeight w:val="285"/>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Pr>
          <w:p w:rsidR="00567249" w:rsidRDefault="00C962D6">
            <w:pPr>
              <w:jc w:val="center"/>
              <w:rPr>
                <w:rFonts w:ascii="宋体" w:hint="eastAsia"/>
                <w:b/>
                <w:color w:val="000000"/>
                <w:sz w:val="20"/>
              </w:rPr>
            </w:pPr>
            <w:r>
              <w:rPr>
                <w:rFonts w:ascii="宋体" w:hint="eastAsia"/>
                <w:b/>
                <w:color w:val="000000"/>
                <w:sz w:val="20"/>
              </w:rPr>
              <w:t>序号</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567249" w:rsidRDefault="00C962D6">
            <w:pPr>
              <w:jc w:val="center"/>
              <w:rPr>
                <w:rFonts w:ascii="宋体" w:hint="eastAsia"/>
                <w:b/>
                <w:color w:val="000000"/>
                <w:sz w:val="20"/>
              </w:rPr>
            </w:pPr>
            <w:r>
              <w:rPr>
                <w:rFonts w:ascii="宋体" w:hint="eastAsia"/>
                <w:b/>
                <w:color w:val="000000"/>
                <w:sz w:val="20"/>
              </w:rPr>
              <w:t>分类</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567249" w:rsidRDefault="00C962D6">
            <w:pPr>
              <w:jc w:val="center"/>
              <w:rPr>
                <w:rFonts w:ascii="宋体" w:hint="eastAsia"/>
                <w:b/>
                <w:color w:val="000000"/>
                <w:sz w:val="20"/>
              </w:rPr>
            </w:pPr>
            <w:r>
              <w:rPr>
                <w:rFonts w:ascii="宋体" w:hint="eastAsia"/>
                <w:b/>
                <w:color w:val="000000"/>
                <w:sz w:val="20"/>
              </w:rPr>
              <w:t>评分指标</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67249" w:rsidRDefault="00C962D6">
            <w:pPr>
              <w:jc w:val="center"/>
              <w:rPr>
                <w:rFonts w:ascii="宋体" w:hint="eastAsia"/>
                <w:b/>
                <w:color w:val="000000"/>
                <w:sz w:val="20"/>
              </w:rPr>
            </w:pPr>
            <w:r>
              <w:rPr>
                <w:rFonts w:ascii="宋体" w:hint="eastAsia"/>
                <w:b/>
                <w:color w:val="000000"/>
                <w:sz w:val="20"/>
              </w:rPr>
              <w:t>分项指标</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67249" w:rsidRDefault="00C962D6">
            <w:pPr>
              <w:jc w:val="center"/>
              <w:rPr>
                <w:rFonts w:ascii="宋体" w:hint="eastAsia"/>
                <w:b/>
                <w:color w:val="000000"/>
                <w:sz w:val="20"/>
              </w:rPr>
            </w:pPr>
            <w:r>
              <w:rPr>
                <w:rFonts w:ascii="宋体" w:hint="eastAsia"/>
                <w:b/>
                <w:color w:val="000000"/>
                <w:sz w:val="20"/>
              </w:rPr>
              <w:t>分项分值</w:t>
            </w:r>
          </w:p>
        </w:tc>
        <w:tc>
          <w:tcPr>
            <w:tcW w:w="4459" w:type="dxa"/>
            <w:tcBorders>
              <w:top w:val="single" w:sz="4" w:space="0" w:color="auto"/>
              <w:left w:val="single" w:sz="4" w:space="0" w:color="auto"/>
              <w:bottom w:val="single" w:sz="4" w:space="0" w:color="auto"/>
              <w:right w:val="single" w:sz="4" w:space="0" w:color="auto"/>
            </w:tcBorders>
            <w:shd w:val="clear" w:color="auto" w:fill="auto"/>
            <w:noWrap/>
          </w:tcPr>
          <w:p w:rsidR="00567249" w:rsidRDefault="00C962D6">
            <w:pPr>
              <w:jc w:val="center"/>
              <w:rPr>
                <w:rFonts w:ascii="宋体" w:hint="eastAsia"/>
                <w:b/>
                <w:color w:val="000000"/>
                <w:sz w:val="20"/>
              </w:rPr>
            </w:pPr>
            <w:r>
              <w:rPr>
                <w:rFonts w:ascii="宋体" w:hint="eastAsia"/>
                <w:b/>
                <w:color w:val="000000"/>
                <w:sz w:val="20"/>
              </w:rPr>
              <w:t>评分标准</w:t>
            </w:r>
          </w:p>
        </w:tc>
      </w:tr>
      <w:tr w:rsidR="00567249">
        <w:trPr>
          <w:trHeight w:val="1440"/>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249" w:rsidRDefault="00C962D6">
            <w:pPr>
              <w:jc w:val="center"/>
              <w:rPr>
                <w:rFonts w:ascii="宋体" w:hint="eastAsia"/>
                <w:color w:val="000000"/>
                <w:sz w:val="20"/>
              </w:rPr>
            </w:pPr>
            <w:r>
              <w:rPr>
                <w:rFonts w:ascii="宋体" w:hint="eastAsia"/>
                <w:color w:val="000000"/>
                <w:sz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249" w:rsidRDefault="00C962D6">
            <w:pPr>
              <w:jc w:val="center"/>
              <w:rPr>
                <w:rFonts w:ascii="宋体" w:hint="eastAsia"/>
                <w:color w:val="000000"/>
                <w:sz w:val="20"/>
              </w:rPr>
            </w:pPr>
            <w:r>
              <w:rPr>
                <w:rFonts w:ascii="宋体" w:hint="eastAsia"/>
                <w:color w:val="000000"/>
                <w:sz w:val="20"/>
              </w:rPr>
              <w:t>商务评分(</w:t>
            </w:r>
            <w:r>
              <w:rPr>
                <w:rFonts w:ascii="宋体"/>
                <w:color w:val="000000"/>
                <w:sz w:val="20"/>
              </w:rPr>
              <w:t>100</w:t>
            </w:r>
            <w:r>
              <w:rPr>
                <w:rFonts w:ascii="宋体" w:hint="eastAsia"/>
                <w:color w:val="000000"/>
                <w:sz w:val="20"/>
              </w:rPr>
              <w:t>分)</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249" w:rsidRDefault="00C962D6">
            <w:pPr>
              <w:jc w:val="center"/>
              <w:rPr>
                <w:rFonts w:ascii="宋体" w:hint="eastAsia"/>
                <w:color w:val="000000"/>
                <w:sz w:val="20"/>
              </w:rPr>
            </w:pPr>
            <w:r>
              <w:rPr>
                <w:rFonts w:ascii="宋体"/>
                <w:color w:val="000000"/>
                <w:sz w:val="20"/>
              </w:rPr>
              <w:t>参选</w:t>
            </w:r>
            <w:r>
              <w:rPr>
                <w:rFonts w:ascii="宋体" w:hint="eastAsia"/>
                <w:color w:val="000000"/>
                <w:sz w:val="20"/>
              </w:rPr>
              <w:t>报价</w:t>
            </w:r>
          </w:p>
          <w:p w:rsidR="00567249" w:rsidRDefault="00C962D6">
            <w:pPr>
              <w:jc w:val="center"/>
              <w:rPr>
                <w:rFonts w:ascii="宋体" w:hint="eastAsia"/>
                <w:color w:val="000000"/>
                <w:sz w:val="20"/>
              </w:rPr>
            </w:pPr>
            <w:r>
              <w:rPr>
                <w:rFonts w:ascii="宋体" w:hint="eastAsia"/>
                <w:color w:val="000000"/>
                <w:sz w:val="20"/>
              </w:rPr>
              <w:t>（</w:t>
            </w:r>
            <w:r>
              <w:rPr>
                <w:rFonts w:ascii="宋体"/>
                <w:color w:val="000000"/>
                <w:sz w:val="20"/>
              </w:rPr>
              <w:t>100</w:t>
            </w:r>
            <w:r>
              <w:rPr>
                <w:rFonts w:ascii="宋体" w:hint="eastAsia"/>
                <w:color w:val="000000"/>
                <w:sz w:val="20"/>
              </w:rPr>
              <w:t>分）</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249" w:rsidRDefault="00C962D6">
            <w:pPr>
              <w:jc w:val="center"/>
              <w:rPr>
                <w:rFonts w:ascii="宋体" w:hint="eastAsia"/>
                <w:color w:val="000000"/>
                <w:sz w:val="20"/>
              </w:rPr>
            </w:pPr>
            <w:r>
              <w:rPr>
                <w:rFonts w:ascii="宋体"/>
                <w:color w:val="000000"/>
                <w:sz w:val="20"/>
              </w:rPr>
              <w:t>参选</w:t>
            </w:r>
            <w:r>
              <w:rPr>
                <w:rFonts w:ascii="宋体" w:hint="eastAsia"/>
                <w:color w:val="000000"/>
                <w:sz w:val="20"/>
              </w:rPr>
              <w:t>价格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249" w:rsidRDefault="00C962D6">
            <w:pPr>
              <w:jc w:val="center"/>
              <w:rPr>
                <w:rFonts w:ascii="宋体" w:hint="eastAsia"/>
                <w:b/>
                <w:color w:val="000000"/>
                <w:sz w:val="20"/>
              </w:rPr>
            </w:pPr>
            <w:r>
              <w:rPr>
                <w:rFonts w:ascii="宋体"/>
                <w:b/>
                <w:color w:val="000000"/>
                <w:sz w:val="20"/>
              </w:rPr>
              <w:t>100</w:t>
            </w:r>
          </w:p>
        </w:tc>
        <w:tc>
          <w:tcPr>
            <w:tcW w:w="4459" w:type="dxa"/>
            <w:tcBorders>
              <w:top w:val="single" w:sz="4" w:space="0" w:color="auto"/>
              <w:left w:val="single" w:sz="4" w:space="0" w:color="auto"/>
              <w:bottom w:val="single" w:sz="4" w:space="0" w:color="auto"/>
              <w:right w:val="single" w:sz="4" w:space="0" w:color="auto"/>
            </w:tcBorders>
            <w:shd w:val="clear" w:color="auto" w:fill="auto"/>
            <w:noWrap/>
          </w:tcPr>
          <w:p w:rsidR="00567249" w:rsidRDefault="00C962D6">
            <w:pPr>
              <w:rPr>
                <w:rFonts w:ascii="宋体" w:hint="eastAsia"/>
                <w:color w:val="000000"/>
                <w:sz w:val="20"/>
              </w:rPr>
            </w:pPr>
            <w:r>
              <w:rPr>
                <w:rFonts w:ascii="宋体" w:hint="eastAsia"/>
                <w:color w:val="000000"/>
                <w:sz w:val="20"/>
              </w:rPr>
              <w:t>1.以各有效报价的最低价作为基准价，基准分为</w:t>
            </w:r>
            <w:r>
              <w:rPr>
                <w:rFonts w:ascii="宋体"/>
                <w:color w:val="000000"/>
                <w:sz w:val="20"/>
              </w:rPr>
              <w:t>100</w:t>
            </w:r>
            <w:r>
              <w:rPr>
                <w:rFonts w:ascii="宋体" w:hint="eastAsia"/>
                <w:color w:val="000000"/>
                <w:sz w:val="20"/>
              </w:rPr>
              <w:t>分；</w:t>
            </w:r>
          </w:p>
          <w:p w:rsidR="00567249" w:rsidRDefault="00C962D6">
            <w:pPr>
              <w:rPr>
                <w:rFonts w:ascii="宋体" w:hint="eastAsia"/>
                <w:color w:val="000000"/>
                <w:sz w:val="20"/>
              </w:rPr>
            </w:pPr>
            <w:r>
              <w:rPr>
                <w:rFonts w:ascii="宋体"/>
                <w:color w:val="000000"/>
                <w:sz w:val="20"/>
              </w:rPr>
              <w:t>2</w:t>
            </w:r>
            <w:r>
              <w:rPr>
                <w:rFonts w:ascii="宋体" w:hint="eastAsia"/>
                <w:color w:val="000000"/>
                <w:sz w:val="20"/>
              </w:rPr>
              <w:t>.报价向上每偏离基准价的1%扣</w:t>
            </w:r>
            <w:r>
              <w:rPr>
                <w:rFonts w:ascii="宋体"/>
                <w:color w:val="000000"/>
                <w:sz w:val="20"/>
              </w:rPr>
              <w:t>1</w:t>
            </w:r>
            <w:r>
              <w:rPr>
                <w:rFonts w:ascii="宋体" w:hint="eastAsia"/>
                <w:color w:val="000000"/>
                <w:sz w:val="20"/>
              </w:rPr>
              <w:t>分，扣完为止；</w:t>
            </w:r>
          </w:p>
          <w:p w:rsidR="00567249" w:rsidRDefault="00C962D6">
            <w:pPr>
              <w:rPr>
                <w:rFonts w:ascii="宋体" w:hint="eastAsia"/>
                <w:color w:val="000000"/>
                <w:sz w:val="20"/>
              </w:rPr>
            </w:pPr>
            <w:r>
              <w:rPr>
                <w:rFonts w:ascii="宋体"/>
                <w:color w:val="000000"/>
                <w:sz w:val="20"/>
              </w:rPr>
              <w:t>3.以上计算</w:t>
            </w:r>
            <w:r>
              <w:rPr>
                <w:rFonts w:ascii="宋体" w:hint="eastAsia"/>
                <w:color w:val="000000"/>
                <w:sz w:val="20"/>
              </w:rPr>
              <w:t>保留小数点后两位，小数点后第三位四舍五入。</w:t>
            </w:r>
          </w:p>
        </w:tc>
      </w:tr>
      <w:tr w:rsidR="00567249">
        <w:trPr>
          <w:trHeight w:val="285"/>
          <w:jc w:val="center"/>
        </w:trPr>
        <w:tc>
          <w:tcPr>
            <w:tcW w:w="4361" w:type="dxa"/>
            <w:gridSpan w:val="4"/>
            <w:tcBorders>
              <w:top w:val="single" w:sz="4" w:space="0" w:color="auto"/>
              <w:left w:val="single" w:sz="4" w:space="0" w:color="auto"/>
              <w:bottom w:val="single" w:sz="4" w:space="0" w:color="auto"/>
              <w:right w:val="single" w:sz="4" w:space="0" w:color="auto"/>
            </w:tcBorders>
            <w:shd w:val="clear" w:color="auto" w:fill="auto"/>
            <w:noWrap/>
          </w:tcPr>
          <w:p w:rsidR="00567249" w:rsidRDefault="00C962D6">
            <w:pPr>
              <w:jc w:val="center"/>
              <w:rPr>
                <w:rFonts w:ascii="宋体" w:hint="eastAsia"/>
                <w:b/>
                <w:color w:val="000000"/>
                <w:sz w:val="20"/>
              </w:rPr>
            </w:pPr>
            <w:r>
              <w:rPr>
                <w:rFonts w:ascii="宋体" w:hint="eastAsia"/>
                <w:b/>
                <w:color w:val="000000"/>
                <w:sz w:val="20"/>
              </w:rPr>
              <w:t>合计</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67249" w:rsidRDefault="00C962D6">
            <w:pPr>
              <w:jc w:val="center"/>
              <w:rPr>
                <w:rFonts w:ascii="宋体" w:hint="eastAsia"/>
                <w:b/>
                <w:color w:val="000000"/>
                <w:sz w:val="20"/>
              </w:rPr>
            </w:pPr>
            <w:r>
              <w:rPr>
                <w:rFonts w:ascii="宋体" w:hint="eastAsia"/>
                <w:b/>
                <w:color w:val="000000"/>
                <w:sz w:val="20"/>
              </w:rPr>
              <w:t>100</w:t>
            </w:r>
          </w:p>
        </w:tc>
        <w:tc>
          <w:tcPr>
            <w:tcW w:w="4459" w:type="dxa"/>
            <w:tcBorders>
              <w:top w:val="single" w:sz="4" w:space="0" w:color="auto"/>
              <w:left w:val="single" w:sz="4" w:space="0" w:color="auto"/>
              <w:bottom w:val="single" w:sz="4" w:space="0" w:color="auto"/>
              <w:right w:val="single" w:sz="4" w:space="0" w:color="auto"/>
            </w:tcBorders>
            <w:shd w:val="clear" w:color="auto" w:fill="auto"/>
            <w:noWrap/>
          </w:tcPr>
          <w:p w:rsidR="00567249" w:rsidRDefault="00567249">
            <w:pPr>
              <w:jc w:val="center"/>
              <w:rPr>
                <w:rFonts w:ascii="宋体" w:hint="eastAsia"/>
                <w:b/>
                <w:color w:val="000000"/>
                <w:sz w:val="20"/>
              </w:rPr>
            </w:pPr>
          </w:p>
        </w:tc>
      </w:tr>
    </w:tbl>
    <w:p w:rsidR="00567249" w:rsidRDefault="00567249">
      <w:pPr>
        <w:spacing w:line="360" w:lineRule="auto"/>
        <w:ind w:firstLineChars="200" w:firstLine="480"/>
        <w:rPr>
          <w:rFonts w:ascii="宋体" w:hint="eastAsia"/>
          <w:bCs/>
          <w:snapToGrid w:val="0"/>
          <w:color w:val="A8D08D"/>
          <w:kern w:val="0"/>
          <w:sz w:val="24"/>
          <w:szCs w:val="24"/>
        </w:rPr>
      </w:pPr>
    </w:p>
    <w:p w:rsidR="00567249" w:rsidRDefault="00C962D6" w:rsidP="00BC6812">
      <w:pPr>
        <w:spacing w:line="360" w:lineRule="auto"/>
        <w:ind w:firstLineChars="200" w:firstLine="482"/>
        <w:jc w:val="left"/>
        <w:outlineLvl w:val="1"/>
        <w:rPr>
          <w:rFonts w:ascii="宋体" w:hint="eastAsia"/>
          <w:b/>
          <w:snapToGrid w:val="0"/>
          <w:kern w:val="0"/>
          <w:sz w:val="24"/>
          <w:szCs w:val="24"/>
        </w:rPr>
      </w:pPr>
      <w:bookmarkStart w:id="81" w:name="_Toc11439"/>
      <w:bookmarkStart w:id="82" w:name="_Toc275199618"/>
      <w:bookmarkStart w:id="83" w:name="_Toc440628924"/>
      <w:bookmarkStart w:id="84" w:name="_Toc89675157"/>
      <w:bookmarkStart w:id="85" w:name="_Toc15059431"/>
      <w:bookmarkEnd w:id="78"/>
      <w:bookmarkEnd w:id="79"/>
      <w:r>
        <w:rPr>
          <w:rFonts w:ascii="宋体" w:hint="eastAsia"/>
          <w:b/>
          <w:snapToGrid w:val="0"/>
          <w:kern w:val="0"/>
          <w:sz w:val="24"/>
          <w:szCs w:val="24"/>
        </w:rPr>
        <w:t>三、无效</w:t>
      </w:r>
      <w:r>
        <w:rPr>
          <w:rFonts w:ascii="宋体"/>
          <w:b/>
          <w:snapToGrid w:val="0"/>
          <w:kern w:val="0"/>
          <w:sz w:val="24"/>
          <w:szCs w:val="24"/>
        </w:rPr>
        <w:t>参选</w:t>
      </w:r>
      <w:r>
        <w:rPr>
          <w:rFonts w:ascii="宋体" w:hint="eastAsia"/>
          <w:b/>
          <w:snapToGrid w:val="0"/>
          <w:kern w:val="0"/>
          <w:sz w:val="24"/>
          <w:szCs w:val="24"/>
        </w:rPr>
        <w:t>条款</w:t>
      </w:r>
      <w:bookmarkEnd w:id="81"/>
      <w:bookmarkEnd w:id="82"/>
      <w:bookmarkEnd w:id="83"/>
      <w:bookmarkEnd w:id="84"/>
      <w:bookmarkEnd w:id="85"/>
    </w:p>
    <w:p w:rsidR="00567249" w:rsidRDefault="00C962D6">
      <w:pPr>
        <w:snapToGrid w:val="0"/>
        <w:spacing w:line="360" w:lineRule="auto"/>
        <w:ind w:firstLineChars="200" w:firstLine="480"/>
        <w:rPr>
          <w:rFonts w:ascii="宋体" w:hint="eastAsia"/>
          <w:snapToGrid w:val="0"/>
          <w:kern w:val="0"/>
          <w:sz w:val="24"/>
          <w:szCs w:val="24"/>
        </w:rPr>
      </w:pPr>
      <w:r>
        <w:rPr>
          <w:rFonts w:ascii="宋体" w:cs="宋体" w:hint="eastAsia"/>
          <w:snapToGrid w:val="0"/>
          <w:kern w:val="0"/>
          <w:sz w:val="24"/>
          <w:szCs w:val="24"/>
        </w:rPr>
        <w:t>参选</w:t>
      </w:r>
      <w:r>
        <w:rPr>
          <w:rFonts w:ascii="宋体" w:hint="eastAsia"/>
          <w:snapToGrid w:val="0"/>
          <w:kern w:val="0"/>
          <w:sz w:val="24"/>
          <w:szCs w:val="24"/>
        </w:rPr>
        <w:t>人或其</w:t>
      </w:r>
      <w:r>
        <w:rPr>
          <w:rFonts w:ascii="宋体" w:cs="宋体" w:hint="eastAsia"/>
          <w:snapToGrid w:val="0"/>
          <w:kern w:val="0"/>
          <w:sz w:val="24"/>
          <w:szCs w:val="24"/>
        </w:rPr>
        <w:t>参选</w:t>
      </w:r>
      <w:r>
        <w:rPr>
          <w:rFonts w:ascii="宋体" w:hint="eastAsia"/>
          <w:snapToGrid w:val="0"/>
          <w:kern w:val="0"/>
          <w:sz w:val="24"/>
          <w:szCs w:val="24"/>
        </w:rPr>
        <w:t>文件出现下列情况之一者，应为无效</w:t>
      </w:r>
      <w:r>
        <w:rPr>
          <w:rFonts w:ascii="宋体" w:cs="宋体" w:hint="eastAsia"/>
          <w:snapToGrid w:val="0"/>
          <w:kern w:val="0"/>
          <w:sz w:val="24"/>
          <w:szCs w:val="24"/>
        </w:rPr>
        <w:t>参选</w:t>
      </w:r>
      <w:r>
        <w:rPr>
          <w:rFonts w:ascii="宋体" w:hint="eastAsia"/>
          <w:snapToGrid w:val="0"/>
          <w:kern w:val="0"/>
          <w:sz w:val="24"/>
          <w:szCs w:val="24"/>
        </w:rPr>
        <w:t>：</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人未按比选文件规定提交足额</w:t>
      </w:r>
      <w:r>
        <w:rPr>
          <w:rFonts w:ascii="宋体" w:cs="宋体" w:hint="eastAsia"/>
          <w:snapToGrid w:val="0"/>
          <w:kern w:val="0"/>
          <w:sz w:val="24"/>
          <w:szCs w:val="24"/>
        </w:rPr>
        <w:t>参选</w:t>
      </w:r>
      <w:r>
        <w:rPr>
          <w:rFonts w:ascii="宋体" w:hint="eastAsia"/>
          <w:snapToGrid w:val="0"/>
          <w:kern w:val="0"/>
          <w:sz w:val="24"/>
          <w:szCs w:val="24"/>
        </w:rPr>
        <w:t>保证金的</w:t>
      </w:r>
      <w:r>
        <w:rPr>
          <w:rFonts w:ascii="宋体"/>
          <w:snapToGrid w:val="0"/>
          <w:kern w:val="0"/>
          <w:sz w:val="24"/>
          <w:szCs w:val="24"/>
        </w:rPr>
        <w:t>。</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w:t>
      </w:r>
      <w:r>
        <w:rPr>
          <w:rFonts w:ascii="宋体" w:cs="宋体" w:hint="eastAsia"/>
          <w:snapToGrid w:val="0"/>
          <w:kern w:val="0"/>
          <w:sz w:val="24"/>
          <w:szCs w:val="24"/>
        </w:rPr>
        <w:t>参选</w:t>
      </w:r>
      <w:r>
        <w:rPr>
          <w:rFonts w:ascii="宋体" w:hint="eastAsia"/>
          <w:snapToGrid w:val="0"/>
          <w:kern w:val="0"/>
          <w:sz w:val="24"/>
          <w:szCs w:val="24"/>
        </w:rPr>
        <w:t>人未通过资格性检查或</w:t>
      </w:r>
      <w:r>
        <w:rPr>
          <w:rFonts w:ascii="宋体" w:cs="宋体" w:hint="eastAsia"/>
          <w:snapToGrid w:val="0"/>
          <w:kern w:val="0"/>
          <w:sz w:val="24"/>
          <w:szCs w:val="24"/>
        </w:rPr>
        <w:t>参选</w:t>
      </w:r>
      <w:r>
        <w:rPr>
          <w:rFonts w:ascii="宋体" w:hint="eastAsia"/>
          <w:snapToGrid w:val="0"/>
          <w:kern w:val="0"/>
          <w:sz w:val="24"/>
          <w:szCs w:val="24"/>
        </w:rPr>
        <w:t>文件未通过符合性检查的</w:t>
      </w:r>
      <w:r>
        <w:rPr>
          <w:rFonts w:ascii="宋体"/>
          <w:snapToGrid w:val="0"/>
          <w:kern w:val="0"/>
          <w:sz w:val="24"/>
          <w:szCs w:val="24"/>
        </w:rPr>
        <w:t>。</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w:t>
      </w:r>
      <w:r>
        <w:rPr>
          <w:rFonts w:ascii="宋体" w:cs="宋体" w:hint="eastAsia"/>
          <w:snapToGrid w:val="0"/>
          <w:kern w:val="0"/>
          <w:sz w:val="24"/>
          <w:szCs w:val="24"/>
        </w:rPr>
        <w:t>参选</w:t>
      </w:r>
      <w:r>
        <w:rPr>
          <w:rFonts w:ascii="宋体" w:hint="eastAsia"/>
          <w:snapToGrid w:val="0"/>
          <w:kern w:val="0"/>
          <w:sz w:val="24"/>
          <w:szCs w:val="24"/>
        </w:rPr>
        <w:t>人超出其营业执照或事业单位法人证书上经营范围（业务范围）</w:t>
      </w:r>
      <w:r>
        <w:rPr>
          <w:rFonts w:ascii="宋体" w:cs="宋体" w:hint="eastAsia"/>
          <w:snapToGrid w:val="0"/>
          <w:kern w:val="0"/>
          <w:sz w:val="24"/>
          <w:szCs w:val="24"/>
        </w:rPr>
        <w:t>参选</w:t>
      </w:r>
      <w:r>
        <w:rPr>
          <w:rFonts w:ascii="宋体" w:hint="eastAsia"/>
          <w:snapToGrid w:val="0"/>
          <w:kern w:val="0"/>
          <w:sz w:val="24"/>
          <w:szCs w:val="24"/>
        </w:rPr>
        <w:t>的</w:t>
      </w:r>
      <w:r>
        <w:rPr>
          <w:rFonts w:ascii="宋体"/>
          <w:snapToGrid w:val="0"/>
          <w:kern w:val="0"/>
          <w:sz w:val="24"/>
          <w:szCs w:val="24"/>
        </w:rPr>
        <w:t>。</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（四）单位负责人为同一人或者存在直接控股、管理关系的不同</w:t>
      </w:r>
      <w:r>
        <w:rPr>
          <w:rFonts w:ascii="宋体" w:cs="宋体" w:hint="eastAsia"/>
          <w:snapToGrid w:val="0"/>
          <w:kern w:val="0"/>
          <w:sz w:val="24"/>
          <w:szCs w:val="24"/>
        </w:rPr>
        <w:t>参选</w:t>
      </w:r>
      <w:r>
        <w:rPr>
          <w:rFonts w:ascii="宋体" w:hint="eastAsia"/>
          <w:snapToGrid w:val="0"/>
          <w:kern w:val="0"/>
          <w:sz w:val="24"/>
          <w:szCs w:val="24"/>
        </w:rPr>
        <w:t>人，不</w:t>
      </w:r>
      <w:r>
        <w:rPr>
          <w:rFonts w:ascii="宋体" w:hint="eastAsia"/>
          <w:snapToGrid w:val="0"/>
          <w:kern w:val="0"/>
          <w:sz w:val="24"/>
          <w:szCs w:val="24"/>
        </w:rPr>
        <w:lastRenderedPageBreak/>
        <w:t>得参加同一合同项下的采购活动，上述</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均无效</w:t>
      </w:r>
      <w:r>
        <w:rPr>
          <w:rFonts w:ascii="宋体"/>
          <w:snapToGrid w:val="0"/>
          <w:kern w:val="0"/>
          <w:sz w:val="24"/>
          <w:szCs w:val="24"/>
        </w:rPr>
        <w:t>。</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（五）同一分包的软件，制造商参与</w:t>
      </w:r>
      <w:r>
        <w:rPr>
          <w:rFonts w:ascii="宋体" w:cs="宋体" w:hint="eastAsia"/>
          <w:snapToGrid w:val="0"/>
          <w:kern w:val="0"/>
          <w:sz w:val="24"/>
          <w:szCs w:val="24"/>
        </w:rPr>
        <w:t>参选</w:t>
      </w:r>
      <w:r>
        <w:rPr>
          <w:rFonts w:ascii="宋体" w:hint="eastAsia"/>
          <w:snapToGrid w:val="0"/>
          <w:kern w:val="0"/>
          <w:sz w:val="24"/>
          <w:szCs w:val="24"/>
        </w:rPr>
        <w:t>，再委托代理商参与</w:t>
      </w:r>
      <w:r>
        <w:rPr>
          <w:rFonts w:ascii="宋体" w:cs="宋体" w:hint="eastAsia"/>
          <w:snapToGrid w:val="0"/>
          <w:kern w:val="0"/>
          <w:sz w:val="24"/>
          <w:szCs w:val="24"/>
        </w:rPr>
        <w:t>参选</w:t>
      </w:r>
      <w:r>
        <w:rPr>
          <w:rFonts w:ascii="宋体" w:hint="eastAsia"/>
          <w:snapToGrid w:val="0"/>
          <w:kern w:val="0"/>
          <w:sz w:val="24"/>
          <w:szCs w:val="24"/>
        </w:rPr>
        <w:t>的</w:t>
      </w:r>
      <w:r>
        <w:rPr>
          <w:rFonts w:ascii="宋体"/>
          <w:snapToGrid w:val="0"/>
          <w:kern w:val="0"/>
          <w:sz w:val="24"/>
          <w:szCs w:val="24"/>
        </w:rPr>
        <w:t>。</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（六）</w:t>
      </w:r>
      <w:r>
        <w:rPr>
          <w:rFonts w:ascii="宋体" w:cs="宋体" w:hint="eastAsia"/>
          <w:snapToGrid w:val="0"/>
          <w:kern w:val="0"/>
          <w:sz w:val="24"/>
          <w:szCs w:val="24"/>
        </w:rPr>
        <w:t>参选</w:t>
      </w:r>
      <w:r>
        <w:rPr>
          <w:rFonts w:ascii="宋体" w:hint="eastAsia"/>
          <w:snapToGrid w:val="0"/>
          <w:kern w:val="0"/>
          <w:sz w:val="24"/>
          <w:szCs w:val="24"/>
        </w:rPr>
        <w:t>文件不满足比选文件第七章</w:t>
      </w:r>
      <w:r>
        <w:rPr>
          <w:rFonts w:ascii="宋体" w:cs="宋体" w:hint="eastAsia"/>
          <w:snapToGrid w:val="0"/>
          <w:kern w:val="0"/>
          <w:sz w:val="24"/>
          <w:szCs w:val="24"/>
        </w:rPr>
        <w:t>参选</w:t>
      </w:r>
      <w:r>
        <w:rPr>
          <w:rFonts w:ascii="宋体" w:hint="eastAsia"/>
          <w:snapToGrid w:val="0"/>
          <w:kern w:val="0"/>
          <w:sz w:val="24"/>
          <w:szCs w:val="24"/>
        </w:rPr>
        <w:t>文件格式中所规定签字、盖章的；</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（七）</w:t>
      </w:r>
      <w:r>
        <w:rPr>
          <w:rFonts w:ascii="宋体" w:cs="宋体" w:hint="eastAsia"/>
          <w:snapToGrid w:val="0"/>
          <w:kern w:val="0"/>
          <w:sz w:val="24"/>
          <w:szCs w:val="24"/>
        </w:rPr>
        <w:t>参选</w:t>
      </w:r>
      <w:r>
        <w:rPr>
          <w:rFonts w:ascii="宋体" w:hint="eastAsia"/>
          <w:snapToGrid w:val="0"/>
          <w:kern w:val="0"/>
          <w:sz w:val="24"/>
          <w:szCs w:val="24"/>
        </w:rPr>
        <w:t>文件出现多个</w:t>
      </w:r>
      <w:r>
        <w:rPr>
          <w:rFonts w:ascii="宋体" w:cs="宋体" w:hint="eastAsia"/>
          <w:snapToGrid w:val="0"/>
          <w:kern w:val="0"/>
          <w:sz w:val="24"/>
          <w:szCs w:val="24"/>
        </w:rPr>
        <w:t>参选</w:t>
      </w:r>
      <w:r>
        <w:rPr>
          <w:rFonts w:ascii="宋体" w:hint="eastAsia"/>
          <w:snapToGrid w:val="0"/>
          <w:kern w:val="0"/>
          <w:sz w:val="24"/>
          <w:szCs w:val="24"/>
        </w:rPr>
        <w:t>方案或</w:t>
      </w:r>
      <w:r>
        <w:rPr>
          <w:rFonts w:ascii="宋体" w:cs="宋体" w:hint="eastAsia"/>
          <w:snapToGrid w:val="0"/>
          <w:kern w:val="0"/>
          <w:sz w:val="24"/>
          <w:szCs w:val="24"/>
        </w:rPr>
        <w:t>参选</w:t>
      </w:r>
      <w:r>
        <w:rPr>
          <w:rFonts w:ascii="宋体" w:hint="eastAsia"/>
          <w:snapToGrid w:val="0"/>
          <w:kern w:val="0"/>
          <w:sz w:val="24"/>
          <w:szCs w:val="24"/>
        </w:rPr>
        <w:t>报价的</w:t>
      </w:r>
      <w:r>
        <w:rPr>
          <w:rFonts w:ascii="宋体"/>
          <w:snapToGrid w:val="0"/>
          <w:kern w:val="0"/>
          <w:sz w:val="24"/>
          <w:szCs w:val="24"/>
        </w:rPr>
        <w:t>。</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（八）</w:t>
      </w:r>
      <w:r>
        <w:rPr>
          <w:rFonts w:ascii="宋体" w:cs="宋体" w:hint="eastAsia"/>
          <w:snapToGrid w:val="0"/>
          <w:kern w:val="0"/>
          <w:sz w:val="24"/>
          <w:szCs w:val="24"/>
        </w:rPr>
        <w:t>参选</w:t>
      </w:r>
      <w:r>
        <w:rPr>
          <w:rFonts w:ascii="宋体" w:hint="eastAsia"/>
          <w:snapToGrid w:val="0"/>
          <w:kern w:val="0"/>
          <w:sz w:val="24"/>
          <w:szCs w:val="24"/>
        </w:rPr>
        <w:t>报价超出最高限价的</w:t>
      </w:r>
      <w:r>
        <w:rPr>
          <w:rFonts w:ascii="宋体"/>
          <w:snapToGrid w:val="0"/>
          <w:kern w:val="0"/>
          <w:sz w:val="24"/>
          <w:szCs w:val="24"/>
        </w:rPr>
        <w:t>。</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（九）</w:t>
      </w:r>
      <w:r>
        <w:rPr>
          <w:rFonts w:ascii="宋体" w:cs="宋体" w:hint="eastAsia"/>
          <w:snapToGrid w:val="0"/>
          <w:kern w:val="0"/>
          <w:sz w:val="24"/>
          <w:szCs w:val="24"/>
        </w:rPr>
        <w:t>参选</w:t>
      </w:r>
      <w:r>
        <w:rPr>
          <w:rFonts w:ascii="宋体" w:hint="eastAsia"/>
          <w:snapToGrid w:val="0"/>
          <w:kern w:val="0"/>
          <w:sz w:val="24"/>
          <w:szCs w:val="24"/>
        </w:rPr>
        <w:t>文件含有违反国家法律、法规的内容，或附有比选人不能接受的条件的</w:t>
      </w:r>
      <w:r>
        <w:rPr>
          <w:rFonts w:ascii="宋体"/>
          <w:snapToGrid w:val="0"/>
          <w:kern w:val="0"/>
          <w:sz w:val="24"/>
          <w:szCs w:val="24"/>
        </w:rPr>
        <w:t>。</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（十）出现影响比选公正的违法、违规行为的。</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（十一）与比选人、评审专家、其他参选人恶意串通。</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（十二）参选法人发生合并、分立、破产等重大变化后，不再具备比选要求的资格条件的。</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（十三）提供虚假材料谋取中选资格的。</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（十四）参选文件含有比选人不能接受的附件条件的。</w:t>
      </w:r>
    </w:p>
    <w:p w:rsidR="00567249" w:rsidRDefault="00567249">
      <w:pPr>
        <w:spacing w:line="360" w:lineRule="auto"/>
        <w:ind w:firstLineChars="200" w:firstLine="480"/>
        <w:rPr>
          <w:rFonts w:ascii="宋体" w:hint="eastAsia"/>
          <w:snapToGrid w:val="0"/>
          <w:kern w:val="0"/>
          <w:sz w:val="24"/>
          <w:szCs w:val="24"/>
        </w:rPr>
      </w:pPr>
    </w:p>
    <w:p w:rsidR="00567249" w:rsidRDefault="00C962D6">
      <w:pPr>
        <w:rPr>
          <w:rFonts w:hint="eastAsia"/>
        </w:rPr>
      </w:pPr>
      <w:bookmarkStart w:id="86" w:name="_Toc303066033"/>
      <w:bookmarkStart w:id="87" w:name="_Toc89675159"/>
      <w:r>
        <w:br w:type="page"/>
      </w:r>
    </w:p>
    <w:p w:rsidR="00567249" w:rsidRDefault="00C962D6">
      <w:pPr>
        <w:pStyle w:val="1"/>
        <w:spacing w:before="0"/>
        <w:ind w:rightChars="0" w:right="0"/>
        <w:rPr>
          <w:rFonts w:hint="eastAsia"/>
        </w:rPr>
      </w:pPr>
      <w:bookmarkStart w:id="88" w:name="_Toc40487777"/>
      <w:r>
        <w:rPr>
          <w:rFonts w:hint="eastAsia"/>
        </w:rPr>
        <w:lastRenderedPageBreak/>
        <w:t>第</w:t>
      </w:r>
      <w:r>
        <w:t>六</w:t>
      </w:r>
      <w:r>
        <w:rPr>
          <w:rFonts w:hint="eastAsia"/>
        </w:rPr>
        <w:t>章 参选人须知</w:t>
      </w:r>
      <w:bookmarkEnd w:id="86"/>
      <w:bookmarkEnd w:id="87"/>
      <w:bookmarkEnd w:id="88"/>
    </w:p>
    <w:p w:rsidR="00567249" w:rsidRDefault="00C962D6" w:rsidP="00BC6812">
      <w:pPr>
        <w:pStyle w:val="2"/>
        <w:ind w:firstLine="482"/>
        <w:rPr>
          <w:rFonts w:cs="Cambria" w:hint="eastAsia"/>
          <w:bCs w:val="0"/>
          <w:snapToGrid/>
        </w:rPr>
      </w:pPr>
      <w:bookmarkStart w:id="89" w:name="_Toc89675160"/>
      <w:r>
        <w:rPr>
          <w:rFonts w:cs="Cambria" w:hint="eastAsia"/>
          <w:bCs w:val="0"/>
          <w:snapToGrid/>
        </w:rPr>
        <w:t>一、</w:t>
      </w:r>
      <w:r>
        <w:rPr>
          <w:rFonts w:cs="Cambria"/>
          <w:bCs w:val="0"/>
          <w:snapToGrid/>
        </w:rPr>
        <w:t>参选</w:t>
      </w:r>
      <w:r>
        <w:rPr>
          <w:rFonts w:cs="Cambria" w:hint="eastAsia"/>
          <w:bCs w:val="0"/>
          <w:snapToGrid/>
        </w:rPr>
        <w:t>费用</w:t>
      </w:r>
      <w:bookmarkEnd w:id="89"/>
    </w:p>
    <w:p w:rsidR="00567249" w:rsidRDefault="00C962D6">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人参与本比选项目时，一切与</w:t>
      </w:r>
      <w:r>
        <w:rPr>
          <w:rFonts w:ascii="宋体" w:cs="Cambria" w:hint="eastAsia"/>
          <w:snapToGrid w:val="0"/>
          <w:kern w:val="0"/>
          <w:sz w:val="24"/>
          <w:szCs w:val="24"/>
        </w:rPr>
        <w:t>参选</w:t>
      </w:r>
      <w:r>
        <w:rPr>
          <w:rFonts w:ascii="宋体" w:hint="eastAsia"/>
          <w:snapToGrid w:val="0"/>
          <w:kern w:val="0"/>
          <w:sz w:val="24"/>
          <w:szCs w:val="24"/>
        </w:rPr>
        <w:t>有关的费用均由</w:t>
      </w:r>
      <w:r>
        <w:rPr>
          <w:rFonts w:ascii="宋体" w:cs="Cambria" w:hint="eastAsia"/>
          <w:snapToGrid w:val="0"/>
          <w:kern w:val="0"/>
          <w:sz w:val="24"/>
          <w:szCs w:val="24"/>
        </w:rPr>
        <w:t>参选</w:t>
      </w:r>
      <w:r>
        <w:rPr>
          <w:rFonts w:ascii="宋体" w:hint="eastAsia"/>
          <w:snapToGrid w:val="0"/>
          <w:kern w:val="0"/>
          <w:sz w:val="24"/>
          <w:szCs w:val="24"/>
        </w:rPr>
        <w:t>人自理。</w:t>
      </w:r>
    </w:p>
    <w:p w:rsidR="00567249" w:rsidRDefault="00C962D6" w:rsidP="00BC6812">
      <w:pPr>
        <w:pStyle w:val="2"/>
        <w:ind w:firstLine="482"/>
        <w:rPr>
          <w:rFonts w:hint="eastAsia"/>
          <w:bCs w:val="0"/>
        </w:rPr>
      </w:pPr>
      <w:bookmarkStart w:id="90" w:name="_Toc89675161"/>
      <w:r>
        <w:rPr>
          <w:rFonts w:cs="Cambria" w:hint="eastAsia"/>
          <w:bCs w:val="0"/>
          <w:snapToGrid/>
        </w:rPr>
        <w:t>二、</w:t>
      </w:r>
      <w:r>
        <w:rPr>
          <w:rFonts w:cs="Cambria"/>
          <w:bCs w:val="0"/>
          <w:snapToGrid/>
        </w:rPr>
        <w:t>参选</w:t>
      </w:r>
      <w:r>
        <w:rPr>
          <w:rFonts w:cs="Cambria" w:hint="eastAsia"/>
          <w:bCs w:val="0"/>
          <w:snapToGrid/>
        </w:rPr>
        <w:t>人</w:t>
      </w:r>
      <w:bookmarkEnd w:id="90"/>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1、合格</w:t>
      </w:r>
      <w:r>
        <w:rPr>
          <w:rFonts w:ascii="宋体" w:cs="Cambria" w:hint="eastAsia"/>
          <w:snapToGrid w:val="0"/>
          <w:kern w:val="0"/>
          <w:sz w:val="24"/>
          <w:szCs w:val="24"/>
        </w:rPr>
        <w:t>参选</w:t>
      </w:r>
      <w:r>
        <w:rPr>
          <w:rFonts w:ascii="宋体" w:hint="eastAsia"/>
          <w:snapToGrid w:val="0"/>
          <w:kern w:val="0"/>
          <w:sz w:val="24"/>
          <w:szCs w:val="24"/>
        </w:rPr>
        <w:t>人条件</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合格</w:t>
      </w:r>
      <w:r>
        <w:rPr>
          <w:rFonts w:ascii="宋体" w:cs="Cambria" w:hint="eastAsia"/>
          <w:snapToGrid w:val="0"/>
          <w:kern w:val="0"/>
          <w:sz w:val="24"/>
          <w:szCs w:val="24"/>
        </w:rPr>
        <w:t>参选</w:t>
      </w:r>
      <w:r>
        <w:rPr>
          <w:rFonts w:ascii="宋体" w:hint="eastAsia"/>
          <w:snapToGrid w:val="0"/>
          <w:kern w:val="0"/>
          <w:sz w:val="24"/>
          <w:szCs w:val="24"/>
        </w:rPr>
        <w:t>人应完全符合比选文件第一章中规定的</w:t>
      </w:r>
      <w:r>
        <w:rPr>
          <w:rFonts w:ascii="宋体" w:cs="Cambria" w:hint="eastAsia"/>
          <w:snapToGrid w:val="0"/>
          <w:kern w:val="0"/>
          <w:sz w:val="24"/>
          <w:szCs w:val="24"/>
        </w:rPr>
        <w:t>参选</w:t>
      </w:r>
      <w:r>
        <w:rPr>
          <w:rFonts w:ascii="宋体" w:hint="eastAsia"/>
          <w:snapToGrid w:val="0"/>
          <w:kern w:val="0"/>
          <w:sz w:val="24"/>
          <w:szCs w:val="24"/>
        </w:rPr>
        <w:t>人资格条件，并对比选文件作出实质性响应。</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人的风险</w:t>
      </w:r>
    </w:p>
    <w:p w:rsidR="00567249" w:rsidRDefault="00C962D6">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人没有按照比选文件要求提供全部资料，或者</w:t>
      </w:r>
      <w:r>
        <w:rPr>
          <w:rFonts w:ascii="宋体" w:cs="Cambria" w:hint="eastAsia"/>
          <w:snapToGrid w:val="0"/>
          <w:kern w:val="0"/>
          <w:sz w:val="24"/>
          <w:szCs w:val="24"/>
        </w:rPr>
        <w:t>参选</w:t>
      </w:r>
      <w:r>
        <w:rPr>
          <w:rFonts w:ascii="宋体" w:hint="eastAsia"/>
          <w:snapToGrid w:val="0"/>
          <w:kern w:val="0"/>
          <w:sz w:val="24"/>
          <w:szCs w:val="24"/>
        </w:rPr>
        <w:t>人没有对比选文件在各方面作出实质性响应，可能导致</w:t>
      </w:r>
      <w:r>
        <w:rPr>
          <w:rFonts w:ascii="宋体" w:cs="Cambria" w:hint="eastAsia"/>
          <w:snapToGrid w:val="0"/>
          <w:kern w:val="0"/>
          <w:sz w:val="24"/>
          <w:szCs w:val="24"/>
        </w:rPr>
        <w:t>参选</w:t>
      </w:r>
      <w:r>
        <w:rPr>
          <w:rFonts w:ascii="宋体" w:hint="eastAsia"/>
          <w:snapToGrid w:val="0"/>
          <w:kern w:val="0"/>
          <w:sz w:val="24"/>
          <w:szCs w:val="24"/>
        </w:rPr>
        <w:t>被拒绝或评定为无效</w:t>
      </w:r>
      <w:r>
        <w:rPr>
          <w:rFonts w:ascii="宋体" w:cs="Cambria" w:hint="eastAsia"/>
          <w:snapToGrid w:val="0"/>
          <w:kern w:val="0"/>
          <w:sz w:val="24"/>
          <w:szCs w:val="24"/>
        </w:rPr>
        <w:t>参选</w:t>
      </w:r>
      <w:r>
        <w:rPr>
          <w:rFonts w:ascii="宋体" w:hint="eastAsia"/>
          <w:snapToGrid w:val="0"/>
          <w:kern w:val="0"/>
          <w:sz w:val="24"/>
          <w:szCs w:val="24"/>
        </w:rPr>
        <w:t>。</w:t>
      </w:r>
    </w:p>
    <w:p w:rsidR="00567249" w:rsidRDefault="00C962D6" w:rsidP="00BC6812">
      <w:pPr>
        <w:pStyle w:val="2"/>
        <w:ind w:firstLine="482"/>
        <w:rPr>
          <w:rFonts w:cs="Cambria" w:hint="eastAsia"/>
          <w:bCs w:val="0"/>
          <w:snapToGrid/>
        </w:rPr>
      </w:pPr>
      <w:bookmarkStart w:id="91" w:name="_Toc89675162"/>
      <w:r>
        <w:rPr>
          <w:rFonts w:cs="Cambria" w:hint="eastAsia"/>
          <w:bCs w:val="0"/>
          <w:snapToGrid/>
        </w:rPr>
        <w:t>三、比选文件</w:t>
      </w:r>
      <w:bookmarkEnd w:id="91"/>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比选文件是</w:t>
      </w:r>
      <w:r>
        <w:rPr>
          <w:rFonts w:ascii="宋体" w:cs="Cambria" w:hint="eastAsia"/>
          <w:snapToGrid w:val="0"/>
          <w:kern w:val="0"/>
          <w:sz w:val="24"/>
          <w:szCs w:val="24"/>
        </w:rPr>
        <w:t>参选</w:t>
      </w:r>
      <w:r>
        <w:rPr>
          <w:rFonts w:ascii="宋体" w:hint="eastAsia"/>
          <w:snapToGrid w:val="0"/>
          <w:kern w:val="0"/>
          <w:sz w:val="24"/>
          <w:szCs w:val="24"/>
        </w:rPr>
        <w:t>人编制</w:t>
      </w:r>
      <w:r>
        <w:rPr>
          <w:rFonts w:ascii="宋体" w:cs="Cambria" w:hint="eastAsia"/>
          <w:snapToGrid w:val="0"/>
          <w:kern w:val="0"/>
          <w:sz w:val="24"/>
          <w:szCs w:val="24"/>
        </w:rPr>
        <w:t>参选</w:t>
      </w:r>
      <w:r>
        <w:rPr>
          <w:rFonts w:ascii="宋体" w:hint="eastAsia"/>
          <w:snapToGrid w:val="0"/>
          <w:kern w:val="0"/>
          <w:sz w:val="24"/>
          <w:szCs w:val="24"/>
        </w:rPr>
        <w:t>文件的依据，是评选委员会评判依据和标准。比选文件也是比选人与中选人签订合同的基础。</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1、本行对比选文件所作的一切有效的书面通知、修改及补充，都是比选文件不可分割的部分。</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人对比选文件如有异议，应在</w:t>
      </w:r>
      <w:r>
        <w:rPr>
          <w:rFonts w:ascii="宋体" w:cs="Cambria" w:hint="eastAsia"/>
          <w:snapToGrid w:val="0"/>
          <w:kern w:val="0"/>
          <w:sz w:val="24"/>
          <w:szCs w:val="24"/>
        </w:rPr>
        <w:t>参选</w:t>
      </w:r>
      <w:r>
        <w:rPr>
          <w:rFonts w:ascii="宋体" w:hint="eastAsia"/>
          <w:snapToGrid w:val="0"/>
          <w:kern w:val="0"/>
          <w:sz w:val="24"/>
          <w:szCs w:val="24"/>
        </w:rPr>
        <w:t>截止时间前五个日历日前以书面形式告知本行。本行对已发出的比选文件需要进行澄清或修改的，应以书面形式通知所有比选文件收受人。该澄清或者修改的内容为比选文件的组成部分。</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cs="Cambria" w:hint="eastAsia"/>
          <w:snapToGrid w:val="0"/>
          <w:kern w:val="0"/>
          <w:sz w:val="24"/>
          <w:szCs w:val="24"/>
        </w:rPr>
        <w:t>参选</w:t>
      </w:r>
      <w:r>
        <w:rPr>
          <w:rFonts w:ascii="宋体" w:hint="eastAsia"/>
          <w:snapToGrid w:val="0"/>
          <w:kern w:val="0"/>
          <w:sz w:val="24"/>
          <w:szCs w:val="24"/>
        </w:rPr>
        <w:t>人对比选文件有异议的，应在规定时间内提出，否则视同认可比选文件所有要求。逾期提出异议的，本行不予受理。</w:t>
      </w:r>
    </w:p>
    <w:p w:rsidR="00567249" w:rsidRDefault="00C962D6" w:rsidP="00BC6812">
      <w:pPr>
        <w:pStyle w:val="2"/>
        <w:ind w:firstLine="482"/>
        <w:rPr>
          <w:rFonts w:cs="Cambria" w:hint="eastAsia"/>
          <w:bCs w:val="0"/>
          <w:snapToGrid/>
        </w:rPr>
      </w:pPr>
      <w:bookmarkStart w:id="92" w:name="_Toc89675163"/>
      <w:r>
        <w:rPr>
          <w:rFonts w:cs="Cambria" w:hint="eastAsia"/>
          <w:bCs w:val="0"/>
          <w:snapToGrid/>
        </w:rPr>
        <w:t>四、</w:t>
      </w:r>
      <w:r>
        <w:rPr>
          <w:rFonts w:cs="Cambria"/>
          <w:bCs w:val="0"/>
          <w:snapToGrid/>
        </w:rPr>
        <w:t>参选</w:t>
      </w:r>
      <w:bookmarkEnd w:id="92"/>
    </w:p>
    <w:p w:rsidR="00567249" w:rsidRDefault="00C962D6">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人应当按照比选文件的要求编制</w:t>
      </w:r>
      <w:r>
        <w:rPr>
          <w:rFonts w:ascii="宋体" w:cs="Cambria" w:hint="eastAsia"/>
          <w:snapToGrid w:val="0"/>
          <w:kern w:val="0"/>
          <w:sz w:val="24"/>
          <w:szCs w:val="24"/>
        </w:rPr>
        <w:t>参选</w:t>
      </w:r>
      <w:r>
        <w:rPr>
          <w:rFonts w:ascii="宋体" w:hint="eastAsia"/>
          <w:snapToGrid w:val="0"/>
          <w:kern w:val="0"/>
          <w:sz w:val="24"/>
          <w:szCs w:val="24"/>
        </w:rPr>
        <w:t>文件，并对比选文件提出的要求和条件作出实质性响应。</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Cambria" w:hint="eastAsia"/>
          <w:snapToGrid w:val="0"/>
          <w:kern w:val="0"/>
          <w:sz w:val="24"/>
          <w:szCs w:val="24"/>
        </w:rPr>
        <w:t>参选</w:t>
      </w:r>
      <w:r>
        <w:rPr>
          <w:rFonts w:ascii="宋体" w:hint="eastAsia"/>
          <w:snapToGrid w:val="0"/>
          <w:kern w:val="0"/>
          <w:sz w:val="24"/>
          <w:szCs w:val="24"/>
        </w:rPr>
        <w:t>文件组成</w:t>
      </w:r>
    </w:p>
    <w:p w:rsidR="00567249" w:rsidRDefault="00C962D6">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w:t>
      </w:r>
      <w:r>
        <w:rPr>
          <w:rFonts w:ascii="宋体" w:cs="Cambria" w:hint="eastAsia"/>
          <w:snapToGrid w:val="0"/>
          <w:kern w:val="0"/>
          <w:sz w:val="24"/>
          <w:szCs w:val="24"/>
        </w:rPr>
        <w:t>参选</w:t>
      </w:r>
      <w:r>
        <w:rPr>
          <w:rFonts w:ascii="宋体" w:hint="eastAsia"/>
          <w:snapToGrid w:val="0"/>
          <w:kern w:val="0"/>
          <w:sz w:val="24"/>
          <w:szCs w:val="24"/>
        </w:rPr>
        <w:t>人所作的一切有效补充、修改和承诺等文件组成，</w:t>
      </w:r>
      <w:r>
        <w:rPr>
          <w:rFonts w:ascii="宋体" w:cs="Cambria" w:hint="eastAsia"/>
          <w:snapToGrid w:val="0"/>
          <w:kern w:val="0"/>
          <w:sz w:val="24"/>
          <w:szCs w:val="24"/>
        </w:rPr>
        <w:t>参选</w:t>
      </w:r>
      <w:r>
        <w:rPr>
          <w:rFonts w:ascii="宋体" w:hint="eastAsia"/>
          <w:snapToGrid w:val="0"/>
          <w:kern w:val="0"/>
          <w:sz w:val="24"/>
          <w:szCs w:val="24"/>
        </w:rPr>
        <w:t>人应按照第七章“</w:t>
      </w:r>
      <w:r>
        <w:rPr>
          <w:rFonts w:ascii="宋体" w:cs="Cambria" w:hint="eastAsia"/>
          <w:snapToGrid w:val="0"/>
          <w:kern w:val="0"/>
          <w:sz w:val="24"/>
          <w:szCs w:val="24"/>
        </w:rPr>
        <w:t>参选</w:t>
      </w:r>
      <w:r>
        <w:rPr>
          <w:rFonts w:ascii="宋体" w:hint="eastAsia"/>
          <w:snapToGrid w:val="0"/>
          <w:kern w:val="0"/>
          <w:sz w:val="24"/>
          <w:szCs w:val="24"/>
        </w:rPr>
        <w:t>文件格式”规定的目录顺序组织编写和装订，否则有可能影响</w:t>
      </w:r>
      <w:r>
        <w:rPr>
          <w:rFonts w:ascii="宋体" w:cs="Cambria" w:hint="eastAsia"/>
          <w:snapToGrid w:val="0"/>
          <w:kern w:val="0"/>
          <w:sz w:val="24"/>
          <w:szCs w:val="24"/>
        </w:rPr>
        <w:t>参选</w:t>
      </w:r>
      <w:r>
        <w:rPr>
          <w:rFonts w:ascii="宋体" w:hint="eastAsia"/>
          <w:snapToGrid w:val="0"/>
          <w:kern w:val="0"/>
          <w:sz w:val="24"/>
          <w:szCs w:val="24"/>
        </w:rPr>
        <w:t>人的</w:t>
      </w:r>
      <w:r>
        <w:rPr>
          <w:rFonts w:ascii="宋体" w:cs="Cambria" w:hint="eastAsia"/>
          <w:snapToGrid w:val="0"/>
          <w:kern w:val="0"/>
          <w:sz w:val="24"/>
          <w:szCs w:val="24"/>
        </w:rPr>
        <w:t>参选</w:t>
      </w:r>
      <w:r>
        <w:rPr>
          <w:rFonts w:ascii="宋体" w:hint="eastAsia"/>
          <w:snapToGrid w:val="0"/>
          <w:kern w:val="0"/>
          <w:sz w:val="24"/>
          <w:szCs w:val="24"/>
        </w:rPr>
        <w:t>文件响应程度得分。</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（二）联合</w:t>
      </w:r>
      <w:r>
        <w:rPr>
          <w:rFonts w:ascii="宋体" w:cs="Cambria" w:hint="eastAsia"/>
          <w:snapToGrid w:val="0"/>
          <w:kern w:val="0"/>
          <w:sz w:val="24"/>
          <w:szCs w:val="24"/>
        </w:rPr>
        <w:t>参选</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本比选项目不接受联合</w:t>
      </w:r>
      <w:r>
        <w:rPr>
          <w:rFonts w:ascii="宋体" w:cs="Cambria" w:hint="eastAsia"/>
          <w:snapToGrid w:val="0"/>
          <w:kern w:val="0"/>
          <w:sz w:val="24"/>
          <w:szCs w:val="24"/>
        </w:rPr>
        <w:t>参选</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（三）</w:t>
      </w:r>
      <w:r>
        <w:rPr>
          <w:rFonts w:ascii="宋体" w:cs="Cambria" w:hint="eastAsia"/>
          <w:snapToGrid w:val="0"/>
          <w:kern w:val="0"/>
          <w:sz w:val="24"/>
          <w:szCs w:val="24"/>
        </w:rPr>
        <w:t>参选</w:t>
      </w:r>
      <w:r>
        <w:rPr>
          <w:rFonts w:ascii="宋体" w:hint="eastAsia"/>
          <w:snapToGrid w:val="0"/>
          <w:kern w:val="0"/>
          <w:sz w:val="24"/>
          <w:szCs w:val="24"/>
        </w:rPr>
        <w:t>有效期</w:t>
      </w:r>
    </w:p>
    <w:p w:rsidR="00567249" w:rsidRDefault="00C962D6">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有效期为</w:t>
      </w:r>
      <w:r>
        <w:rPr>
          <w:rFonts w:ascii="宋体" w:cs="Cambria" w:hint="eastAsia"/>
          <w:snapToGrid w:val="0"/>
          <w:kern w:val="0"/>
          <w:sz w:val="24"/>
          <w:szCs w:val="24"/>
        </w:rPr>
        <w:t>参选</w:t>
      </w:r>
      <w:r>
        <w:rPr>
          <w:rFonts w:ascii="宋体" w:hint="eastAsia"/>
          <w:snapToGrid w:val="0"/>
          <w:kern w:val="0"/>
          <w:sz w:val="24"/>
          <w:szCs w:val="24"/>
        </w:rPr>
        <w:t>截止日期后90天内。</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（四）</w:t>
      </w:r>
      <w:r>
        <w:rPr>
          <w:rFonts w:ascii="宋体" w:cs="Cambria" w:hint="eastAsia"/>
          <w:snapToGrid w:val="0"/>
          <w:kern w:val="0"/>
          <w:sz w:val="24"/>
          <w:szCs w:val="24"/>
        </w:rPr>
        <w:t>参选</w:t>
      </w:r>
      <w:r>
        <w:rPr>
          <w:rFonts w:ascii="宋体" w:hint="eastAsia"/>
          <w:snapToGrid w:val="0"/>
          <w:kern w:val="0"/>
          <w:sz w:val="24"/>
          <w:szCs w:val="24"/>
        </w:rPr>
        <w:t>保证金</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人应在</w:t>
      </w:r>
      <w:r>
        <w:rPr>
          <w:rFonts w:ascii="宋体" w:cs="Cambria" w:hint="eastAsia"/>
          <w:snapToGrid w:val="0"/>
          <w:kern w:val="0"/>
          <w:sz w:val="24"/>
          <w:szCs w:val="24"/>
        </w:rPr>
        <w:t>参选</w:t>
      </w:r>
      <w:r>
        <w:rPr>
          <w:rFonts w:ascii="宋体" w:hint="eastAsia"/>
          <w:snapToGrid w:val="0"/>
          <w:kern w:val="0"/>
          <w:sz w:val="24"/>
          <w:szCs w:val="24"/>
        </w:rPr>
        <w:t>截止时间前，按比选文件第一章规定向比选人缴纳</w:t>
      </w:r>
      <w:r>
        <w:rPr>
          <w:rFonts w:ascii="宋体" w:cs="Cambria" w:hint="eastAsia"/>
          <w:snapToGrid w:val="0"/>
          <w:kern w:val="0"/>
          <w:sz w:val="24"/>
          <w:szCs w:val="24"/>
        </w:rPr>
        <w:t>参选</w:t>
      </w:r>
      <w:r>
        <w:rPr>
          <w:rFonts w:ascii="宋体" w:hint="eastAsia"/>
          <w:snapToGrid w:val="0"/>
          <w:kern w:val="0"/>
          <w:sz w:val="24"/>
          <w:szCs w:val="24"/>
        </w:rPr>
        <w:t>保证金。</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保证金为</w:t>
      </w:r>
      <w:r>
        <w:rPr>
          <w:rFonts w:ascii="宋体" w:cs="Cambria" w:hint="eastAsia"/>
          <w:snapToGrid w:val="0"/>
          <w:kern w:val="0"/>
          <w:sz w:val="24"/>
          <w:szCs w:val="24"/>
        </w:rPr>
        <w:t>参选</w:t>
      </w:r>
      <w:r>
        <w:rPr>
          <w:rFonts w:ascii="宋体" w:hint="eastAsia"/>
          <w:snapToGrid w:val="0"/>
          <w:kern w:val="0"/>
          <w:sz w:val="24"/>
          <w:szCs w:val="24"/>
        </w:rPr>
        <w:t>的有效约束条件。</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cs="Cambria" w:hint="eastAsia"/>
          <w:snapToGrid w:val="0"/>
          <w:kern w:val="0"/>
          <w:sz w:val="24"/>
          <w:szCs w:val="24"/>
        </w:rPr>
        <w:t>参选</w:t>
      </w:r>
      <w:r>
        <w:rPr>
          <w:rFonts w:ascii="宋体" w:hint="eastAsia"/>
          <w:snapToGrid w:val="0"/>
          <w:kern w:val="0"/>
          <w:sz w:val="24"/>
          <w:szCs w:val="24"/>
        </w:rPr>
        <w:t>保证金的有效期限在</w:t>
      </w:r>
      <w:r>
        <w:rPr>
          <w:rFonts w:ascii="宋体" w:cs="Cambria" w:hint="eastAsia"/>
          <w:snapToGrid w:val="0"/>
          <w:kern w:val="0"/>
          <w:sz w:val="24"/>
          <w:szCs w:val="24"/>
        </w:rPr>
        <w:t>参选</w:t>
      </w:r>
      <w:r>
        <w:rPr>
          <w:rFonts w:ascii="宋体" w:hint="eastAsia"/>
          <w:snapToGrid w:val="0"/>
          <w:kern w:val="0"/>
          <w:sz w:val="24"/>
          <w:szCs w:val="24"/>
        </w:rPr>
        <w:t>有效期过后30天内继续有效。</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cs="Cambria" w:hint="eastAsia"/>
          <w:snapToGrid w:val="0"/>
          <w:kern w:val="0"/>
          <w:sz w:val="24"/>
          <w:szCs w:val="24"/>
        </w:rPr>
        <w:t>参选</w:t>
      </w:r>
      <w:r>
        <w:rPr>
          <w:rFonts w:ascii="宋体" w:hint="eastAsia"/>
          <w:snapToGrid w:val="0"/>
          <w:kern w:val="0"/>
          <w:sz w:val="24"/>
          <w:szCs w:val="24"/>
        </w:rPr>
        <w:t>保证金币种应与</w:t>
      </w:r>
      <w:r>
        <w:rPr>
          <w:rFonts w:ascii="宋体" w:cs="Cambria" w:hint="eastAsia"/>
          <w:snapToGrid w:val="0"/>
          <w:kern w:val="0"/>
          <w:sz w:val="24"/>
          <w:szCs w:val="24"/>
        </w:rPr>
        <w:t>参选</w:t>
      </w:r>
      <w:r>
        <w:rPr>
          <w:rFonts w:ascii="宋体" w:hint="eastAsia"/>
          <w:snapToGrid w:val="0"/>
          <w:kern w:val="0"/>
          <w:sz w:val="24"/>
          <w:szCs w:val="24"/>
        </w:rPr>
        <w:t>报价币种相同。</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5、比选人应当在确定中选人，且与中选人签订合同后五个工作日无息退还</w:t>
      </w:r>
      <w:r>
        <w:rPr>
          <w:rFonts w:ascii="宋体" w:cs="Cambria" w:hint="eastAsia"/>
          <w:snapToGrid w:val="0"/>
          <w:kern w:val="0"/>
          <w:sz w:val="24"/>
          <w:szCs w:val="24"/>
        </w:rPr>
        <w:t>参选</w:t>
      </w:r>
      <w:r>
        <w:rPr>
          <w:rFonts w:ascii="宋体" w:hint="eastAsia"/>
          <w:snapToGrid w:val="0"/>
          <w:kern w:val="0"/>
          <w:sz w:val="24"/>
          <w:szCs w:val="24"/>
        </w:rPr>
        <w:t>保证金。</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6、</w:t>
      </w:r>
      <w:r>
        <w:rPr>
          <w:rFonts w:ascii="宋体" w:cs="Cambria" w:hint="eastAsia"/>
          <w:snapToGrid w:val="0"/>
          <w:kern w:val="0"/>
          <w:sz w:val="24"/>
          <w:szCs w:val="24"/>
        </w:rPr>
        <w:t>参选</w:t>
      </w:r>
      <w:r>
        <w:rPr>
          <w:rFonts w:ascii="宋体" w:hint="eastAsia"/>
          <w:snapToGrid w:val="0"/>
          <w:kern w:val="0"/>
          <w:sz w:val="24"/>
          <w:szCs w:val="24"/>
        </w:rPr>
        <w:t>人有下列情形之一的，</w:t>
      </w:r>
      <w:r>
        <w:rPr>
          <w:rFonts w:ascii="宋体" w:cs="Cambria" w:hint="eastAsia"/>
          <w:snapToGrid w:val="0"/>
          <w:kern w:val="0"/>
          <w:sz w:val="24"/>
          <w:szCs w:val="24"/>
        </w:rPr>
        <w:t>参选</w:t>
      </w:r>
      <w:r>
        <w:rPr>
          <w:rFonts w:ascii="宋体" w:hint="eastAsia"/>
          <w:snapToGrid w:val="0"/>
          <w:kern w:val="0"/>
          <w:sz w:val="24"/>
          <w:szCs w:val="24"/>
        </w:rPr>
        <w:t>保证金将不予退还：</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有效期内撤回</w:t>
      </w:r>
      <w:r>
        <w:rPr>
          <w:rFonts w:ascii="宋体" w:cs="Cambria" w:hint="eastAsia"/>
          <w:snapToGrid w:val="0"/>
          <w:kern w:val="0"/>
          <w:sz w:val="24"/>
          <w:szCs w:val="24"/>
        </w:rPr>
        <w:t>参选</w:t>
      </w:r>
      <w:r>
        <w:rPr>
          <w:rFonts w:ascii="宋体" w:hint="eastAsia"/>
          <w:snapToGrid w:val="0"/>
          <w:kern w:val="0"/>
          <w:sz w:val="24"/>
          <w:szCs w:val="24"/>
        </w:rPr>
        <w:t>文件的；</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过程中弄虚作假，提供虚假材料的；</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（3）中选人无正当理由不与比选人签订合同的；</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（4）中选人将中选项目转让给他人或者在</w:t>
      </w:r>
      <w:r>
        <w:rPr>
          <w:rFonts w:ascii="宋体" w:cs="Cambria" w:hint="eastAsia"/>
          <w:snapToGrid w:val="0"/>
          <w:kern w:val="0"/>
          <w:sz w:val="24"/>
          <w:szCs w:val="24"/>
        </w:rPr>
        <w:t>参选</w:t>
      </w:r>
      <w:r>
        <w:rPr>
          <w:rFonts w:ascii="宋体" w:hint="eastAsia"/>
          <w:snapToGrid w:val="0"/>
          <w:kern w:val="0"/>
          <w:sz w:val="24"/>
          <w:szCs w:val="24"/>
        </w:rPr>
        <w:t>文件中未说明且未经比选单位同意，将中选项目分包给他人的；</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（5）中选人拒绝履行合同义务的；</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（6）其他严重扰乱比选程序的；</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（五）</w:t>
      </w:r>
      <w:r>
        <w:rPr>
          <w:rFonts w:ascii="宋体" w:cs="Cambria" w:hint="eastAsia"/>
          <w:snapToGrid w:val="0"/>
          <w:kern w:val="0"/>
          <w:sz w:val="24"/>
          <w:szCs w:val="24"/>
        </w:rPr>
        <w:t>参选</w:t>
      </w:r>
      <w:r>
        <w:rPr>
          <w:rFonts w:ascii="宋体" w:hint="eastAsia"/>
          <w:snapToGrid w:val="0"/>
          <w:kern w:val="0"/>
          <w:sz w:val="24"/>
          <w:szCs w:val="24"/>
        </w:rPr>
        <w:t>文件的份数和签署</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文件一式二份，其中正本一份，副本一份。副本可为正本的复印件，必须与正本一致，如出现不一致情况以正本为准。</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文件正本中，每一页均应由</w:t>
      </w:r>
      <w:r>
        <w:rPr>
          <w:rFonts w:ascii="宋体" w:cs="Cambria" w:hint="eastAsia"/>
          <w:snapToGrid w:val="0"/>
          <w:kern w:val="0"/>
          <w:sz w:val="24"/>
          <w:szCs w:val="24"/>
        </w:rPr>
        <w:t>参选</w:t>
      </w:r>
      <w:r>
        <w:rPr>
          <w:rFonts w:ascii="宋体" w:hint="eastAsia"/>
          <w:snapToGrid w:val="0"/>
          <w:kern w:val="0"/>
          <w:sz w:val="24"/>
          <w:szCs w:val="24"/>
        </w:rPr>
        <w:t>人加盖公章，其中规定格式的文件应当按要求签名和加盖</w:t>
      </w:r>
      <w:r>
        <w:rPr>
          <w:rFonts w:ascii="宋体" w:cs="Cambria" w:hint="eastAsia"/>
          <w:snapToGrid w:val="0"/>
          <w:kern w:val="0"/>
          <w:sz w:val="24"/>
          <w:szCs w:val="24"/>
        </w:rPr>
        <w:t>参选</w:t>
      </w:r>
      <w:r>
        <w:rPr>
          <w:rFonts w:ascii="宋体" w:hint="eastAsia"/>
          <w:snapToGrid w:val="0"/>
          <w:kern w:val="0"/>
          <w:sz w:val="24"/>
          <w:szCs w:val="24"/>
        </w:rPr>
        <w:t>人公章。</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3、若</w:t>
      </w:r>
      <w:r>
        <w:rPr>
          <w:rFonts w:ascii="宋体" w:cs="Cambria" w:hint="eastAsia"/>
          <w:snapToGrid w:val="0"/>
          <w:kern w:val="0"/>
          <w:sz w:val="24"/>
          <w:szCs w:val="24"/>
        </w:rPr>
        <w:t>参选</w:t>
      </w:r>
      <w:r>
        <w:rPr>
          <w:rFonts w:ascii="宋体" w:hint="eastAsia"/>
          <w:snapToGrid w:val="0"/>
          <w:kern w:val="0"/>
          <w:sz w:val="24"/>
          <w:szCs w:val="24"/>
        </w:rPr>
        <w:t>人对</w:t>
      </w:r>
      <w:r>
        <w:rPr>
          <w:rFonts w:ascii="宋体" w:cs="Cambria" w:hint="eastAsia"/>
          <w:snapToGrid w:val="0"/>
          <w:kern w:val="0"/>
          <w:sz w:val="24"/>
          <w:szCs w:val="24"/>
        </w:rPr>
        <w:t>参选</w:t>
      </w:r>
      <w:r>
        <w:rPr>
          <w:rFonts w:ascii="宋体" w:hint="eastAsia"/>
          <w:snapToGrid w:val="0"/>
          <w:kern w:val="0"/>
          <w:sz w:val="24"/>
          <w:szCs w:val="24"/>
        </w:rPr>
        <w:t>文件的错处作必要修改，则应在修改处加盖</w:t>
      </w:r>
      <w:r>
        <w:rPr>
          <w:rFonts w:ascii="宋体" w:cs="Cambria" w:hint="eastAsia"/>
          <w:snapToGrid w:val="0"/>
          <w:kern w:val="0"/>
          <w:sz w:val="24"/>
          <w:szCs w:val="24"/>
        </w:rPr>
        <w:t>参选</w:t>
      </w:r>
      <w:r>
        <w:rPr>
          <w:rFonts w:ascii="宋体" w:hint="eastAsia"/>
          <w:snapToGrid w:val="0"/>
          <w:kern w:val="0"/>
          <w:sz w:val="24"/>
          <w:szCs w:val="24"/>
        </w:rPr>
        <w:t>人公章或由法人或法人授权代表签字确认。</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4、电报、电话、传真形式的</w:t>
      </w:r>
      <w:r>
        <w:rPr>
          <w:rFonts w:ascii="宋体" w:cs="Cambria" w:hint="eastAsia"/>
          <w:snapToGrid w:val="0"/>
          <w:kern w:val="0"/>
          <w:sz w:val="24"/>
          <w:szCs w:val="24"/>
        </w:rPr>
        <w:t>参选</w:t>
      </w:r>
      <w:r>
        <w:rPr>
          <w:rFonts w:ascii="宋体" w:hint="eastAsia"/>
          <w:snapToGrid w:val="0"/>
          <w:kern w:val="0"/>
          <w:sz w:val="24"/>
          <w:szCs w:val="24"/>
        </w:rPr>
        <w:t>文件概不接受。</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（六）</w:t>
      </w:r>
      <w:r>
        <w:rPr>
          <w:rFonts w:ascii="宋体" w:cs="Cambria" w:hint="eastAsia"/>
          <w:snapToGrid w:val="0"/>
          <w:kern w:val="0"/>
          <w:sz w:val="24"/>
          <w:szCs w:val="24"/>
        </w:rPr>
        <w:t>参选</w:t>
      </w:r>
      <w:r>
        <w:rPr>
          <w:rFonts w:ascii="宋体" w:hint="eastAsia"/>
          <w:snapToGrid w:val="0"/>
          <w:kern w:val="0"/>
          <w:sz w:val="24"/>
          <w:szCs w:val="24"/>
        </w:rPr>
        <w:t>报价</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人应严格按照“</w:t>
      </w:r>
      <w:r>
        <w:rPr>
          <w:rFonts w:ascii="宋体" w:cs="Cambria" w:hint="eastAsia"/>
          <w:snapToGrid w:val="0"/>
          <w:kern w:val="0"/>
          <w:sz w:val="24"/>
          <w:szCs w:val="24"/>
        </w:rPr>
        <w:t>参选</w:t>
      </w:r>
      <w:r>
        <w:rPr>
          <w:rFonts w:ascii="宋体" w:hint="eastAsia"/>
          <w:snapToGrid w:val="0"/>
          <w:kern w:val="0"/>
          <w:sz w:val="24"/>
          <w:szCs w:val="24"/>
        </w:rPr>
        <w:t>文件格式”填写报价。</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人的报价为一次性报价，即在</w:t>
      </w:r>
      <w:r>
        <w:rPr>
          <w:rFonts w:ascii="宋体" w:cs="Cambria" w:hint="eastAsia"/>
          <w:snapToGrid w:val="0"/>
          <w:kern w:val="0"/>
          <w:sz w:val="24"/>
          <w:szCs w:val="24"/>
        </w:rPr>
        <w:t>参选</w:t>
      </w:r>
      <w:r>
        <w:rPr>
          <w:rFonts w:ascii="宋体" w:hint="eastAsia"/>
          <w:snapToGrid w:val="0"/>
          <w:kern w:val="0"/>
          <w:sz w:val="24"/>
          <w:szCs w:val="24"/>
        </w:rPr>
        <w:t>有效期内</w:t>
      </w:r>
      <w:r>
        <w:rPr>
          <w:rFonts w:ascii="宋体" w:cs="Cambria" w:hint="eastAsia"/>
          <w:snapToGrid w:val="0"/>
          <w:kern w:val="0"/>
          <w:sz w:val="24"/>
          <w:szCs w:val="24"/>
        </w:rPr>
        <w:t>参选</w:t>
      </w:r>
      <w:r>
        <w:rPr>
          <w:rFonts w:ascii="宋体" w:hint="eastAsia"/>
          <w:snapToGrid w:val="0"/>
          <w:kern w:val="0"/>
          <w:sz w:val="24"/>
          <w:szCs w:val="24"/>
        </w:rPr>
        <w:t>价格固定不变。</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3、本项目只接受一个</w:t>
      </w:r>
      <w:r>
        <w:rPr>
          <w:rFonts w:ascii="宋体" w:cs="Cambria" w:hint="eastAsia"/>
          <w:snapToGrid w:val="0"/>
          <w:kern w:val="0"/>
          <w:sz w:val="24"/>
          <w:szCs w:val="24"/>
        </w:rPr>
        <w:t>参选</w:t>
      </w:r>
      <w:r>
        <w:rPr>
          <w:rFonts w:ascii="宋体" w:hint="eastAsia"/>
          <w:snapToGrid w:val="0"/>
          <w:kern w:val="0"/>
          <w:sz w:val="24"/>
          <w:szCs w:val="24"/>
        </w:rPr>
        <w:t>报价，有选择的或有条件的</w:t>
      </w:r>
      <w:r>
        <w:rPr>
          <w:rFonts w:ascii="宋体" w:cs="Cambria" w:hint="eastAsia"/>
          <w:snapToGrid w:val="0"/>
          <w:kern w:val="0"/>
          <w:sz w:val="24"/>
          <w:szCs w:val="24"/>
        </w:rPr>
        <w:t>参选</w:t>
      </w:r>
      <w:r>
        <w:rPr>
          <w:rFonts w:ascii="宋体" w:hint="eastAsia"/>
          <w:snapToGrid w:val="0"/>
          <w:kern w:val="0"/>
          <w:sz w:val="24"/>
          <w:szCs w:val="24"/>
        </w:rPr>
        <w:t>将不予接受。</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（七）修正错误</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若</w:t>
      </w:r>
      <w:r>
        <w:rPr>
          <w:rFonts w:ascii="宋体" w:cs="Cambria" w:hint="eastAsia"/>
          <w:snapToGrid w:val="0"/>
          <w:kern w:val="0"/>
          <w:sz w:val="24"/>
          <w:szCs w:val="24"/>
        </w:rPr>
        <w:t>参选</w:t>
      </w:r>
      <w:r>
        <w:rPr>
          <w:rFonts w:ascii="宋体" w:hint="eastAsia"/>
          <w:snapToGrid w:val="0"/>
          <w:kern w:val="0"/>
          <w:sz w:val="24"/>
          <w:szCs w:val="24"/>
        </w:rPr>
        <w:t>文件出现计算或表达上的错误，修正错误的原则如下：</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1、报价一览表总价与</w:t>
      </w:r>
      <w:r>
        <w:rPr>
          <w:rFonts w:ascii="宋体" w:cs="Cambria" w:hint="eastAsia"/>
          <w:snapToGrid w:val="0"/>
          <w:kern w:val="0"/>
          <w:sz w:val="24"/>
          <w:szCs w:val="24"/>
        </w:rPr>
        <w:t>参选</w:t>
      </w:r>
      <w:r>
        <w:rPr>
          <w:rFonts w:ascii="宋体" w:hint="eastAsia"/>
          <w:snapToGrid w:val="0"/>
          <w:kern w:val="0"/>
          <w:sz w:val="24"/>
          <w:szCs w:val="24"/>
        </w:rPr>
        <w:t>报价明细表汇总数不一致的，以报价一览表为准；</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文件的大写金额和小写金额不一致的，以大写金额为准；</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3、总价金额与按单价汇总金额不一致的，以单价金额计算结果为准；</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4、单价金额小数点有明显错位的，应以总价为准，并修正单价；</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5、对不同文字文本</w:t>
      </w:r>
      <w:r>
        <w:rPr>
          <w:rFonts w:ascii="宋体" w:cs="Cambria" w:hint="eastAsia"/>
          <w:snapToGrid w:val="0"/>
          <w:kern w:val="0"/>
          <w:sz w:val="24"/>
          <w:szCs w:val="24"/>
        </w:rPr>
        <w:t>参选</w:t>
      </w:r>
      <w:r>
        <w:rPr>
          <w:rFonts w:ascii="宋体" w:hint="eastAsia"/>
          <w:snapToGrid w:val="0"/>
          <w:kern w:val="0"/>
          <w:sz w:val="24"/>
          <w:szCs w:val="24"/>
        </w:rPr>
        <w:t>文件的解释发生异议的，以中文文本为准。</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评选委员会按上述修正错误的原则及方法调整或修正</w:t>
      </w:r>
      <w:r>
        <w:rPr>
          <w:rFonts w:ascii="宋体" w:cs="Cambria" w:hint="eastAsia"/>
          <w:snapToGrid w:val="0"/>
          <w:kern w:val="0"/>
          <w:sz w:val="24"/>
          <w:szCs w:val="24"/>
        </w:rPr>
        <w:t>参选</w:t>
      </w:r>
      <w:r>
        <w:rPr>
          <w:rFonts w:ascii="宋体" w:hint="eastAsia"/>
          <w:snapToGrid w:val="0"/>
          <w:kern w:val="0"/>
          <w:sz w:val="24"/>
          <w:szCs w:val="24"/>
        </w:rPr>
        <w:t>人</w:t>
      </w:r>
      <w:r>
        <w:rPr>
          <w:rFonts w:ascii="宋体" w:cs="Cambria" w:hint="eastAsia"/>
          <w:snapToGrid w:val="0"/>
          <w:kern w:val="0"/>
          <w:sz w:val="24"/>
          <w:szCs w:val="24"/>
        </w:rPr>
        <w:t>参选</w:t>
      </w:r>
      <w:r>
        <w:rPr>
          <w:rFonts w:ascii="宋体" w:hint="eastAsia"/>
          <w:snapToGrid w:val="0"/>
          <w:kern w:val="0"/>
          <w:sz w:val="24"/>
          <w:szCs w:val="24"/>
        </w:rPr>
        <w:t>报价，</w:t>
      </w:r>
      <w:r>
        <w:rPr>
          <w:rFonts w:ascii="宋体" w:cs="Cambria" w:hint="eastAsia"/>
          <w:snapToGrid w:val="0"/>
          <w:kern w:val="0"/>
          <w:sz w:val="24"/>
          <w:szCs w:val="24"/>
        </w:rPr>
        <w:t>参选</w:t>
      </w:r>
      <w:r>
        <w:rPr>
          <w:rFonts w:ascii="宋体" w:hint="eastAsia"/>
          <w:snapToGrid w:val="0"/>
          <w:kern w:val="0"/>
          <w:sz w:val="24"/>
          <w:szCs w:val="24"/>
        </w:rPr>
        <w:t>人同意并签字确认后，调整后的</w:t>
      </w:r>
      <w:r>
        <w:rPr>
          <w:rFonts w:ascii="宋体" w:cs="Cambria" w:hint="eastAsia"/>
          <w:snapToGrid w:val="0"/>
          <w:kern w:val="0"/>
          <w:sz w:val="24"/>
          <w:szCs w:val="24"/>
        </w:rPr>
        <w:t>参选</w:t>
      </w:r>
      <w:r>
        <w:rPr>
          <w:rFonts w:ascii="宋体" w:hint="eastAsia"/>
          <w:snapToGrid w:val="0"/>
          <w:kern w:val="0"/>
          <w:sz w:val="24"/>
          <w:szCs w:val="24"/>
        </w:rPr>
        <w:t>报价对</w:t>
      </w:r>
      <w:r>
        <w:rPr>
          <w:rFonts w:ascii="宋体" w:cs="Cambria" w:hint="eastAsia"/>
          <w:snapToGrid w:val="0"/>
          <w:kern w:val="0"/>
          <w:sz w:val="24"/>
          <w:szCs w:val="24"/>
        </w:rPr>
        <w:t>参选</w:t>
      </w:r>
      <w:r>
        <w:rPr>
          <w:rFonts w:ascii="宋体" w:hint="eastAsia"/>
          <w:snapToGrid w:val="0"/>
          <w:kern w:val="0"/>
          <w:sz w:val="24"/>
          <w:szCs w:val="24"/>
        </w:rPr>
        <w:t>人具有约束作用。如果</w:t>
      </w:r>
      <w:r>
        <w:rPr>
          <w:rFonts w:ascii="宋体" w:cs="Cambria" w:hint="eastAsia"/>
          <w:snapToGrid w:val="0"/>
          <w:kern w:val="0"/>
          <w:sz w:val="24"/>
          <w:szCs w:val="24"/>
        </w:rPr>
        <w:t>参选</w:t>
      </w:r>
      <w:r>
        <w:rPr>
          <w:rFonts w:ascii="宋体" w:hint="eastAsia"/>
          <w:snapToGrid w:val="0"/>
          <w:kern w:val="0"/>
          <w:sz w:val="24"/>
          <w:szCs w:val="24"/>
        </w:rPr>
        <w:t>人不接受修正后的报价，则其</w:t>
      </w:r>
      <w:r>
        <w:rPr>
          <w:rFonts w:ascii="宋体" w:cs="Cambria" w:hint="eastAsia"/>
          <w:snapToGrid w:val="0"/>
          <w:kern w:val="0"/>
          <w:sz w:val="24"/>
          <w:szCs w:val="24"/>
        </w:rPr>
        <w:t>参选</w:t>
      </w:r>
      <w:r>
        <w:rPr>
          <w:rFonts w:ascii="宋体" w:hint="eastAsia"/>
          <w:snapToGrid w:val="0"/>
          <w:kern w:val="0"/>
          <w:sz w:val="24"/>
          <w:szCs w:val="24"/>
        </w:rPr>
        <w:t>将作为无效</w:t>
      </w:r>
      <w:r>
        <w:rPr>
          <w:rFonts w:ascii="宋体" w:cs="Cambria" w:hint="eastAsia"/>
          <w:snapToGrid w:val="0"/>
          <w:kern w:val="0"/>
          <w:sz w:val="24"/>
          <w:szCs w:val="24"/>
        </w:rPr>
        <w:t>参选</w:t>
      </w:r>
      <w:r>
        <w:rPr>
          <w:rFonts w:ascii="宋体" w:hint="eastAsia"/>
          <w:snapToGrid w:val="0"/>
          <w:kern w:val="0"/>
          <w:sz w:val="24"/>
          <w:szCs w:val="24"/>
        </w:rPr>
        <w:t>处理。</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（八）</w:t>
      </w:r>
      <w:r>
        <w:rPr>
          <w:rFonts w:ascii="宋体" w:cs="Cambria" w:hint="eastAsia"/>
          <w:snapToGrid w:val="0"/>
          <w:kern w:val="0"/>
          <w:sz w:val="24"/>
          <w:szCs w:val="24"/>
        </w:rPr>
        <w:t>参选</w:t>
      </w:r>
      <w:r>
        <w:rPr>
          <w:rFonts w:ascii="宋体" w:hint="eastAsia"/>
          <w:snapToGrid w:val="0"/>
          <w:kern w:val="0"/>
          <w:sz w:val="24"/>
          <w:szCs w:val="24"/>
        </w:rPr>
        <w:t>文件的递交</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文件的密封与标记</w:t>
      </w:r>
    </w:p>
    <w:p w:rsidR="00567249" w:rsidRDefault="00C962D6">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文件的正本、副本均应用信封分别密封。信封上注明项目名称、</w:t>
      </w:r>
      <w:r>
        <w:rPr>
          <w:rFonts w:ascii="宋体" w:cs="Cambria" w:hint="eastAsia"/>
          <w:snapToGrid w:val="0"/>
          <w:kern w:val="0"/>
          <w:sz w:val="24"/>
          <w:szCs w:val="24"/>
        </w:rPr>
        <w:t>参选</w:t>
      </w:r>
      <w:r>
        <w:rPr>
          <w:rFonts w:ascii="宋体" w:hint="eastAsia"/>
          <w:snapToGrid w:val="0"/>
          <w:kern w:val="0"/>
          <w:sz w:val="24"/>
          <w:szCs w:val="24"/>
        </w:rPr>
        <w:t>人名称地址、“正本”、“副本”字样及“不准提前启封”字样。信封的封口须加盖</w:t>
      </w:r>
      <w:r>
        <w:rPr>
          <w:rFonts w:ascii="宋体" w:cs="Cambria" w:hint="eastAsia"/>
          <w:snapToGrid w:val="0"/>
          <w:kern w:val="0"/>
          <w:sz w:val="24"/>
          <w:szCs w:val="24"/>
        </w:rPr>
        <w:t>参选</w:t>
      </w:r>
      <w:r>
        <w:rPr>
          <w:rFonts w:ascii="宋体" w:hint="eastAsia"/>
          <w:snapToGrid w:val="0"/>
          <w:kern w:val="0"/>
          <w:sz w:val="24"/>
          <w:szCs w:val="24"/>
        </w:rPr>
        <w:t>人公章或授权代表签字。</w:t>
      </w:r>
    </w:p>
    <w:p w:rsidR="00567249" w:rsidRDefault="00C962D6">
      <w:pPr>
        <w:autoSpaceDE w:val="0"/>
        <w:autoSpaceDN w:val="0"/>
        <w:spacing w:line="360" w:lineRule="auto"/>
        <w:ind w:firstLineChars="200" w:firstLine="480"/>
        <w:jc w:val="left"/>
        <w:rPr>
          <w:rFonts w:ascii="宋体" w:hint="eastAsia"/>
          <w:snapToGrid w:val="0"/>
          <w:kern w:val="0"/>
          <w:sz w:val="24"/>
          <w:szCs w:val="24"/>
        </w:rPr>
      </w:pPr>
      <w:r>
        <w:rPr>
          <w:rFonts w:ascii="宋体" w:cs="Cambria" w:hint="eastAsia"/>
          <w:color w:val="000000"/>
          <w:sz w:val="24"/>
          <w:szCs w:val="24"/>
        </w:rPr>
        <w:t>如果未按上述规定进行密封和标记，则其</w:t>
      </w:r>
      <w:r>
        <w:rPr>
          <w:rFonts w:ascii="宋体" w:cs="Cambria" w:hint="eastAsia"/>
          <w:snapToGrid w:val="0"/>
          <w:kern w:val="0"/>
          <w:sz w:val="24"/>
          <w:szCs w:val="24"/>
        </w:rPr>
        <w:t>参选</w:t>
      </w:r>
      <w:r>
        <w:rPr>
          <w:rFonts w:ascii="宋体" w:cs="Cambria" w:hint="eastAsia"/>
          <w:color w:val="000000"/>
          <w:sz w:val="24"/>
          <w:szCs w:val="24"/>
        </w:rPr>
        <w:t>将作为无效</w:t>
      </w:r>
      <w:r>
        <w:rPr>
          <w:rFonts w:ascii="宋体" w:cs="Cambria" w:hint="eastAsia"/>
          <w:snapToGrid w:val="0"/>
          <w:kern w:val="0"/>
          <w:sz w:val="24"/>
          <w:szCs w:val="24"/>
        </w:rPr>
        <w:t>参选</w:t>
      </w:r>
      <w:r>
        <w:rPr>
          <w:rFonts w:ascii="宋体" w:cs="Cambria" w:hint="eastAsia"/>
          <w:color w:val="000000"/>
          <w:sz w:val="24"/>
          <w:szCs w:val="24"/>
        </w:rPr>
        <w:t>处理。</w:t>
      </w:r>
    </w:p>
    <w:p w:rsidR="00567249" w:rsidRDefault="00C962D6" w:rsidP="00BC6812">
      <w:pPr>
        <w:pStyle w:val="2"/>
        <w:tabs>
          <w:tab w:val="left" w:pos="3828"/>
        </w:tabs>
        <w:ind w:firstLine="482"/>
        <w:rPr>
          <w:rFonts w:cs="Cambria" w:hint="eastAsia"/>
          <w:bCs w:val="0"/>
          <w:snapToGrid/>
        </w:rPr>
      </w:pPr>
      <w:bookmarkStart w:id="93" w:name="_Toc89675164"/>
      <w:r>
        <w:rPr>
          <w:rFonts w:cs="Cambria" w:hint="eastAsia"/>
          <w:bCs w:val="0"/>
          <w:snapToGrid/>
        </w:rPr>
        <w:t>五、开</w:t>
      </w:r>
      <w:bookmarkEnd w:id="93"/>
      <w:r>
        <w:rPr>
          <w:rFonts w:cs="Cambria"/>
          <w:bCs w:val="0"/>
          <w:snapToGrid/>
        </w:rPr>
        <w:t>选</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开</w:t>
      </w:r>
      <w:r>
        <w:rPr>
          <w:rFonts w:ascii="宋体"/>
          <w:snapToGrid w:val="0"/>
          <w:kern w:val="0"/>
          <w:sz w:val="24"/>
          <w:szCs w:val="24"/>
        </w:rPr>
        <w:t>选</w:t>
      </w:r>
      <w:r>
        <w:rPr>
          <w:rFonts w:ascii="宋体" w:hint="eastAsia"/>
          <w:snapToGrid w:val="0"/>
          <w:kern w:val="0"/>
          <w:sz w:val="24"/>
          <w:szCs w:val="24"/>
        </w:rPr>
        <w:t>由比选人物资采购委员会组织按照我行相关</w:t>
      </w:r>
      <w:r>
        <w:rPr>
          <w:rFonts w:ascii="宋体"/>
          <w:snapToGrid w:val="0"/>
          <w:kern w:val="0"/>
          <w:sz w:val="24"/>
          <w:szCs w:val="24"/>
        </w:rPr>
        <w:t>开选</w:t>
      </w:r>
      <w:r>
        <w:rPr>
          <w:rFonts w:ascii="宋体" w:hint="eastAsia"/>
          <w:snapToGrid w:val="0"/>
          <w:kern w:val="0"/>
          <w:sz w:val="24"/>
          <w:szCs w:val="24"/>
        </w:rPr>
        <w:t>流程开</w:t>
      </w:r>
      <w:r>
        <w:rPr>
          <w:rFonts w:ascii="宋体"/>
          <w:snapToGrid w:val="0"/>
          <w:kern w:val="0"/>
          <w:sz w:val="24"/>
          <w:szCs w:val="24"/>
        </w:rPr>
        <w:t>选</w:t>
      </w:r>
      <w:r>
        <w:rPr>
          <w:rFonts w:ascii="宋体" w:hint="eastAsia"/>
          <w:snapToGrid w:val="0"/>
          <w:kern w:val="0"/>
          <w:sz w:val="24"/>
          <w:szCs w:val="24"/>
        </w:rPr>
        <w:t>。</w:t>
      </w:r>
    </w:p>
    <w:p w:rsidR="00567249" w:rsidRDefault="00C962D6" w:rsidP="00BC6812">
      <w:pPr>
        <w:pStyle w:val="2"/>
        <w:tabs>
          <w:tab w:val="left" w:pos="3828"/>
        </w:tabs>
        <w:ind w:firstLine="482"/>
        <w:rPr>
          <w:rFonts w:cs="Cambria" w:hint="eastAsia"/>
          <w:bCs w:val="0"/>
          <w:snapToGrid/>
        </w:rPr>
      </w:pPr>
      <w:bookmarkStart w:id="94" w:name="_Toc89675165"/>
      <w:r>
        <w:rPr>
          <w:rFonts w:cs="Cambria" w:hint="eastAsia"/>
          <w:bCs w:val="0"/>
          <w:snapToGrid/>
        </w:rPr>
        <w:t>六、评</w:t>
      </w:r>
      <w:r>
        <w:rPr>
          <w:rFonts w:cs="Cambria"/>
          <w:bCs w:val="0"/>
          <w:snapToGrid/>
        </w:rPr>
        <w:t>选</w:t>
      </w:r>
      <w:bookmarkEnd w:id="94"/>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见第</w:t>
      </w:r>
      <w:r>
        <w:rPr>
          <w:rFonts w:ascii="宋体"/>
          <w:snapToGrid w:val="0"/>
          <w:kern w:val="0"/>
          <w:sz w:val="24"/>
          <w:szCs w:val="24"/>
        </w:rPr>
        <w:t>五</w:t>
      </w:r>
      <w:r>
        <w:rPr>
          <w:rFonts w:ascii="宋体" w:hint="eastAsia"/>
          <w:snapToGrid w:val="0"/>
          <w:kern w:val="0"/>
          <w:sz w:val="24"/>
          <w:szCs w:val="24"/>
        </w:rPr>
        <w:t>章内容。</w:t>
      </w:r>
    </w:p>
    <w:p w:rsidR="00567249" w:rsidRDefault="00C962D6" w:rsidP="00BC6812">
      <w:pPr>
        <w:pStyle w:val="2"/>
        <w:tabs>
          <w:tab w:val="left" w:pos="3828"/>
        </w:tabs>
        <w:ind w:firstLine="482"/>
        <w:rPr>
          <w:rFonts w:cs="Cambria" w:hint="eastAsia"/>
          <w:bCs w:val="0"/>
          <w:snapToGrid/>
        </w:rPr>
      </w:pPr>
      <w:bookmarkStart w:id="95" w:name="_Toc89675166"/>
      <w:r>
        <w:rPr>
          <w:rFonts w:cs="Cambria" w:hint="eastAsia"/>
          <w:bCs w:val="0"/>
          <w:snapToGrid/>
        </w:rPr>
        <w:t>七、定</w:t>
      </w:r>
      <w:r>
        <w:rPr>
          <w:rFonts w:cs="Cambria"/>
          <w:bCs w:val="0"/>
          <w:snapToGrid/>
        </w:rPr>
        <w:t>选</w:t>
      </w:r>
      <w:bookmarkEnd w:id="95"/>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1、定选原则</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比选人和评选委员会按照评选报告中推荐的中选候选人排名顺序确定中选人，如中选人因不可抗力或者自身原因不能履行合同的，比选人和评选委员会可以确定依次其后的候选人为中选人，以此类推。</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2、不承诺最低价格中选。</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3、若中选人参选材料出现造假、不实等与实际查询结果不符或无故弃选的情况，比选人有权选择重新比选或顺延下一中选候选人，由此带来的损失比选人有权通过没收参选保证金等方式进行追溯。</w:t>
      </w:r>
    </w:p>
    <w:p w:rsidR="00567249" w:rsidRDefault="00C962D6" w:rsidP="00BC6812">
      <w:pPr>
        <w:pStyle w:val="2"/>
        <w:ind w:firstLine="482"/>
        <w:rPr>
          <w:rFonts w:cs="Cambria" w:hint="eastAsia"/>
          <w:bCs w:val="0"/>
          <w:snapToGrid/>
        </w:rPr>
      </w:pPr>
      <w:bookmarkStart w:id="96" w:name="_Toc12245"/>
      <w:bookmarkStart w:id="97" w:name="_Toc89675168"/>
      <w:r>
        <w:rPr>
          <w:rFonts w:cs="Cambria" w:hint="eastAsia"/>
          <w:bCs w:val="0"/>
          <w:snapToGrid/>
        </w:rPr>
        <w:t>八、签订合同</w:t>
      </w:r>
      <w:bookmarkEnd w:id="96"/>
      <w:bookmarkEnd w:id="97"/>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1.比选人指定的使用单位将在自中选通知发出之日起，依据比选文件和中选人</w:t>
      </w:r>
      <w:r>
        <w:rPr>
          <w:rFonts w:ascii="宋体" w:cs="Cambria" w:hint="eastAsia"/>
          <w:snapToGrid w:val="0"/>
          <w:kern w:val="0"/>
          <w:sz w:val="24"/>
          <w:szCs w:val="24"/>
        </w:rPr>
        <w:t>参选</w:t>
      </w:r>
      <w:r>
        <w:rPr>
          <w:rFonts w:ascii="宋体" w:hint="eastAsia"/>
          <w:snapToGrid w:val="0"/>
          <w:kern w:val="0"/>
          <w:sz w:val="24"/>
          <w:szCs w:val="24"/>
        </w:rPr>
        <w:t>文件的约定，按照比选人内部流程与中选人签订书面合同。所签订的合同不得对比选文件和中选人</w:t>
      </w:r>
      <w:r>
        <w:rPr>
          <w:rFonts w:ascii="宋体" w:cs="Cambria" w:hint="eastAsia"/>
          <w:snapToGrid w:val="0"/>
          <w:kern w:val="0"/>
          <w:sz w:val="24"/>
          <w:szCs w:val="24"/>
        </w:rPr>
        <w:t>参选</w:t>
      </w:r>
      <w:r>
        <w:rPr>
          <w:rFonts w:ascii="宋体" w:hint="eastAsia"/>
          <w:snapToGrid w:val="0"/>
          <w:kern w:val="0"/>
          <w:sz w:val="24"/>
          <w:szCs w:val="24"/>
        </w:rPr>
        <w:t>文件作实质性修改。</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2.比选文件、中选人的</w:t>
      </w:r>
      <w:r>
        <w:rPr>
          <w:rFonts w:ascii="宋体" w:cs="Cambria" w:hint="eastAsia"/>
          <w:snapToGrid w:val="0"/>
          <w:kern w:val="0"/>
          <w:sz w:val="24"/>
          <w:szCs w:val="24"/>
        </w:rPr>
        <w:t>参选</w:t>
      </w:r>
      <w:r>
        <w:rPr>
          <w:rFonts w:ascii="宋体" w:hint="eastAsia"/>
          <w:snapToGrid w:val="0"/>
          <w:kern w:val="0"/>
          <w:sz w:val="24"/>
          <w:szCs w:val="24"/>
        </w:rPr>
        <w:t>文件及澄清文件等，均为签订合同的依据。</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3.合同生效条款由供需双方约定，法律、行政法规规定应当办理批准、登记等手续后生效的合同，依照其规定。</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4.签订合同后，若中选人无法按要求履约，比选人可以废除中选人资格，并可选择按照中选候选人顺位与第二候选人签订合同。</w:t>
      </w:r>
    </w:p>
    <w:p w:rsidR="00567249" w:rsidRDefault="00C962D6" w:rsidP="00BC6812">
      <w:pPr>
        <w:pStyle w:val="2"/>
        <w:ind w:firstLine="482"/>
        <w:rPr>
          <w:rFonts w:cs="Cambria" w:hint="eastAsia"/>
          <w:bCs w:val="0"/>
          <w:snapToGrid/>
        </w:rPr>
      </w:pPr>
      <w:r>
        <w:rPr>
          <w:rFonts w:cs="Cambria" w:hint="eastAsia"/>
          <w:bCs w:val="0"/>
          <w:snapToGrid/>
        </w:rPr>
        <w:t>九、纪律与要求</w:t>
      </w:r>
    </w:p>
    <w:p w:rsidR="00567249" w:rsidRDefault="00C962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参选人不得相互串通参选或者与比选人串通参选，不得向比选人行贿谋取中选，不得以他人名义参选或者以其他方式弄虚作假骗取中选；参选人不得以任何方式干扰、影响评</w:t>
      </w:r>
      <w:r>
        <w:rPr>
          <w:rFonts w:ascii="宋体" w:cs="Cambria"/>
          <w:snapToGrid w:val="0"/>
          <w:kern w:val="0"/>
          <w:sz w:val="24"/>
          <w:szCs w:val="24"/>
        </w:rPr>
        <w:t>选</w:t>
      </w:r>
      <w:r>
        <w:rPr>
          <w:rFonts w:ascii="宋体" w:cs="Cambria" w:hint="eastAsia"/>
          <w:snapToGrid w:val="0"/>
          <w:kern w:val="0"/>
          <w:sz w:val="24"/>
          <w:szCs w:val="24"/>
        </w:rPr>
        <w:t>工作。</w:t>
      </w:r>
    </w:p>
    <w:p w:rsidR="00567249" w:rsidRDefault="00C962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1、有下列情形之一的，属于参选人相互串通参选：</w:t>
      </w:r>
    </w:p>
    <w:p w:rsidR="00567249" w:rsidRDefault="00C962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（1）参选人之间协商参选报价等参选文件的实质性内容；</w:t>
      </w:r>
    </w:p>
    <w:p w:rsidR="00567249" w:rsidRDefault="00C962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（2）参选人之间约定中选人；</w:t>
      </w:r>
    </w:p>
    <w:p w:rsidR="00567249" w:rsidRDefault="00C962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（3）参选人之间约定部分参选人放弃参选或者中选；</w:t>
      </w:r>
    </w:p>
    <w:p w:rsidR="00567249" w:rsidRDefault="00C962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（4）属于同一集团、协会、商会等组织成员的参选人按照该组织要求协同参选；</w:t>
      </w:r>
    </w:p>
    <w:p w:rsidR="00567249" w:rsidRDefault="00C962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（5）参选人之间为谋取中选或者排斥特定参选人而采取的其他联合行动。</w:t>
      </w:r>
    </w:p>
    <w:p w:rsidR="00567249" w:rsidRDefault="00C962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2、有下列情形之一的，视为参选人相互串通参选：</w:t>
      </w:r>
    </w:p>
    <w:p w:rsidR="00567249" w:rsidRDefault="00C962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（1）不同参选人的参选文件由同一单位或者个人编制；</w:t>
      </w:r>
    </w:p>
    <w:p w:rsidR="00567249" w:rsidRDefault="00C962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（2）不同参选人委托同一单位或者个人办理参选事宜；</w:t>
      </w:r>
    </w:p>
    <w:p w:rsidR="00567249" w:rsidRDefault="00C962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（3）不同参选人的参选文件载明的项目管理成员为同一人；</w:t>
      </w:r>
    </w:p>
    <w:p w:rsidR="00567249" w:rsidRDefault="00C962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（4）不同参选人的参选文件异常一致或者参选报价呈规律性差异；</w:t>
      </w:r>
    </w:p>
    <w:p w:rsidR="00567249" w:rsidRDefault="00C962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（5）不同参选人的参选文件相互混装；</w:t>
      </w:r>
    </w:p>
    <w:p w:rsidR="00567249" w:rsidRDefault="00C962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（6）不同参选人的参选保证金从同一单位或者个人的账户转出。</w:t>
      </w:r>
    </w:p>
    <w:p w:rsidR="00567249" w:rsidRDefault="00C962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3、使用通过受让或者租借等方式获取的资格、资质证书参选的，属于以他人名义参选。</w:t>
      </w:r>
    </w:p>
    <w:p w:rsidR="00567249" w:rsidRDefault="00C962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4、参选人有下列情形之一的，属于</w:t>
      </w:r>
      <w:r>
        <w:rPr>
          <w:rFonts w:ascii="宋体" w:cs="Cambria"/>
          <w:snapToGrid w:val="0"/>
          <w:kern w:val="0"/>
          <w:sz w:val="24"/>
          <w:szCs w:val="24"/>
        </w:rPr>
        <w:t>招标投标</w:t>
      </w:r>
      <w:r>
        <w:rPr>
          <w:rFonts w:ascii="宋体" w:cs="Cambria" w:hint="eastAsia"/>
          <w:snapToGrid w:val="0"/>
          <w:kern w:val="0"/>
          <w:sz w:val="24"/>
          <w:szCs w:val="24"/>
        </w:rPr>
        <w:t>法第三十三条规定的以其他方式弄虚作假的行为：</w:t>
      </w:r>
    </w:p>
    <w:p w:rsidR="00567249" w:rsidRDefault="00C962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lastRenderedPageBreak/>
        <w:t>（一）使用伪造、变造的许可证件；</w:t>
      </w:r>
    </w:p>
    <w:p w:rsidR="00567249" w:rsidRDefault="00C962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（二）提供虚假的财务状况或者虚假业绩；</w:t>
      </w:r>
    </w:p>
    <w:p w:rsidR="00567249" w:rsidRDefault="00C962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（三）提供虚假的项目负责人或者主要技术人员简历、劳动关系证明；</w:t>
      </w:r>
    </w:p>
    <w:p w:rsidR="00567249" w:rsidRDefault="00C962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（四）提供虚假的信用状况；</w:t>
      </w:r>
    </w:p>
    <w:p w:rsidR="00567249" w:rsidRDefault="00C962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（五）其它弄虚作假的行为。</w:t>
      </w:r>
    </w:p>
    <w:p w:rsidR="00567249" w:rsidRDefault="00C962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针对以上情况，比选人有权没收参选人的参选保证金，并保留进一步追究由此带来损失的权利。</w:t>
      </w:r>
    </w:p>
    <w:p w:rsidR="00567249" w:rsidRDefault="00C962D6" w:rsidP="00BC6812">
      <w:pPr>
        <w:pStyle w:val="2"/>
        <w:ind w:firstLine="482"/>
        <w:rPr>
          <w:rFonts w:cs="Cambria" w:hint="eastAsia"/>
          <w:b w:val="0"/>
          <w:snapToGrid/>
        </w:rPr>
      </w:pPr>
      <w:bookmarkStart w:id="98" w:name="_Toc89675169"/>
      <w:r>
        <w:rPr>
          <w:rFonts w:cs="Cambria" w:hint="eastAsia"/>
          <w:bCs w:val="0"/>
          <w:snapToGrid/>
        </w:rPr>
        <w:t>十、质疑、投诉</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snapToGrid w:val="0"/>
          <w:kern w:val="0"/>
          <w:sz w:val="24"/>
          <w:szCs w:val="24"/>
        </w:rPr>
        <w:t>.</w:t>
      </w:r>
      <w:r>
        <w:rPr>
          <w:rFonts w:ascii="宋体" w:hint="eastAsia"/>
          <w:snapToGrid w:val="0"/>
          <w:kern w:val="0"/>
          <w:sz w:val="24"/>
          <w:szCs w:val="24"/>
        </w:rPr>
        <w:t>参选人对采购文件有异议，参选人需在比选截止日期前以书面形式向比选人提出质疑。比选人在收到参选人书面质疑后三个工作日内，对质疑内容作出答复。</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snapToGrid w:val="0"/>
          <w:kern w:val="0"/>
          <w:sz w:val="24"/>
          <w:szCs w:val="24"/>
        </w:rPr>
        <w:t>.</w:t>
      </w:r>
      <w:r>
        <w:rPr>
          <w:rFonts w:ascii="宋体" w:hint="eastAsia"/>
          <w:snapToGrid w:val="0"/>
          <w:kern w:val="0"/>
          <w:sz w:val="24"/>
          <w:szCs w:val="24"/>
        </w:rPr>
        <w:t>参选人对公示的中选结果有异议，参选人需在公示期内以书面形式向比选人提出质疑。本行在公示截止日期前负责书面答复。</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snapToGrid w:val="0"/>
          <w:kern w:val="0"/>
          <w:sz w:val="24"/>
          <w:szCs w:val="24"/>
        </w:rPr>
        <w:t>.</w:t>
      </w:r>
      <w:r>
        <w:rPr>
          <w:rFonts w:ascii="宋体" w:hint="eastAsia"/>
          <w:snapToGrid w:val="0"/>
          <w:kern w:val="0"/>
          <w:sz w:val="24"/>
          <w:szCs w:val="24"/>
        </w:rPr>
        <w:t>参选人对比选人的答复不满意或者有异议， 可向本行纪检监察部投诉。</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采购质疑邮箱：</w:t>
      </w:r>
      <w:r>
        <w:rPr>
          <w:rFonts w:ascii="宋体"/>
          <w:snapToGrid w:val="0"/>
          <w:kern w:val="0"/>
          <w:sz w:val="24"/>
          <w:szCs w:val="24"/>
        </w:rPr>
        <w:t>sx.jcb@ccqtgb.com</w:t>
      </w:r>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采购投诉邮箱：</w:t>
      </w:r>
      <w:bookmarkStart w:id="99" w:name="_Hlk74215856"/>
      <w:r>
        <w:rPr>
          <w:rFonts w:ascii="宋体" w:hint="eastAsia"/>
          <w:snapToGrid w:val="0"/>
          <w:kern w:val="0"/>
          <w:sz w:val="24"/>
          <w:szCs w:val="24"/>
        </w:rPr>
        <w:t>sxyhjjz@</w:t>
      </w:r>
      <w:r>
        <w:rPr>
          <w:rFonts w:ascii="宋体"/>
          <w:snapToGrid w:val="0"/>
          <w:kern w:val="0"/>
          <w:sz w:val="24"/>
          <w:szCs w:val="24"/>
        </w:rPr>
        <w:t>ccqtgb</w:t>
      </w:r>
      <w:r>
        <w:rPr>
          <w:rFonts w:ascii="宋体" w:hint="eastAsia"/>
          <w:snapToGrid w:val="0"/>
          <w:kern w:val="0"/>
          <w:sz w:val="24"/>
          <w:szCs w:val="24"/>
        </w:rPr>
        <w:t>.com</w:t>
      </w:r>
      <w:bookmarkEnd w:id="99"/>
    </w:p>
    <w:p w:rsidR="00567249" w:rsidRDefault="00C962D6" w:rsidP="00BC6812">
      <w:pPr>
        <w:pStyle w:val="2"/>
        <w:ind w:firstLine="482"/>
        <w:rPr>
          <w:rFonts w:cs="Cambria" w:hint="eastAsia"/>
          <w:bCs w:val="0"/>
          <w:snapToGrid/>
        </w:rPr>
      </w:pPr>
      <w:r>
        <w:rPr>
          <w:rFonts w:cs="Cambria" w:hint="eastAsia"/>
          <w:bCs w:val="0"/>
          <w:snapToGrid/>
        </w:rPr>
        <w:t>十一、终止</w:t>
      </w:r>
      <w:r>
        <w:rPr>
          <w:rFonts w:cs="Cambria"/>
          <w:bCs w:val="0"/>
          <w:snapToGrid/>
        </w:rPr>
        <w:t>比选</w:t>
      </w:r>
      <w:bookmarkEnd w:id="98"/>
    </w:p>
    <w:p w:rsidR="00567249" w:rsidRDefault="00C962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1、因情况发生变化或其他原因造成该项目取消的，本次比选自动终止，双方互不承担责任，比选人无息退还</w:t>
      </w:r>
      <w:r>
        <w:rPr>
          <w:rFonts w:ascii="宋体" w:cs="Cambria" w:hint="eastAsia"/>
          <w:snapToGrid w:val="0"/>
          <w:kern w:val="0"/>
          <w:sz w:val="24"/>
          <w:szCs w:val="24"/>
        </w:rPr>
        <w:t>参选</w:t>
      </w:r>
      <w:r>
        <w:rPr>
          <w:rFonts w:ascii="宋体" w:hint="eastAsia"/>
          <w:snapToGrid w:val="0"/>
          <w:kern w:val="0"/>
          <w:sz w:val="24"/>
          <w:szCs w:val="24"/>
        </w:rPr>
        <w:t>保证金。</w:t>
      </w:r>
    </w:p>
    <w:p w:rsidR="00567249" w:rsidRPr="007F37E9" w:rsidRDefault="00567249">
      <w:pPr>
        <w:spacing w:line="360" w:lineRule="auto"/>
        <w:ind w:firstLineChars="200" w:firstLine="480"/>
        <w:rPr>
          <w:rFonts w:ascii="宋体" w:hint="eastAsia"/>
          <w:snapToGrid w:val="0"/>
          <w:kern w:val="0"/>
          <w:sz w:val="24"/>
          <w:szCs w:val="24"/>
        </w:rPr>
      </w:pPr>
      <w:r w:rsidRPr="007F37E9">
        <w:rPr>
          <w:rFonts w:ascii="宋体" w:hint="eastAsia"/>
          <w:snapToGrid w:val="0"/>
          <w:kern w:val="0"/>
          <w:sz w:val="24"/>
          <w:szCs w:val="24"/>
        </w:rPr>
        <w:t>2、签订合同之前，比选人发现中选候选人经营、财务状况发生较大变化或存在违法行为，比选人认为可能影响其履约能力的，比选人可废除中选人或中选候选人资格。</w:t>
      </w:r>
    </w:p>
    <w:p w:rsidR="00567249" w:rsidRDefault="00567249">
      <w:pPr>
        <w:snapToGrid w:val="0"/>
        <w:spacing w:line="360" w:lineRule="auto"/>
        <w:rPr>
          <w:rFonts w:ascii="宋体" w:cs="Cambria" w:hint="eastAsia"/>
          <w:snapToGrid w:val="0"/>
          <w:kern w:val="0"/>
          <w:szCs w:val="28"/>
        </w:rPr>
      </w:pPr>
    </w:p>
    <w:p w:rsidR="00567249" w:rsidRDefault="00C962D6">
      <w:pPr>
        <w:widowControl/>
        <w:jc w:val="left"/>
        <w:rPr>
          <w:rFonts w:ascii="宋体" w:cs="Cambria" w:hint="eastAsia"/>
          <w:snapToGrid w:val="0"/>
          <w:kern w:val="0"/>
          <w:szCs w:val="28"/>
        </w:rPr>
      </w:pPr>
      <w:r>
        <w:rPr>
          <w:rFonts w:ascii="宋体" w:cs="Cambria"/>
          <w:snapToGrid w:val="0"/>
          <w:kern w:val="0"/>
          <w:szCs w:val="28"/>
        </w:rPr>
        <w:br w:type="page"/>
      </w:r>
    </w:p>
    <w:p w:rsidR="00567249" w:rsidRDefault="00C962D6">
      <w:pPr>
        <w:pStyle w:val="1"/>
        <w:spacing w:before="0"/>
        <w:ind w:rightChars="0" w:right="0"/>
        <w:rPr>
          <w:rFonts w:hint="eastAsia"/>
        </w:rPr>
      </w:pPr>
      <w:bookmarkStart w:id="100" w:name="_Toc303066034"/>
      <w:bookmarkStart w:id="101" w:name="_Toc89675170"/>
      <w:bookmarkStart w:id="102" w:name="_Toc40487778"/>
      <w:r>
        <w:rPr>
          <w:rFonts w:hint="eastAsia"/>
        </w:rPr>
        <w:lastRenderedPageBreak/>
        <w:t>第</w:t>
      </w:r>
      <w:r>
        <w:t>七</w:t>
      </w:r>
      <w:r>
        <w:rPr>
          <w:rFonts w:hint="eastAsia"/>
        </w:rPr>
        <w:t>章 参选文件</w:t>
      </w:r>
      <w:bookmarkStart w:id="103" w:name="_Toc303066035"/>
      <w:bookmarkEnd w:id="100"/>
      <w:bookmarkEnd w:id="101"/>
      <w:r>
        <w:rPr>
          <w:rFonts w:hint="eastAsia"/>
        </w:rPr>
        <w:t>格式</w:t>
      </w:r>
      <w:bookmarkEnd w:id="102"/>
    </w:p>
    <w:bookmarkEnd w:id="103"/>
    <w:p w:rsidR="00567249" w:rsidRDefault="00567249" w:rsidP="00BC6812">
      <w:pPr>
        <w:tabs>
          <w:tab w:val="left" w:pos="6516"/>
        </w:tabs>
        <w:autoSpaceDE w:val="0"/>
        <w:autoSpaceDN w:val="0"/>
        <w:adjustRightInd w:val="0"/>
        <w:snapToGrid w:val="0"/>
        <w:spacing w:line="360" w:lineRule="auto"/>
        <w:ind w:firstLineChars="450" w:firstLine="1265"/>
        <w:rPr>
          <w:rFonts w:ascii="宋体" w:hint="eastAsia"/>
          <w:b/>
          <w:kern w:val="0"/>
          <w:u w:val="single"/>
        </w:rPr>
      </w:pPr>
    </w:p>
    <w:p w:rsidR="00567249" w:rsidRDefault="00C962D6">
      <w:pPr>
        <w:tabs>
          <w:tab w:val="left" w:pos="6516"/>
        </w:tabs>
        <w:autoSpaceDE w:val="0"/>
        <w:autoSpaceDN w:val="0"/>
        <w:adjustRightInd w:val="0"/>
        <w:snapToGrid w:val="0"/>
        <w:spacing w:line="360" w:lineRule="auto"/>
        <w:jc w:val="center"/>
        <w:rPr>
          <w:rFonts w:ascii="宋体" w:hint="eastAsia"/>
          <w:b/>
          <w:kern w:val="0"/>
          <w:sz w:val="40"/>
        </w:rPr>
      </w:pPr>
      <w:r>
        <w:rPr>
          <w:rFonts w:ascii="宋体"/>
          <w:b/>
          <w:kern w:val="0"/>
          <w:sz w:val="40"/>
        </w:rPr>
        <w:t>2023年服务器采购</w:t>
      </w:r>
      <w:r>
        <w:rPr>
          <w:rFonts w:ascii="宋体" w:hint="eastAsia"/>
          <w:b/>
          <w:kern w:val="0"/>
          <w:sz w:val="40"/>
        </w:rPr>
        <w:t>项目</w:t>
      </w:r>
    </w:p>
    <w:p w:rsidR="00567249" w:rsidRDefault="00567249">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567249" w:rsidRDefault="00567249">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567249" w:rsidRDefault="00567249">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567249" w:rsidRDefault="00C962D6">
      <w:pPr>
        <w:tabs>
          <w:tab w:val="left" w:pos="3600"/>
          <w:tab w:val="left" w:pos="4480"/>
          <w:tab w:val="left" w:pos="5360"/>
        </w:tabs>
        <w:autoSpaceDE w:val="0"/>
        <w:autoSpaceDN w:val="0"/>
        <w:adjustRightInd w:val="0"/>
        <w:snapToGrid w:val="0"/>
        <w:spacing w:line="360" w:lineRule="auto"/>
        <w:jc w:val="center"/>
        <w:rPr>
          <w:rFonts w:ascii="宋体" w:hint="eastAsia"/>
          <w:b/>
          <w:kern w:val="0"/>
          <w:sz w:val="84"/>
        </w:rPr>
      </w:pPr>
      <w:r>
        <w:rPr>
          <w:rFonts w:ascii="宋体" w:hint="eastAsia"/>
          <w:b/>
          <w:kern w:val="0"/>
          <w:sz w:val="84"/>
        </w:rPr>
        <w:t>参  选  文  件</w:t>
      </w:r>
    </w:p>
    <w:p w:rsidR="00567249" w:rsidRDefault="00567249">
      <w:pPr>
        <w:autoSpaceDE w:val="0"/>
        <w:autoSpaceDN w:val="0"/>
        <w:adjustRightInd w:val="0"/>
        <w:snapToGrid w:val="0"/>
        <w:spacing w:line="360" w:lineRule="auto"/>
        <w:rPr>
          <w:rFonts w:ascii="宋体" w:hint="eastAsia"/>
          <w:kern w:val="0"/>
          <w:sz w:val="16"/>
        </w:rPr>
      </w:pPr>
    </w:p>
    <w:p w:rsidR="00567249" w:rsidRDefault="00567249">
      <w:pPr>
        <w:autoSpaceDE w:val="0"/>
        <w:autoSpaceDN w:val="0"/>
        <w:adjustRightInd w:val="0"/>
        <w:snapToGrid w:val="0"/>
        <w:spacing w:line="360" w:lineRule="auto"/>
        <w:rPr>
          <w:rFonts w:ascii="宋体" w:hint="eastAsia"/>
          <w:b/>
          <w:kern w:val="0"/>
          <w:sz w:val="20"/>
        </w:rPr>
      </w:pPr>
    </w:p>
    <w:p w:rsidR="00567249" w:rsidRDefault="00567249">
      <w:pPr>
        <w:autoSpaceDE w:val="0"/>
        <w:autoSpaceDN w:val="0"/>
        <w:adjustRightInd w:val="0"/>
        <w:snapToGrid w:val="0"/>
        <w:spacing w:line="360" w:lineRule="auto"/>
        <w:rPr>
          <w:rFonts w:ascii="宋体" w:hint="eastAsia"/>
          <w:b/>
          <w:kern w:val="0"/>
          <w:sz w:val="20"/>
        </w:rPr>
      </w:pPr>
    </w:p>
    <w:p w:rsidR="00567249" w:rsidRDefault="00567249">
      <w:pPr>
        <w:autoSpaceDE w:val="0"/>
        <w:autoSpaceDN w:val="0"/>
        <w:adjustRightInd w:val="0"/>
        <w:snapToGrid w:val="0"/>
        <w:spacing w:line="360" w:lineRule="auto"/>
        <w:rPr>
          <w:rFonts w:ascii="宋体" w:hint="eastAsia"/>
          <w:b/>
          <w:kern w:val="0"/>
          <w:sz w:val="20"/>
        </w:rPr>
      </w:pPr>
    </w:p>
    <w:p w:rsidR="00567249" w:rsidRDefault="00567249">
      <w:pPr>
        <w:autoSpaceDE w:val="0"/>
        <w:autoSpaceDN w:val="0"/>
        <w:adjustRightInd w:val="0"/>
        <w:snapToGrid w:val="0"/>
        <w:spacing w:line="360" w:lineRule="auto"/>
        <w:rPr>
          <w:rFonts w:ascii="宋体" w:hint="eastAsia"/>
          <w:b/>
          <w:kern w:val="0"/>
          <w:sz w:val="20"/>
        </w:rPr>
      </w:pPr>
    </w:p>
    <w:p w:rsidR="00567249" w:rsidRDefault="00567249">
      <w:pPr>
        <w:autoSpaceDE w:val="0"/>
        <w:autoSpaceDN w:val="0"/>
        <w:adjustRightInd w:val="0"/>
        <w:snapToGrid w:val="0"/>
        <w:spacing w:line="360" w:lineRule="auto"/>
        <w:rPr>
          <w:rFonts w:ascii="宋体" w:hint="eastAsia"/>
          <w:b/>
          <w:kern w:val="0"/>
          <w:sz w:val="20"/>
        </w:rPr>
      </w:pPr>
    </w:p>
    <w:p w:rsidR="00567249" w:rsidRDefault="00567249">
      <w:pPr>
        <w:autoSpaceDE w:val="0"/>
        <w:autoSpaceDN w:val="0"/>
        <w:adjustRightInd w:val="0"/>
        <w:snapToGrid w:val="0"/>
        <w:spacing w:line="360" w:lineRule="auto"/>
        <w:rPr>
          <w:rFonts w:ascii="宋体" w:hint="eastAsia"/>
          <w:b/>
          <w:kern w:val="0"/>
          <w:sz w:val="20"/>
        </w:rPr>
      </w:pPr>
    </w:p>
    <w:p w:rsidR="00567249" w:rsidRDefault="00567249">
      <w:pPr>
        <w:autoSpaceDE w:val="0"/>
        <w:autoSpaceDN w:val="0"/>
        <w:adjustRightInd w:val="0"/>
        <w:snapToGrid w:val="0"/>
        <w:spacing w:line="360" w:lineRule="auto"/>
        <w:rPr>
          <w:rFonts w:ascii="宋体" w:hint="eastAsia"/>
          <w:b/>
          <w:kern w:val="0"/>
          <w:sz w:val="20"/>
        </w:rPr>
      </w:pPr>
    </w:p>
    <w:p w:rsidR="00567249" w:rsidRDefault="00567249">
      <w:pPr>
        <w:autoSpaceDE w:val="0"/>
        <w:autoSpaceDN w:val="0"/>
        <w:adjustRightInd w:val="0"/>
        <w:snapToGrid w:val="0"/>
        <w:spacing w:line="360" w:lineRule="auto"/>
        <w:rPr>
          <w:rFonts w:ascii="宋体" w:hint="eastAsia"/>
          <w:b/>
          <w:kern w:val="0"/>
          <w:sz w:val="20"/>
        </w:rPr>
      </w:pPr>
    </w:p>
    <w:p w:rsidR="00567249" w:rsidRDefault="00567249">
      <w:pPr>
        <w:autoSpaceDE w:val="0"/>
        <w:autoSpaceDN w:val="0"/>
        <w:adjustRightInd w:val="0"/>
        <w:snapToGrid w:val="0"/>
        <w:spacing w:line="360" w:lineRule="auto"/>
        <w:rPr>
          <w:rFonts w:ascii="宋体" w:hint="eastAsia"/>
          <w:b/>
          <w:kern w:val="0"/>
          <w:sz w:val="20"/>
        </w:rPr>
      </w:pPr>
    </w:p>
    <w:p w:rsidR="00567249" w:rsidRDefault="00C962D6">
      <w:pPr>
        <w:tabs>
          <w:tab w:val="left" w:pos="6080"/>
          <w:tab w:val="left" w:pos="6640"/>
        </w:tabs>
        <w:autoSpaceDE w:val="0"/>
        <w:autoSpaceDN w:val="0"/>
        <w:adjustRightInd w:val="0"/>
        <w:snapToGrid w:val="0"/>
        <w:spacing w:line="360" w:lineRule="auto"/>
        <w:jc w:val="center"/>
        <w:rPr>
          <w:rFonts w:ascii="宋体" w:hint="eastAsia"/>
          <w:b/>
          <w:w w:val="99"/>
          <w:kern w:val="0"/>
        </w:rPr>
      </w:pPr>
      <w:r>
        <w:rPr>
          <w:rFonts w:ascii="宋体" w:hint="eastAsia"/>
          <w:b/>
          <w:snapToGrid w:val="0"/>
          <w:w w:val="99"/>
          <w:kern w:val="0"/>
          <w:szCs w:val="2"/>
        </w:rPr>
        <w:t>参选</w:t>
      </w:r>
      <w:r>
        <w:rPr>
          <w:rFonts w:ascii="宋体" w:hint="eastAsia"/>
          <w:b/>
          <w:w w:val="99"/>
          <w:kern w:val="0"/>
        </w:rPr>
        <w:t>人</w:t>
      </w:r>
      <w:r>
        <w:rPr>
          <w:rFonts w:ascii="宋体" w:hint="eastAsia"/>
          <w:b/>
          <w:spacing w:val="1"/>
          <w:w w:val="99"/>
          <w:kern w:val="0"/>
        </w:rPr>
        <w:t>：</w:t>
      </w:r>
      <w:r>
        <w:rPr>
          <w:rFonts w:ascii="宋体" w:hint="eastAsia"/>
          <w:b/>
          <w:w w:val="198"/>
          <w:kern w:val="0"/>
          <w:u w:val="single"/>
        </w:rPr>
        <w:t xml:space="preserve"> 　　　　 　　</w:t>
      </w:r>
      <w:r>
        <w:rPr>
          <w:rFonts w:ascii="宋体" w:hint="eastAsia"/>
          <w:b/>
          <w:w w:val="99"/>
          <w:kern w:val="0"/>
        </w:rPr>
        <w:t>（盖单位公章）</w:t>
      </w:r>
    </w:p>
    <w:p w:rsidR="00567249" w:rsidRDefault="00C962D6">
      <w:pPr>
        <w:tabs>
          <w:tab w:val="left" w:pos="6080"/>
          <w:tab w:val="left" w:pos="6640"/>
        </w:tabs>
        <w:autoSpaceDE w:val="0"/>
        <w:autoSpaceDN w:val="0"/>
        <w:adjustRightInd w:val="0"/>
        <w:snapToGrid w:val="0"/>
        <w:spacing w:line="360" w:lineRule="auto"/>
        <w:jc w:val="center"/>
        <w:rPr>
          <w:rFonts w:ascii="宋体" w:hint="eastAsia"/>
          <w:b/>
          <w:kern w:val="0"/>
        </w:rPr>
      </w:pPr>
      <w:r>
        <w:rPr>
          <w:rFonts w:ascii="宋体" w:hint="eastAsia"/>
          <w:b/>
          <w:w w:val="99"/>
          <w:kern w:val="0"/>
        </w:rPr>
        <w:t>法定代表人或其委托代理人：</w:t>
      </w:r>
      <w:r>
        <w:rPr>
          <w:rFonts w:ascii="宋体" w:hint="eastAsia"/>
          <w:b/>
          <w:w w:val="198"/>
          <w:kern w:val="0"/>
          <w:u w:val="single"/>
        </w:rPr>
        <w:t xml:space="preserve"> 　　 　</w:t>
      </w:r>
      <w:r>
        <w:rPr>
          <w:rFonts w:ascii="宋体" w:hint="eastAsia"/>
          <w:b/>
          <w:w w:val="99"/>
          <w:kern w:val="0"/>
        </w:rPr>
        <w:t>（签字）</w:t>
      </w:r>
    </w:p>
    <w:p w:rsidR="00567249" w:rsidRDefault="00C962D6">
      <w:pPr>
        <w:tabs>
          <w:tab w:val="left" w:pos="3280"/>
          <w:tab w:val="left" w:pos="4680"/>
          <w:tab w:val="left" w:pos="6080"/>
        </w:tabs>
        <w:autoSpaceDE w:val="0"/>
        <w:autoSpaceDN w:val="0"/>
        <w:adjustRightInd w:val="0"/>
        <w:snapToGrid w:val="0"/>
        <w:spacing w:line="360" w:lineRule="auto"/>
        <w:jc w:val="center"/>
        <w:rPr>
          <w:rFonts w:ascii="宋体" w:hint="eastAsia"/>
          <w:b/>
          <w:w w:val="99"/>
          <w:kern w:val="0"/>
        </w:rPr>
      </w:pPr>
      <w:r>
        <w:rPr>
          <w:rFonts w:ascii="宋体" w:hint="eastAsia"/>
          <w:b/>
          <w:w w:val="99"/>
          <w:kern w:val="0"/>
          <w:u w:val="single"/>
        </w:rPr>
        <w:t xml:space="preserve">     　</w:t>
      </w:r>
      <w:r>
        <w:rPr>
          <w:rFonts w:ascii="宋体" w:hint="eastAsia"/>
          <w:b/>
          <w:w w:val="99"/>
          <w:kern w:val="0"/>
        </w:rPr>
        <w:t>年月日</w:t>
      </w:r>
    </w:p>
    <w:p w:rsidR="00567249" w:rsidRDefault="00567249">
      <w:pPr>
        <w:tabs>
          <w:tab w:val="left" w:pos="3280"/>
          <w:tab w:val="left" w:pos="4680"/>
          <w:tab w:val="left" w:pos="6080"/>
        </w:tabs>
        <w:autoSpaceDE w:val="0"/>
        <w:autoSpaceDN w:val="0"/>
        <w:adjustRightInd w:val="0"/>
        <w:snapToGrid w:val="0"/>
        <w:spacing w:line="360" w:lineRule="auto"/>
        <w:jc w:val="center"/>
        <w:rPr>
          <w:rFonts w:ascii="宋体" w:hint="eastAsia"/>
          <w:b/>
          <w:kern w:val="0"/>
        </w:rPr>
      </w:pPr>
    </w:p>
    <w:p w:rsidR="00567249" w:rsidRDefault="00567249">
      <w:pPr>
        <w:tabs>
          <w:tab w:val="left" w:pos="6300"/>
        </w:tabs>
        <w:snapToGrid w:val="0"/>
        <w:spacing w:line="360" w:lineRule="auto"/>
        <w:ind w:rightChars="-14" w:right="-39"/>
        <w:jc w:val="center"/>
        <w:rPr>
          <w:rFonts w:ascii="宋体" w:hint="eastAsia"/>
          <w:snapToGrid w:val="0"/>
          <w:kern w:val="0"/>
          <w:szCs w:val="28"/>
        </w:rPr>
      </w:pPr>
    </w:p>
    <w:p w:rsidR="00567249" w:rsidRDefault="00567249">
      <w:pPr>
        <w:tabs>
          <w:tab w:val="left" w:pos="6300"/>
        </w:tabs>
        <w:snapToGrid w:val="0"/>
        <w:spacing w:line="360" w:lineRule="auto"/>
        <w:jc w:val="center"/>
        <w:rPr>
          <w:rFonts w:ascii="宋体" w:hint="eastAsia"/>
          <w:snapToGrid w:val="0"/>
          <w:kern w:val="0"/>
          <w:szCs w:val="28"/>
        </w:rPr>
      </w:pPr>
    </w:p>
    <w:p w:rsidR="00567249" w:rsidRDefault="00567249">
      <w:pPr>
        <w:tabs>
          <w:tab w:val="left" w:pos="6300"/>
        </w:tabs>
        <w:snapToGrid w:val="0"/>
        <w:spacing w:line="360" w:lineRule="auto"/>
        <w:jc w:val="center"/>
        <w:rPr>
          <w:rFonts w:ascii="宋体" w:hint="eastAsia"/>
          <w:snapToGrid w:val="0"/>
          <w:kern w:val="0"/>
          <w:szCs w:val="28"/>
        </w:rPr>
      </w:pPr>
    </w:p>
    <w:p w:rsidR="00567249" w:rsidRDefault="00567249">
      <w:pPr>
        <w:tabs>
          <w:tab w:val="left" w:pos="6300"/>
        </w:tabs>
        <w:snapToGrid w:val="0"/>
        <w:spacing w:line="360" w:lineRule="auto"/>
        <w:jc w:val="center"/>
        <w:rPr>
          <w:rFonts w:ascii="宋体" w:hint="eastAsia"/>
          <w:snapToGrid w:val="0"/>
          <w:kern w:val="0"/>
          <w:szCs w:val="28"/>
        </w:rPr>
      </w:pPr>
    </w:p>
    <w:p w:rsidR="00567249" w:rsidRDefault="00C962D6">
      <w:pPr>
        <w:tabs>
          <w:tab w:val="left" w:pos="6300"/>
        </w:tabs>
        <w:snapToGrid w:val="0"/>
        <w:spacing w:line="360" w:lineRule="auto"/>
        <w:ind w:rightChars="-14" w:right="-39"/>
        <w:jc w:val="center"/>
        <w:rPr>
          <w:rFonts w:ascii="宋体" w:hint="eastAsia"/>
          <w:b/>
          <w:snapToGrid w:val="0"/>
          <w:kern w:val="0"/>
          <w:sz w:val="36"/>
          <w:szCs w:val="28"/>
        </w:rPr>
      </w:pPr>
      <w:r>
        <w:rPr>
          <w:rFonts w:ascii="宋体" w:hint="eastAsia"/>
          <w:b/>
          <w:snapToGrid w:val="0"/>
          <w:kern w:val="0"/>
          <w:sz w:val="36"/>
          <w:szCs w:val="28"/>
        </w:rPr>
        <w:t>目  录</w:t>
      </w:r>
    </w:p>
    <w:p w:rsidR="00567249" w:rsidRDefault="00567249">
      <w:pPr>
        <w:snapToGrid w:val="0"/>
        <w:spacing w:line="360" w:lineRule="auto"/>
        <w:ind w:firstLineChars="200" w:firstLine="480"/>
        <w:rPr>
          <w:rFonts w:ascii="宋体" w:hint="eastAsia"/>
          <w:snapToGrid w:val="0"/>
          <w:kern w:val="0"/>
          <w:sz w:val="24"/>
          <w:szCs w:val="24"/>
        </w:rPr>
      </w:pPr>
    </w:p>
    <w:p w:rsidR="00567249" w:rsidRDefault="00C962D6">
      <w:pPr>
        <w:numPr>
          <w:ilvl w:val="0"/>
          <w:numId w:val="3"/>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函</w:t>
      </w:r>
    </w:p>
    <w:p w:rsidR="00567249" w:rsidRDefault="00C962D6">
      <w:pPr>
        <w:numPr>
          <w:ilvl w:val="0"/>
          <w:numId w:val="3"/>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人基本情况介绍，资质证明等</w:t>
      </w:r>
    </w:p>
    <w:p w:rsidR="00567249" w:rsidRDefault="00C962D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法定代表人身份证明及授权委托书</w:t>
      </w:r>
    </w:p>
    <w:p w:rsidR="00567249" w:rsidRDefault="00C962D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报价一览表</w:t>
      </w:r>
    </w:p>
    <w:p w:rsidR="00567249" w:rsidRDefault="00C962D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分项报价明细表</w:t>
      </w:r>
    </w:p>
    <w:p w:rsidR="00567249" w:rsidRDefault="00C962D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书面声明</w:t>
      </w:r>
    </w:p>
    <w:p w:rsidR="00567249" w:rsidRDefault="00C962D6">
      <w:pPr>
        <w:numPr>
          <w:ilvl w:val="0"/>
          <w:numId w:val="3"/>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人业绩证明文件复印件</w:t>
      </w:r>
    </w:p>
    <w:p w:rsidR="00567249" w:rsidRDefault="00C962D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项目实施方案</w:t>
      </w:r>
    </w:p>
    <w:p w:rsidR="00567249" w:rsidRDefault="00C962D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售后服务方案</w:t>
      </w:r>
    </w:p>
    <w:p w:rsidR="00567249" w:rsidRDefault="00C962D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技术条款偏离度</w:t>
      </w:r>
    </w:p>
    <w:p w:rsidR="00567249" w:rsidRDefault="00C962D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商务条款偏离度</w:t>
      </w:r>
    </w:p>
    <w:p w:rsidR="00567249" w:rsidRDefault="00C962D6">
      <w:pPr>
        <w:numPr>
          <w:ilvl w:val="0"/>
          <w:numId w:val="3"/>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保证金</w:t>
      </w:r>
    </w:p>
    <w:p w:rsidR="00567249" w:rsidRDefault="00567249">
      <w:pPr>
        <w:snapToGrid w:val="0"/>
        <w:spacing w:line="360" w:lineRule="auto"/>
        <w:ind w:left="480"/>
        <w:rPr>
          <w:rFonts w:ascii="宋体" w:hint="eastAsia"/>
          <w:snapToGrid w:val="0"/>
          <w:kern w:val="0"/>
          <w:sz w:val="24"/>
          <w:szCs w:val="24"/>
        </w:rPr>
      </w:pPr>
    </w:p>
    <w:p w:rsidR="00567249" w:rsidRDefault="00567249">
      <w:pPr>
        <w:tabs>
          <w:tab w:val="left" w:pos="6300"/>
        </w:tabs>
        <w:snapToGrid w:val="0"/>
        <w:spacing w:line="360" w:lineRule="auto"/>
        <w:ind w:firstLineChars="200" w:firstLine="480"/>
        <w:rPr>
          <w:rFonts w:ascii="宋体" w:hint="eastAsia"/>
          <w:snapToGrid w:val="0"/>
          <w:kern w:val="0"/>
          <w:sz w:val="24"/>
          <w:szCs w:val="24"/>
        </w:rPr>
      </w:pPr>
    </w:p>
    <w:p w:rsidR="00567249" w:rsidRDefault="00567249">
      <w:pPr>
        <w:tabs>
          <w:tab w:val="left" w:pos="6300"/>
        </w:tabs>
        <w:snapToGrid w:val="0"/>
        <w:spacing w:line="360" w:lineRule="auto"/>
        <w:ind w:firstLineChars="200" w:firstLine="480"/>
        <w:rPr>
          <w:rFonts w:ascii="宋体" w:hint="eastAsia"/>
          <w:snapToGrid w:val="0"/>
          <w:kern w:val="0"/>
          <w:sz w:val="24"/>
          <w:szCs w:val="24"/>
        </w:rPr>
      </w:pPr>
    </w:p>
    <w:p w:rsidR="00567249" w:rsidRDefault="00567249">
      <w:pPr>
        <w:tabs>
          <w:tab w:val="left" w:pos="6300"/>
        </w:tabs>
        <w:snapToGrid w:val="0"/>
        <w:spacing w:line="360" w:lineRule="auto"/>
        <w:ind w:firstLineChars="200" w:firstLine="480"/>
        <w:rPr>
          <w:rFonts w:ascii="宋体" w:hint="eastAsia"/>
          <w:snapToGrid w:val="0"/>
          <w:kern w:val="0"/>
          <w:sz w:val="24"/>
          <w:szCs w:val="24"/>
        </w:rPr>
      </w:pPr>
    </w:p>
    <w:p w:rsidR="00567249" w:rsidRDefault="00567249">
      <w:pPr>
        <w:tabs>
          <w:tab w:val="left" w:pos="6300"/>
        </w:tabs>
        <w:snapToGrid w:val="0"/>
        <w:spacing w:line="360" w:lineRule="auto"/>
        <w:ind w:firstLine="200"/>
        <w:rPr>
          <w:rFonts w:ascii="宋体" w:hint="eastAsia"/>
          <w:snapToGrid w:val="0"/>
          <w:kern w:val="0"/>
          <w:szCs w:val="28"/>
        </w:rPr>
      </w:pPr>
    </w:p>
    <w:p w:rsidR="00567249" w:rsidRDefault="00567249">
      <w:pPr>
        <w:tabs>
          <w:tab w:val="left" w:pos="6300"/>
        </w:tabs>
        <w:snapToGrid w:val="0"/>
        <w:spacing w:line="360" w:lineRule="auto"/>
        <w:ind w:firstLine="200"/>
        <w:rPr>
          <w:rFonts w:ascii="宋体" w:hint="eastAsia"/>
          <w:snapToGrid w:val="0"/>
          <w:kern w:val="0"/>
          <w:szCs w:val="28"/>
        </w:rPr>
      </w:pPr>
    </w:p>
    <w:p w:rsidR="00567249" w:rsidRDefault="00C962D6">
      <w:pPr>
        <w:pStyle w:val="2"/>
        <w:numPr>
          <w:ilvl w:val="0"/>
          <w:numId w:val="4"/>
        </w:numPr>
        <w:ind w:firstLineChars="0"/>
        <w:jc w:val="center"/>
        <w:rPr>
          <w:rFonts w:hint="eastAsia"/>
          <w:bCs w:val="0"/>
          <w:kern w:val="0"/>
          <w:szCs w:val="28"/>
        </w:rPr>
      </w:pPr>
      <w:r>
        <w:rPr>
          <w:rFonts w:hint="eastAsia"/>
          <w:kern w:val="0"/>
          <w:szCs w:val="28"/>
        </w:rPr>
        <w:br w:type="page"/>
      </w:r>
      <w:r>
        <w:rPr>
          <w:rFonts w:cs="Cambria" w:hint="eastAsia"/>
          <w:bCs w:val="0"/>
          <w:snapToGrid/>
          <w:sz w:val="28"/>
          <w:szCs w:val="28"/>
        </w:rPr>
        <w:lastRenderedPageBreak/>
        <w:t>参选函</w:t>
      </w:r>
    </w:p>
    <w:p w:rsidR="00567249" w:rsidRDefault="00567249">
      <w:pPr>
        <w:tabs>
          <w:tab w:val="left" w:pos="6300"/>
        </w:tabs>
        <w:snapToGrid w:val="0"/>
        <w:spacing w:line="360" w:lineRule="auto"/>
        <w:ind w:rightChars="-14" w:right="-39"/>
        <w:rPr>
          <w:rFonts w:ascii="宋体" w:hint="eastAsia"/>
          <w:snapToGrid w:val="0"/>
          <w:kern w:val="0"/>
          <w:sz w:val="24"/>
          <w:szCs w:val="24"/>
          <w:u w:val="single"/>
        </w:rPr>
      </w:pPr>
    </w:p>
    <w:p w:rsidR="00567249" w:rsidRDefault="00C962D6">
      <w:pPr>
        <w:tabs>
          <w:tab w:val="left" w:pos="6300"/>
        </w:tabs>
        <w:snapToGrid w:val="0"/>
        <w:spacing w:line="360" w:lineRule="auto"/>
        <w:ind w:rightChars="-14" w:right="-39"/>
        <w:rPr>
          <w:rFonts w:ascii="宋体" w:hint="eastAsia"/>
          <w:snapToGrid w:val="0"/>
          <w:kern w:val="0"/>
          <w:sz w:val="24"/>
          <w:szCs w:val="24"/>
        </w:rPr>
      </w:pPr>
      <w:r>
        <w:rPr>
          <w:rFonts w:ascii="宋体" w:hint="eastAsia"/>
          <w:snapToGrid w:val="0"/>
          <w:kern w:val="0"/>
          <w:sz w:val="24"/>
          <w:szCs w:val="24"/>
          <w:u w:val="single"/>
        </w:rPr>
        <w:t>重庆三峡银行股份有限公司</w:t>
      </w:r>
      <w:r>
        <w:rPr>
          <w:rFonts w:ascii="宋体" w:hint="eastAsia"/>
          <w:snapToGrid w:val="0"/>
          <w:kern w:val="0"/>
          <w:sz w:val="24"/>
          <w:szCs w:val="24"/>
        </w:rPr>
        <w:t>：</w:t>
      </w:r>
    </w:p>
    <w:p w:rsidR="00567249" w:rsidRDefault="00C962D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我方收到</w:t>
      </w:r>
      <w:r>
        <w:rPr>
          <w:rFonts w:ascii="宋体" w:hint="eastAsia"/>
          <w:snapToGrid w:val="0"/>
          <w:kern w:val="0"/>
          <w:sz w:val="24"/>
          <w:szCs w:val="24"/>
          <w:u w:val="single"/>
        </w:rPr>
        <w:t>___________________</w:t>
      </w:r>
      <w:r>
        <w:rPr>
          <w:rFonts w:ascii="宋体" w:hint="eastAsia"/>
          <w:snapToGrid w:val="0"/>
          <w:kern w:val="0"/>
          <w:sz w:val="24"/>
          <w:szCs w:val="24"/>
        </w:rPr>
        <w:t>比选文件，经详细研究，决定参加该比选项目的</w:t>
      </w:r>
      <w:r>
        <w:rPr>
          <w:rFonts w:ascii="宋体" w:cs="Cambria" w:hint="eastAsia"/>
          <w:snapToGrid w:val="0"/>
          <w:kern w:val="0"/>
          <w:sz w:val="24"/>
          <w:szCs w:val="24"/>
        </w:rPr>
        <w:t>参选</w:t>
      </w:r>
      <w:r>
        <w:rPr>
          <w:rFonts w:ascii="宋体" w:hint="eastAsia"/>
          <w:snapToGrid w:val="0"/>
          <w:kern w:val="0"/>
          <w:sz w:val="24"/>
          <w:szCs w:val="24"/>
        </w:rPr>
        <w:t>。</w:t>
      </w:r>
    </w:p>
    <w:p w:rsidR="00567249" w:rsidRDefault="00C962D6">
      <w:pPr>
        <w:tabs>
          <w:tab w:val="left" w:pos="6300"/>
        </w:tabs>
        <w:autoSpaceDE w:val="0"/>
        <w:snapToGrid w:val="0"/>
        <w:spacing w:line="360" w:lineRule="auto"/>
        <w:ind w:rightChars="-14" w:right="-39" w:firstLine="573"/>
        <w:rPr>
          <w:rFonts w:ascii="宋体" w:hint="eastAsia"/>
          <w:snapToGrid w:val="0"/>
          <w:kern w:val="0"/>
          <w:sz w:val="24"/>
          <w:szCs w:val="24"/>
        </w:rPr>
      </w:pPr>
      <w:r>
        <w:rPr>
          <w:rFonts w:ascii="宋体" w:hint="eastAsia"/>
          <w:snapToGrid w:val="0"/>
          <w:kern w:val="0"/>
          <w:sz w:val="24"/>
          <w:szCs w:val="24"/>
        </w:rPr>
        <w:t>1、愿意按照比选文件中的一切要求，以人民币小写：，人民币大写：的</w:t>
      </w:r>
      <w:r>
        <w:rPr>
          <w:rFonts w:ascii="宋体" w:cs="Cambria" w:hint="eastAsia"/>
          <w:snapToGrid w:val="0"/>
          <w:kern w:val="0"/>
          <w:sz w:val="24"/>
          <w:szCs w:val="24"/>
        </w:rPr>
        <w:t>参选</w:t>
      </w:r>
      <w:r>
        <w:rPr>
          <w:rFonts w:ascii="宋体" w:hint="eastAsia"/>
          <w:snapToGrid w:val="0"/>
          <w:kern w:val="0"/>
          <w:sz w:val="24"/>
          <w:szCs w:val="24"/>
        </w:rPr>
        <w:t>总价承担和完成本项目。</w:t>
      </w:r>
    </w:p>
    <w:p w:rsidR="00567249" w:rsidRDefault="00C962D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2、我方现提交的</w:t>
      </w:r>
      <w:r>
        <w:rPr>
          <w:rFonts w:ascii="宋体" w:cs="Cambria" w:hint="eastAsia"/>
          <w:snapToGrid w:val="0"/>
          <w:kern w:val="0"/>
          <w:sz w:val="24"/>
          <w:szCs w:val="24"/>
        </w:rPr>
        <w:t>参选</w:t>
      </w:r>
      <w:r>
        <w:rPr>
          <w:rFonts w:ascii="宋体" w:hint="eastAsia"/>
          <w:snapToGrid w:val="0"/>
          <w:kern w:val="0"/>
          <w:sz w:val="24"/>
          <w:szCs w:val="24"/>
        </w:rPr>
        <w:t>文件为：</w:t>
      </w:r>
      <w:r>
        <w:rPr>
          <w:rFonts w:ascii="宋体" w:cs="Cambria" w:hint="eastAsia"/>
          <w:snapToGrid w:val="0"/>
          <w:kern w:val="0"/>
          <w:sz w:val="24"/>
          <w:szCs w:val="24"/>
        </w:rPr>
        <w:t>参选</w:t>
      </w:r>
      <w:r>
        <w:rPr>
          <w:rFonts w:ascii="宋体" w:hint="eastAsia"/>
          <w:snapToGrid w:val="0"/>
          <w:kern w:val="0"/>
          <w:sz w:val="24"/>
          <w:szCs w:val="24"/>
        </w:rPr>
        <w:t>文件正本一份，副本一份。</w:t>
      </w:r>
    </w:p>
    <w:p w:rsidR="00567249" w:rsidRDefault="00C962D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3、如果我方</w:t>
      </w:r>
      <w:r>
        <w:rPr>
          <w:rFonts w:ascii="宋体" w:cs="Cambria" w:hint="eastAsia"/>
          <w:snapToGrid w:val="0"/>
          <w:kern w:val="0"/>
          <w:sz w:val="24"/>
          <w:szCs w:val="24"/>
        </w:rPr>
        <w:t>参选</w:t>
      </w:r>
      <w:r>
        <w:rPr>
          <w:rFonts w:ascii="宋体" w:hint="eastAsia"/>
          <w:snapToGrid w:val="0"/>
          <w:kern w:val="0"/>
          <w:sz w:val="24"/>
          <w:szCs w:val="24"/>
        </w:rPr>
        <w:t>文件被接受，我方将履行比选文件中规定的各项要求，按相关法律法规和合同约定条款承担我方的责任。</w:t>
      </w:r>
    </w:p>
    <w:p w:rsidR="00567249" w:rsidRDefault="00C962D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4、我方愿意提供比选文件中要求的所有资料，并对其真实性负责。</w:t>
      </w:r>
    </w:p>
    <w:p w:rsidR="00567249" w:rsidRDefault="00C962D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5、我方理解最低价格不是中选的唯一条件。</w:t>
      </w:r>
    </w:p>
    <w:p w:rsidR="00567249" w:rsidRDefault="00C962D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6、</w:t>
      </w:r>
      <w:r>
        <w:rPr>
          <w:rFonts w:ascii="宋体" w:cs="Cambria" w:hint="eastAsia"/>
          <w:snapToGrid w:val="0"/>
          <w:kern w:val="0"/>
          <w:sz w:val="24"/>
          <w:szCs w:val="24"/>
        </w:rPr>
        <w:t>参选</w:t>
      </w:r>
      <w:r>
        <w:rPr>
          <w:rFonts w:ascii="宋体" w:hint="eastAsia"/>
          <w:snapToGrid w:val="0"/>
          <w:kern w:val="0"/>
          <w:sz w:val="24"/>
          <w:szCs w:val="24"/>
        </w:rPr>
        <w:t>有效期为</w:t>
      </w:r>
      <w:r>
        <w:rPr>
          <w:rFonts w:ascii="宋体" w:cs="Cambria" w:hint="eastAsia"/>
          <w:snapToGrid w:val="0"/>
          <w:kern w:val="0"/>
          <w:sz w:val="24"/>
          <w:szCs w:val="24"/>
        </w:rPr>
        <w:t>参选</w:t>
      </w:r>
      <w:r>
        <w:rPr>
          <w:rFonts w:ascii="宋体" w:hint="eastAsia"/>
          <w:snapToGrid w:val="0"/>
          <w:kern w:val="0"/>
          <w:sz w:val="24"/>
          <w:szCs w:val="24"/>
        </w:rPr>
        <w:t>截止日期后90天内。</w:t>
      </w:r>
    </w:p>
    <w:p w:rsidR="00567249" w:rsidRDefault="00567249">
      <w:pPr>
        <w:tabs>
          <w:tab w:val="left" w:pos="6300"/>
        </w:tabs>
        <w:snapToGrid w:val="0"/>
        <w:spacing w:line="360" w:lineRule="auto"/>
        <w:ind w:rightChars="-14" w:right="-39"/>
        <w:rPr>
          <w:rFonts w:ascii="宋体" w:hint="eastAsia"/>
          <w:snapToGrid w:val="0"/>
          <w:kern w:val="0"/>
          <w:sz w:val="24"/>
          <w:szCs w:val="24"/>
        </w:rPr>
      </w:pPr>
    </w:p>
    <w:p w:rsidR="00567249" w:rsidRDefault="00C962D6">
      <w:pPr>
        <w:tabs>
          <w:tab w:val="left" w:pos="6300"/>
        </w:tabs>
        <w:snapToGrid w:val="0"/>
        <w:spacing w:line="360" w:lineRule="auto"/>
        <w:ind w:rightChars="-14" w:right="-39" w:firstLine="57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人（公章）：</w:t>
      </w:r>
    </w:p>
    <w:p w:rsidR="00567249" w:rsidRDefault="00C962D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 xml:space="preserve">地址：  </w:t>
      </w:r>
    </w:p>
    <w:p w:rsidR="00567249" w:rsidRDefault="00C962D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电话：                           传真：</w:t>
      </w:r>
    </w:p>
    <w:p w:rsidR="00567249" w:rsidRDefault="00C962D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 xml:space="preserve">网址：                         </w:t>
      </w:r>
    </w:p>
    <w:p w:rsidR="00567249" w:rsidRDefault="00567249">
      <w:pPr>
        <w:tabs>
          <w:tab w:val="left" w:pos="6300"/>
        </w:tabs>
        <w:snapToGrid w:val="0"/>
        <w:spacing w:line="360" w:lineRule="auto"/>
        <w:ind w:rightChars="-14" w:right="-39" w:firstLineChars="2725" w:firstLine="6540"/>
        <w:rPr>
          <w:rFonts w:ascii="宋体" w:hint="eastAsia"/>
          <w:snapToGrid w:val="0"/>
          <w:kern w:val="0"/>
          <w:sz w:val="24"/>
          <w:szCs w:val="24"/>
        </w:rPr>
      </w:pPr>
    </w:p>
    <w:p w:rsidR="00567249" w:rsidRDefault="00C962D6">
      <w:pPr>
        <w:tabs>
          <w:tab w:val="left" w:pos="6300"/>
        </w:tabs>
        <w:snapToGrid w:val="0"/>
        <w:spacing w:line="360" w:lineRule="auto"/>
        <w:ind w:rightChars="-14" w:right="-39" w:firstLineChars="2250" w:firstLine="5400"/>
        <w:rPr>
          <w:rFonts w:ascii="宋体" w:hint="eastAsia"/>
          <w:snapToGrid w:val="0"/>
          <w:kern w:val="0"/>
          <w:sz w:val="24"/>
          <w:szCs w:val="24"/>
        </w:rPr>
      </w:pPr>
      <w:r>
        <w:rPr>
          <w:rFonts w:ascii="宋体" w:hint="eastAsia"/>
          <w:snapToGrid w:val="0"/>
          <w:kern w:val="0"/>
          <w:sz w:val="24"/>
          <w:szCs w:val="24"/>
        </w:rPr>
        <w:t>年     月     日</w:t>
      </w:r>
    </w:p>
    <w:p w:rsidR="00567249" w:rsidRDefault="00567249">
      <w:pPr>
        <w:widowControl/>
        <w:spacing w:line="360" w:lineRule="auto"/>
        <w:jc w:val="left"/>
        <w:rPr>
          <w:rFonts w:ascii="宋体" w:hint="eastAsia"/>
          <w:snapToGrid w:val="0"/>
          <w:kern w:val="0"/>
          <w:sz w:val="24"/>
          <w:szCs w:val="24"/>
        </w:rPr>
      </w:pPr>
    </w:p>
    <w:p w:rsidR="00567249" w:rsidRDefault="00567249">
      <w:pPr>
        <w:tabs>
          <w:tab w:val="left" w:pos="6300"/>
        </w:tabs>
        <w:snapToGrid w:val="0"/>
        <w:spacing w:line="360" w:lineRule="auto"/>
        <w:rPr>
          <w:rFonts w:ascii="宋体" w:hint="eastAsia"/>
          <w:snapToGrid w:val="0"/>
          <w:kern w:val="0"/>
          <w:sz w:val="24"/>
          <w:szCs w:val="24"/>
        </w:rPr>
      </w:pPr>
    </w:p>
    <w:p w:rsidR="00567249" w:rsidRDefault="00567249">
      <w:pPr>
        <w:widowControl/>
        <w:spacing w:line="360" w:lineRule="auto"/>
        <w:jc w:val="left"/>
        <w:rPr>
          <w:rFonts w:ascii="宋体" w:hint="eastAsia"/>
          <w:snapToGrid w:val="0"/>
          <w:kern w:val="0"/>
          <w:sz w:val="24"/>
          <w:szCs w:val="24"/>
        </w:rPr>
      </w:pPr>
    </w:p>
    <w:p w:rsidR="00567249" w:rsidRDefault="00567249">
      <w:pPr>
        <w:widowControl/>
        <w:spacing w:line="360" w:lineRule="auto"/>
        <w:jc w:val="left"/>
        <w:rPr>
          <w:rFonts w:ascii="宋体" w:hint="eastAsia"/>
          <w:snapToGrid w:val="0"/>
          <w:kern w:val="0"/>
          <w:sz w:val="24"/>
          <w:szCs w:val="24"/>
        </w:rPr>
      </w:pPr>
    </w:p>
    <w:p w:rsidR="00567249" w:rsidRDefault="00567249">
      <w:pPr>
        <w:widowControl/>
        <w:spacing w:line="360" w:lineRule="auto"/>
        <w:jc w:val="left"/>
        <w:rPr>
          <w:rFonts w:ascii="宋体" w:hint="eastAsia"/>
          <w:snapToGrid w:val="0"/>
          <w:kern w:val="0"/>
          <w:sz w:val="24"/>
          <w:szCs w:val="24"/>
        </w:rPr>
      </w:pPr>
    </w:p>
    <w:p w:rsidR="00567249" w:rsidRDefault="00567249">
      <w:pPr>
        <w:widowControl/>
        <w:spacing w:line="360" w:lineRule="auto"/>
        <w:jc w:val="left"/>
        <w:rPr>
          <w:rFonts w:ascii="宋体" w:hint="eastAsia"/>
          <w:snapToGrid w:val="0"/>
          <w:kern w:val="0"/>
          <w:sz w:val="24"/>
          <w:szCs w:val="24"/>
        </w:rPr>
      </w:pPr>
    </w:p>
    <w:p w:rsidR="00567249" w:rsidRDefault="00C962D6">
      <w:pPr>
        <w:pStyle w:val="2"/>
        <w:numPr>
          <w:ilvl w:val="0"/>
          <w:numId w:val="4"/>
        </w:numPr>
        <w:ind w:firstLineChars="0"/>
        <w:jc w:val="center"/>
        <w:rPr>
          <w:rFonts w:hint="eastAsia"/>
          <w:b w:val="0"/>
          <w:kern w:val="0"/>
          <w:szCs w:val="28"/>
        </w:rPr>
      </w:pPr>
      <w:r>
        <w:rPr>
          <w:rFonts w:hint="eastAsia"/>
          <w:kern w:val="0"/>
        </w:rPr>
        <w:br w:type="page"/>
      </w:r>
      <w:r>
        <w:rPr>
          <w:rFonts w:cs="Cambria" w:hint="eastAsia"/>
          <w:bCs w:val="0"/>
          <w:snapToGrid/>
          <w:sz w:val="28"/>
          <w:szCs w:val="28"/>
        </w:rPr>
        <w:lastRenderedPageBreak/>
        <w:t>参选人基本情况介绍，资质证明等</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077"/>
        <w:gridCol w:w="1803"/>
        <w:gridCol w:w="714"/>
        <w:gridCol w:w="538"/>
        <w:gridCol w:w="1325"/>
        <w:gridCol w:w="176"/>
        <w:gridCol w:w="723"/>
        <w:gridCol w:w="1430"/>
      </w:tblGrid>
      <w:tr w:rsidR="00567249">
        <w:trPr>
          <w:trHeight w:val="716"/>
          <w:jc w:val="center"/>
        </w:trPr>
        <w:tc>
          <w:tcPr>
            <w:tcW w:w="1980" w:type="dxa"/>
            <w:vAlign w:val="center"/>
          </w:tcPr>
          <w:p w:rsidR="00567249" w:rsidRDefault="00C962D6">
            <w:pPr>
              <w:spacing w:line="360" w:lineRule="auto"/>
              <w:jc w:val="center"/>
              <w:rPr>
                <w:rFonts w:ascii="宋体" w:hint="eastAsia"/>
                <w:sz w:val="22"/>
                <w:szCs w:val="24"/>
              </w:rPr>
            </w:pPr>
            <w:r>
              <w:rPr>
                <w:rFonts w:ascii="宋体" w:hint="eastAsia"/>
                <w:sz w:val="22"/>
                <w:szCs w:val="24"/>
              </w:rPr>
              <w:t>参选人名称</w:t>
            </w:r>
          </w:p>
        </w:tc>
        <w:tc>
          <w:tcPr>
            <w:tcW w:w="7786" w:type="dxa"/>
            <w:gridSpan w:val="8"/>
          </w:tcPr>
          <w:p w:rsidR="00567249" w:rsidRDefault="00567249">
            <w:pPr>
              <w:spacing w:line="360" w:lineRule="auto"/>
              <w:jc w:val="center"/>
              <w:rPr>
                <w:rFonts w:ascii="宋体" w:hint="eastAsia"/>
                <w:sz w:val="22"/>
                <w:szCs w:val="24"/>
              </w:rPr>
            </w:pPr>
          </w:p>
        </w:tc>
      </w:tr>
      <w:tr w:rsidR="00567249">
        <w:trPr>
          <w:trHeight w:val="450"/>
          <w:jc w:val="center"/>
        </w:trPr>
        <w:tc>
          <w:tcPr>
            <w:tcW w:w="1980" w:type="dxa"/>
            <w:vAlign w:val="center"/>
          </w:tcPr>
          <w:p w:rsidR="00567249" w:rsidRDefault="00C962D6">
            <w:pPr>
              <w:spacing w:line="360" w:lineRule="auto"/>
              <w:jc w:val="center"/>
              <w:rPr>
                <w:rFonts w:ascii="宋体" w:hint="eastAsia"/>
                <w:sz w:val="22"/>
                <w:szCs w:val="24"/>
              </w:rPr>
            </w:pPr>
            <w:r>
              <w:rPr>
                <w:rFonts w:ascii="宋体" w:hint="eastAsia"/>
                <w:sz w:val="22"/>
                <w:szCs w:val="24"/>
              </w:rPr>
              <w:t>注册地址</w:t>
            </w:r>
          </w:p>
        </w:tc>
        <w:tc>
          <w:tcPr>
            <w:tcW w:w="4132" w:type="dxa"/>
            <w:gridSpan w:val="4"/>
          </w:tcPr>
          <w:p w:rsidR="00567249" w:rsidRDefault="00567249">
            <w:pPr>
              <w:spacing w:line="360" w:lineRule="auto"/>
              <w:jc w:val="center"/>
              <w:rPr>
                <w:rFonts w:ascii="宋体" w:hint="eastAsia"/>
                <w:sz w:val="22"/>
                <w:szCs w:val="24"/>
              </w:rPr>
            </w:pPr>
          </w:p>
        </w:tc>
        <w:tc>
          <w:tcPr>
            <w:tcW w:w="1325" w:type="dxa"/>
            <w:vAlign w:val="center"/>
          </w:tcPr>
          <w:p w:rsidR="00567249" w:rsidRDefault="00C962D6">
            <w:pPr>
              <w:spacing w:line="360" w:lineRule="auto"/>
              <w:jc w:val="center"/>
              <w:rPr>
                <w:rFonts w:ascii="宋体" w:hint="eastAsia"/>
                <w:sz w:val="22"/>
                <w:szCs w:val="24"/>
              </w:rPr>
            </w:pPr>
            <w:r>
              <w:rPr>
                <w:rFonts w:ascii="宋体" w:hint="eastAsia"/>
                <w:sz w:val="22"/>
                <w:szCs w:val="24"/>
              </w:rPr>
              <w:t>邮政编码</w:t>
            </w:r>
          </w:p>
        </w:tc>
        <w:tc>
          <w:tcPr>
            <w:tcW w:w="2329" w:type="dxa"/>
            <w:gridSpan w:val="3"/>
          </w:tcPr>
          <w:p w:rsidR="00567249" w:rsidRDefault="00567249">
            <w:pPr>
              <w:spacing w:line="360" w:lineRule="auto"/>
              <w:jc w:val="center"/>
              <w:rPr>
                <w:rFonts w:ascii="宋体" w:hint="eastAsia"/>
                <w:sz w:val="22"/>
                <w:szCs w:val="24"/>
              </w:rPr>
            </w:pPr>
          </w:p>
        </w:tc>
      </w:tr>
      <w:tr w:rsidR="00567249">
        <w:trPr>
          <w:trHeight w:val="600"/>
          <w:jc w:val="center"/>
        </w:trPr>
        <w:tc>
          <w:tcPr>
            <w:tcW w:w="1980" w:type="dxa"/>
            <w:vMerge w:val="restart"/>
            <w:vAlign w:val="center"/>
          </w:tcPr>
          <w:p w:rsidR="00567249" w:rsidRDefault="00C962D6">
            <w:pPr>
              <w:spacing w:line="360" w:lineRule="auto"/>
              <w:jc w:val="center"/>
              <w:rPr>
                <w:rFonts w:ascii="宋体" w:hint="eastAsia"/>
                <w:sz w:val="22"/>
                <w:szCs w:val="24"/>
              </w:rPr>
            </w:pPr>
            <w:r>
              <w:rPr>
                <w:rFonts w:ascii="宋体" w:hint="eastAsia"/>
                <w:sz w:val="22"/>
                <w:szCs w:val="24"/>
              </w:rPr>
              <w:t>联系方式</w:t>
            </w:r>
          </w:p>
        </w:tc>
        <w:tc>
          <w:tcPr>
            <w:tcW w:w="1077" w:type="dxa"/>
            <w:vAlign w:val="center"/>
          </w:tcPr>
          <w:p w:rsidR="00567249" w:rsidRDefault="00C962D6">
            <w:pPr>
              <w:spacing w:line="360" w:lineRule="auto"/>
              <w:jc w:val="center"/>
              <w:rPr>
                <w:rFonts w:ascii="宋体" w:hint="eastAsia"/>
                <w:sz w:val="22"/>
                <w:szCs w:val="24"/>
              </w:rPr>
            </w:pPr>
            <w:r>
              <w:rPr>
                <w:rFonts w:ascii="宋体" w:hint="eastAsia"/>
                <w:sz w:val="22"/>
                <w:szCs w:val="24"/>
              </w:rPr>
              <w:t>联系人</w:t>
            </w:r>
          </w:p>
        </w:tc>
        <w:tc>
          <w:tcPr>
            <w:tcW w:w="3055" w:type="dxa"/>
            <w:gridSpan w:val="3"/>
          </w:tcPr>
          <w:p w:rsidR="00567249" w:rsidRDefault="00567249">
            <w:pPr>
              <w:spacing w:line="360" w:lineRule="auto"/>
              <w:jc w:val="center"/>
              <w:rPr>
                <w:rFonts w:ascii="宋体" w:hint="eastAsia"/>
                <w:sz w:val="22"/>
                <w:szCs w:val="24"/>
              </w:rPr>
            </w:pPr>
          </w:p>
        </w:tc>
        <w:tc>
          <w:tcPr>
            <w:tcW w:w="1325" w:type="dxa"/>
            <w:vAlign w:val="center"/>
          </w:tcPr>
          <w:p w:rsidR="00567249" w:rsidRDefault="00C962D6">
            <w:pPr>
              <w:spacing w:line="360" w:lineRule="auto"/>
              <w:jc w:val="center"/>
              <w:rPr>
                <w:rFonts w:ascii="宋体" w:hint="eastAsia"/>
                <w:sz w:val="22"/>
                <w:szCs w:val="24"/>
              </w:rPr>
            </w:pPr>
            <w:r>
              <w:rPr>
                <w:rFonts w:ascii="宋体" w:hint="eastAsia"/>
                <w:sz w:val="22"/>
                <w:szCs w:val="24"/>
              </w:rPr>
              <w:t>电话</w:t>
            </w:r>
          </w:p>
        </w:tc>
        <w:tc>
          <w:tcPr>
            <w:tcW w:w="2329" w:type="dxa"/>
            <w:gridSpan w:val="3"/>
          </w:tcPr>
          <w:p w:rsidR="00567249" w:rsidRDefault="00567249">
            <w:pPr>
              <w:spacing w:line="360" w:lineRule="auto"/>
              <w:jc w:val="center"/>
              <w:rPr>
                <w:rFonts w:ascii="宋体" w:hint="eastAsia"/>
                <w:sz w:val="22"/>
                <w:szCs w:val="24"/>
              </w:rPr>
            </w:pPr>
          </w:p>
        </w:tc>
      </w:tr>
      <w:tr w:rsidR="00567249">
        <w:trPr>
          <w:trHeight w:val="614"/>
          <w:jc w:val="center"/>
        </w:trPr>
        <w:tc>
          <w:tcPr>
            <w:tcW w:w="1980" w:type="dxa"/>
            <w:vMerge/>
            <w:vAlign w:val="center"/>
          </w:tcPr>
          <w:p w:rsidR="00567249" w:rsidRDefault="00567249">
            <w:pPr>
              <w:rPr>
                <w:rFonts w:hint="eastAsia"/>
              </w:rPr>
            </w:pPr>
          </w:p>
        </w:tc>
        <w:tc>
          <w:tcPr>
            <w:tcW w:w="1077" w:type="dxa"/>
            <w:vAlign w:val="center"/>
          </w:tcPr>
          <w:p w:rsidR="00567249" w:rsidRDefault="00C962D6">
            <w:pPr>
              <w:spacing w:line="360" w:lineRule="auto"/>
              <w:jc w:val="center"/>
              <w:rPr>
                <w:rFonts w:ascii="宋体" w:hint="eastAsia"/>
                <w:sz w:val="22"/>
                <w:szCs w:val="24"/>
              </w:rPr>
            </w:pPr>
            <w:r>
              <w:rPr>
                <w:rFonts w:ascii="宋体" w:hint="eastAsia"/>
                <w:sz w:val="22"/>
                <w:szCs w:val="24"/>
              </w:rPr>
              <w:t>传真</w:t>
            </w:r>
          </w:p>
        </w:tc>
        <w:tc>
          <w:tcPr>
            <w:tcW w:w="3055" w:type="dxa"/>
            <w:gridSpan w:val="3"/>
          </w:tcPr>
          <w:p w:rsidR="00567249" w:rsidRDefault="00567249">
            <w:pPr>
              <w:spacing w:line="360" w:lineRule="auto"/>
              <w:jc w:val="center"/>
              <w:rPr>
                <w:rFonts w:ascii="宋体" w:hint="eastAsia"/>
                <w:sz w:val="22"/>
                <w:szCs w:val="24"/>
              </w:rPr>
            </w:pPr>
          </w:p>
        </w:tc>
        <w:tc>
          <w:tcPr>
            <w:tcW w:w="1325" w:type="dxa"/>
            <w:vAlign w:val="center"/>
          </w:tcPr>
          <w:p w:rsidR="00567249" w:rsidRDefault="00C962D6">
            <w:pPr>
              <w:spacing w:line="360" w:lineRule="auto"/>
              <w:jc w:val="center"/>
              <w:rPr>
                <w:rFonts w:ascii="宋体" w:hint="eastAsia"/>
                <w:sz w:val="22"/>
                <w:szCs w:val="24"/>
              </w:rPr>
            </w:pPr>
            <w:r>
              <w:rPr>
                <w:rFonts w:ascii="宋体" w:hint="eastAsia"/>
                <w:sz w:val="22"/>
                <w:szCs w:val="24"/>
              </w:rPr>
              <w:t>网址</w:t>
            </w:r>
          </w:p>
        </w:tc>
        <w:tc>
          <w:tcPr>
            <w:tcW w:w="2329" w:type="dxa"/>
            <w:gridSpan w:val="3"/>
          </w:tcPr>
          <w:p w:rsidR="00567249" w:rsidRDefault="00567249">
            <w:pPr>
              <w:spacing w:line="360" w:lineRule="auto"/>
              <w:jc w:val="center"/>
              <w:rPr>
                <w:rFonts w:ascii="宋体" w:hint="eastAsia"/>
                <w:sz w:val="22"/>
                <w:szCs w:val="24"/>
              </w:rPr>
            </w:pPr>
          </w:p>
        </w:tc>
      </w:tr>
      <w:tr w:rsidR="00567249">
        <w:trPr>
          <w:trHeight w:val="613"/>
          <w:jc w:val="center"/>
        </w:trPr>
        <w:tc>
          <w:tcPr>
            <w:tcW w:w="1980" w:type="dxa"/>
            <w:vAlign w:val="center"/>
          </w:tcPr>
          <w:p w:rsidR="00567249" w:rsidRDefault="00C962D6">
            <w:pPr>
              <w:spacing w:line="360" w:lineRule="auto"/>
              <w:jc w:val="center"/>
              <w:rPr>
                <w:rFonts w:ascii="宋体" w:hint="eastAsia"/>
                <w:sz w:val="22"/>
                <w:szCs w:val="24"/>
              </w:rPr>
            </w:pPr>
            <w:r>
              <w:rPr>
                <w:rFonts w:ascii="宋体" w:hint="eastAsia"/>
                <w:sz w:val="22"/>
                <w:szCs w:val="24"/>
              </w:rPr>
              <w:t>组织结构</w:t>
            </w:r>
          </w:p>
        </w:tc>
        <w:tc>
          <w:tcPr>
            <w:tcW w:w="7786" w:type="dxa"/>
            <w:gridSpan w:val="8"/>
            <w:vAlign w:val="center"/>
          </w:tcPr>
          <w:p w:rsidR="00567249" w:rsidRDefault="00567249">
            <w:pPr>
              <w:spacing w:line="360" w:lineRule="auto"/>
              <w:jc w:val="center"/>
              <w:rPr>
                <w:rFonts w:ascii="宋体" w:hint="eastAsia"/>
                <w:sz w:val="22"/>
                <w:szCs w:val="24"/>
              </w:rPr>
            </w:pPr>
          </w:p>
        </w:tc>
      </w:tr>
      <w:tr w:rsidR="00567249">
        <w:trPr>
          <w:trHeight w:val="601"/>
          <w:jc w:val="center"/>
        </w:trPr>
        <w:tc>
          <w:tcPr>
            <w:tcW w:w="1980" w:type="dxa"/>
            <w:vAlign w:val="center"/>
          </w:tcPr>
          <w:p w:rsidR="00567249" w:rsidRDefault="00C962D6">
            <w:pPr>
              <w:spacing w:line="360" w:lineRule="auto"/>
              <w:jc w:val="center"/>
              <w:rPr>
                <w:rFonts w:ascii="宋体" w:hint="eastAsia"/>
                <w:sz w:val="22"/>
                <w:szCs w:val="24"/>
              </w:rPr>
            </w:pPr>
            <w:r>
              <w:rPr>
                <w:rFonts w:ascii="宋体" w:hint="eastAsia"/>
                <w:sz w:val="22"/>
                <w:szCs w:val="24"/>
              </w:rPr>
              <w:t>法定代表人</w:t>
            </w:r>
          </w:p>
        </w:tc>
        <w:tc>
          <w:tcPr>
            <w:tcW w:w="1077" w:type="dxa"/>
            <w:vAlign w:val="center"/>
          </w:tcPr>
          <w:p w:rsidR="00567249" w:rsidRDefault="00C962D6">
            <w:pPr>
              <w:spacing w:line="360" w:lineRule="auto"/>
              <w:jc w:val="center"/>
              <w:rPr>
                <w:rFonts w:ascii="宋体" w:hint="eastAsia"/>
                <w:sz w:val="22"/>
                <w:szCs w:val="24"/>
              </w:rPr>
            </w:pPr>
            <w:r>
              <w:rPr>
                <w:rFonts w:ascii="宋体" w:hint="eastAsia"/>
                <w:sz w:val="22"/>
                <w:szCs w:val="24"/>
              </w:rPr>
              <w:t>姓名</w:t>
            </w:r>
          </w:p>
        </w:tc>
        <w:tc>
          <w:tcPr>
            <w:tcW w:w="1803" w:type="dxa"/>
          </w:tcPr>
          <w:p w:rsidR="00567249" w:rsidRDefault="00567249">
            <w:pPr>
              <w:spacing w:line="360" w:lineRule="auto"/>
              <w:jc w:val="center"/>
              <w:rPr>
                <w:rFonts w:ascii="宋体" w:hint="eastAsia"/>
                <w:sz w:val="22"/>
                <w:szCs w:val="24"/>
              </w:rPr>
            </w:pPr>
          </w:p>
        </w:tc>
        <w:tc>
          <w:tcPr>
            <w:tcW w:w="1252" w:type="dxa"/>
            <w:gridSpan w:val="2"/>
            <w:vAlign w:val="center"/>
          </w:tcPr>
          <w:p w:rsidR="00567249" w:rsidRDefault="00C962D6">
            <w:pPr>
              <w:spacing w:line="360" w:lineRule="auto"/>
              <w:jc w:val="center"/>
              <w:rPr>
                <w:rFonts w:ascii="宋体" w:hint="eastAsia"/>
                <w:sz w:val="22"/>
                <w:szCs w:val="24"/>
              </w:rPr>
            </w:pPr>
            <w:r>
              <w:rPr>
                <w:rFonts w:ascii="宋体" w:hint="eastAsia"/>
                <w:sz w:val="22"/>
                <w:szCs w:val="24"/>
              </w:rPr>
              <w:t>技术职称</w:t>
            </w:r>
          </w:p>
        </w:tc>
        <w:tc>
          <w:tcPr>
            <w:tcW w:w="1501" w:type="dxa"/>
            <w:gridSpan w:val="2"/>
            <w:vAlign w:val="center"/>
          </w:tcPr>
          <w:p w:rsidR="00567249" w:rsidRDefault="00567249">
            <w:pPr>
              <w:spacing w:line="360" w:lineRule="auto"/>
              <w:jc w:val="center"/>
              <w:rPr>
                <w:rFonts w:ascii="宋体" w:hint="eastAsia"/>
                <w:sz w:val="22"/>
                <w:szCs w:val="24"/>
              </w:rPr>
            </w:pPr>
          </w:p>
        </w:tc>
        <w:tc>
          <w:tcPr>
            <w:tcW w:w="723" w:type="dxa"/>
            <w:vAlign w:val="center"/>
          </w:tcPr>
          <w:p w:rsidR="00567249" w:rsidRDefault="00C962D6">
            <w:pPr>
              <w:spacing w:line="360" w:lineRule="auto"/>
              <w:jc w:val="center"/>
              <w:rPr>
                <w:rFonts w:ascii="宋体" w:hint="eastAsia"/>
                <w:sz w:val="22"/>
                <w:szCs w:val="24"/>
              </w:rPr>
            </w:pPr>
            <w:r>
              <w:rPr>
                <w:rFonts w:ascii="宋体" w:hint="eastAsia"/>
                <w:sz w:val="22"/>
                <w:szCs w:val="24"/>
              </w:rPr>
              <w:t>电话</w:t>
            </w:r>
          </w:p>
        </w:tc>
        <w:tc>
          <w:tcPr>
            <w:tcW w:w="1430" w:type="dxa"/>
          </w:tcPr>
          <w:p w:rsidR="00567249" w:rsidRDefault="00567249">
            <w:pPr>
              <w:spacing w:line="360" w:lineRule="auto"/>
              <w:jc w:val="center"/>
              <w:rPr>
                <w:rFonts w:ascii="宋体" w:hint="eastAsia"/>
                <w:sz w:val="22"/>
                <w:szCs w:val="24"/>
              </w:rPr>
            </w:pPr>
          </w:p>
        </w:tc>
      </w:tr>
      <w:tr w:rsidR="00567249">
        <w:trPr>
          <w:trHeight w:val="626"/>
          <w:jc w:val="center"/>
        </w:trPr>
        <w:tc>
          <w:tcPr>
            <w:tcW w:w="1980" w:type="dxa"/>
            <w:vAlign w:val="center"/>
          </w:tcPr>
          <w:p w:rsidR="00567249" w:rsidRDefault="00C962D6">
            <w:pPr>
              <w:spacing w:line="360" w:lineRule="auto"/>
              <w:jc w:val="center"/>
              <w:rPr>
                <w:rFonts w:ascii="宋体" w:hint="eastAsia"/>
                <w:sz w:val="22"/>
                <w:szCs w:val="24"/>
              </w:rPr>
            </w:pPr>
            <w:r>
              <w:rPr>
                <w:rFonts w:ascii="宋体" w:hint="eastAsia"/>
                <w:sz w:val="22"/>
                <w:szCs w:val="24"/>
              </w:rPr>
              <w:t>技术负责人</w:t>
            </w:r>
          </w:p>
        </w:tc>
        <w:tc>
          <w:tcPr>
            <w:tcW w:w="1077" w:type="dxa"/>
            <w:vAlign w:val="center"/>
          </w:tcPr>
          <w:p w:rsidR="00567249" w:rsidRDefault="00C962D6">
            <w:pPr>
              <w:spacing w:line="360" w:lineRule="auto"/>
              <w:jc w:val="center"/>
              <w:rPr>
                <w:rFonts w:ascii="宋体" w:hint="eastAsia"/>
                <w:sz w:val="22"/>
                <w:szCs w:val="24"/>
              </w:rPr>
            </w:pPr>
            <w:r>
              <w:rPr>
                <w:rFonts w:ascii="宋体" w:hint="eastAsia"/>
                <w:sz w:val="22"/>
                <w:szCs w:val="24"/>
              </w:rPr>
              <w:t>姓名</w:t>
            </w:r>
          </w:p>
        </w:tc>
        <w:tc>
          <w:tcPr>
            <w:tcW w:w="1803" w:type="dxa"/>
          </w:tcPr>
          <w:p w:rsidR="00567249" w:rsidRDefault="00567249">
            <w:pPr>
              <w:spacing w:line="360" w:lineRule="auto"/>
              <w:jc w:val="center"/>
              <w:rPr>
                <w:rFonts w:ascii="宋体" w:hint="eastAsia"/>
                <w:sz w:val="22"/>
                <w:szCs w:val="24"/>
              </w:rPr>
            </w:pPr>
          </w:p>
        </w:tc>
        <w:tc>
          <w:tcPr>
            <w:tcW w:w="1252" w:type="dxa"/>
            <w:gridSpan w:val="2"/>
            <w:vAlign w:val="center"/>
          </w:tcPr>
          <w:p w:rsidR="00567249" w:rsidRDefault="00C962D6">
            <w:pPr>
              <w:spacing w:line="360" w:lineRule="auto"/>
              <w:jc w:val="center"/>
              <w:rPr>
                <w:rFonts w:ascii="宋体" w:hint="eastAsia"/>
                <w:sz w:val="22"/>
                <w:szCs w:val="24"/>
              </w:rPr>
            </w:pPr>
            <w:r>
              <w:rPr>
                <w:rFonts w:ascii="宋体" w:hint="eastAsia"/>
                <w:sz w:val="22"/>
                <w:szCs w:val="24"/>
              </w:rPr>
              <w:t>技术职称</w:t>
            </w:r>
          </w:p>
        </w:tc>
        <w:tc>
          <w:tcPr>
            <w:tcW w:w="1501" w:type="dxa"/>
            <w:gridSpan w:val="2"/>
            <w:vAlign w:val="center"/>
          </w:tcPr>
          <w:p w:rsidR="00567249" w:rsidRDefault="00567249">
            <w:pPr>
              <w:spacing w:line="360" w:lineRule="auto"/>
              <w:jc w:val="center"/>
              <w:rPr>
                <w:rFonts w:ascii="宋体" w:hint="eastAsia"/>
                <w:sz w:val="22"/>
                <w:szCs w:val="24"/>
              </w:rPr>
            </w:pPr>
          </w:p>
        </w:tc>
        <w:tc>
          <w:tcPr>
            <w:tcW w:w="723" w:type="dxa"/>
            <w:vAlign w:val="center"/>
          </w:tcPr>
          <w:p w:rsidR="00567249" w:rsidRDefault="00C962D6">
            <w:pPr>
              <w:spacing w:line="360" w:lineRule="auto"/>
              <w:jc w:val="center"/>
              <w:rPr>
                <w:rFonts w:ascii="宋体" w:hint="eastAsia"/>
                <w:sz w:val="22"/>
                <w:szCs w:val="24"/>
              </w:rPr>
            </w:pPr>
            <w:r>
              <w:rPr>
                <w:rFonts w:ascii="宋体" w:hint="eastAsia"/>
                <w:sz w:val="22"/>
                <w:szCs w:val="24"/>
              </w:rPr>
              <w:t>电话</w:t>
            </w:r>
          </w:p>
        </w:tc>
        <w:tc>
          <w:tcPr>
            <w:tcW w:w="1430" w:type="dxa"/>
          </w:tcPr>
          <w:p w:rsidR="00567249" w:rsidRDefault="00567249">
            <w:pPr>
              <w:spacing w:line="360" w:lineRule="auto"/>
              <w:jc w:val="center"/>
              <w:rPr>
                <w:rFonts w:ascii="宋体" w:hint="eastAsia"/>
                <w:sz w:val="22"/>
                <w:szCs w:val="24"/>
              </w:rPr>
            </w:pPr>
          </w:p>
        </w:tc>
      </w:tr>
      <w:tr w:rsidR="00567249">
        <w:trPr>
          <w:trHeight w:val="613"/>
          <w:jc w:val="center"/>
        </w:trPr>
        <w:tc>
          <w:tcPr>
            <w:tcW w:w="1980" w:type="dxa"/>
            <w:vAlign w:val="center"/>
          </w:tcPr>
          <w:p w:rsidR="00567249" w:rsidRDefault="00C962D6">
            <w:pPr>
              <w:spacing w:line="360" w:lineRule="auto"/>
              <w:jc w:val="center"/>
              <w:rPr>
                <w:rFonts w:ascii="宋体" w:hint="eastAsia"/>
                <w:sz w:val="22"/>
                <w:szCs w:val="24"/>
              </w:rPr>
            </w:pPr>
            <w:r>
              <w:rPr>
                <w:rFonts w:ascii="宋体" w:hint="eastAsia"/>
                <w:sz w:val="22"/>
                <w:szCs w:val="24"/>
              </w:rPr>
              <w:t>成立时间</w:t>
            </w:r>
          </w:p>
        </w:tc>
        <w:tc>
          <w:tcPr>
            <w:tcW w:w="2880" w:type="dxa"/>
            <w:gridSpan w:val="2"/>
          </w:tcPr>
          <w:p w:rsidR="00567249" w:rsidRDefault="00567249">
            <w:pPr>
              <w:spacing w:line="360" w:lineRule="auto"/>
              <w:jc w:val="center"/>
              <w:rPr>
                <w:rFonts w:ascii="宋体" w:hint="eastAsia"/>
                <w:sz w:val="22"/>
                <w:szCs w:val="24"/>
              </w:rPr>
            </w:pPr>
          </w:p>
        </w:tc>
        <w:tc>
          <w:tcPr>
            <w:tcW w:w="4906" w:type="dxa"/>
            <w:gridSpan w:val="6"/>
          </w:tcPr>
          <w:p w:rsidR="00567249" w:rsidRDefault="00C962D6">
            <w:pPr>
              <w:spacing w:line="360" w:lineRule="auto"/>
              <w:jc w:val="center"/>
              <w:rPr>
                <w:rFonts w:ascii="宋体" w:hint="eastAsia"/>
                <w:sz w:val="22"/>
                <w:szCs w:val="24"/>
              </w:rPr>
            </w:pPr>
            <w:r>
              <w:rPr>
                <w:rFonts w:ascii="宋体" w:hint="eastAsia"/>
                <w:sz w:val="22"/>
                <w:szCs w:val="24"/>
              </w:rPr>
              <w:t>员工总人数：</w:t>
            </w:r>
          </w:p>
        </w:tc>
      </w:tr>
      <w:tr w:rsidR="00567249">
        <w:trPr>
          <w:trHeight w:val="613"/>
          <w:jc w:val="center"/>
        </w:trPr>
        <w:tc>
          <w:tcPr>
            <w:tcW w:w="1980" w:type="dxa"/>
            <w:vAlign w:val="center"/>
          </w:tcPr>
          <w:p w:rsidR="00567249" w:rsidRDefault="00C962D6">
            <w:pPr>
              <w:spacing w:line="360" w:lineRule="auto"/>
              <w:jc w:val="center"/>
              <w:rPr>
                <w:rFonts w:ascii="宋体" w:hint="eastAsia"/>
                <w:sz w:val="22"/>
                <w:szCs w:val="24"/>
              </w:rPr>
            </w:pPr>
            <w:r>
              <w:rPr>
                <w:rFonts w:ascii="宋体" w:hint="eastAsia"/>
                <w:sz w:val="22"/>
                <w:szCs w:val="24"/>
              </w:rPr>
              <w:t>企业资质等级</w:t>
            </w:r>
          </w:p>
        </w:tc>
        <w:tc>
          <w:tcPr>
            <w:tcW w:w="2880" w:type="dxa"/>
            <w:gridSpan w:val="2"/>
          </w:tcPr>
          <w:p w:rsidR="00567249" w:rsidRDefault="00567249">
            <w:pPr>
              <w:spacing w:line="360" w:lineRule="auto"/>
              <w:jc w:val="center"/>
              <w:rPr>
                <w:rFonts w:ascii="宋体" w:hint="eastAsia"/>
                <w:sz w:val="22"/>
                <w:szCs w:val="24"/>
              </w:rPr>
            </w:pPr>
          </w:p>
        </w:tc>
        <w:tc>
          <w:tcPr>
            <w:tcW w:w="714" w:type="dxa"/>
            <w:vMerge w:val="restart"/>
            <w:vAlign w:val="center"/>
          </w:tcPr>
          <w:p w:rsidR="00567249" w:rsidRDefault="00C962D6">
            <w:pPr>
              <w:spacing w:line="360" w:lineRule="auto"/>
              <w:jc w:val="center"/>
              <w:rPr>
                <w:rFonts w:ascii="宋体" w:hint="eastAsia"/>
                <w:sz w:val="22"/>
                <w:szCs w:val="24"/>
              </w:rPr>
            </w:pPr>
            <w:r>
              <w:rPr>
                <w:rFonts w:ascii="宋体" w:hint="eastAsia"/>
                <w:sz w:val="22"/>
                <w:szCs w:val="24"/>
              </w:rPr>
              <w:t>其中</w:t>
            </w:r>
          </w:p>
        </w:tc>
        <w:tc>
          <w:tcPr>
            <w:tcW w:w="2039" w:type="dxa"/>
            <w:gridSpan w:val="3"/>
            <w:vAlign w:val="center"/>
          </w:tcPr>
          <w:p w:rsidR="00567249" w:rsidRDefault="00C962D6">
            <w:pPr>
              <w:spacing w:line="360" w:lineRule="auto"/>
              <w:jc w:val="center"/>
              <w:rPr>
                <w:rFonts w:ascii="宋体" w:hint="eastAsia"/>
                <w:sz w:val="22"/>
                <w:szCs w:val="24"/>
              </w:rPr>
            </w:pPr>
            <w:r>
              <w:rPr>
                <w:rFonts w:ascii="宋体" w:hint="eastAsia"/>
                <w:sz w:val="22"/>
                <w:szCs w:val="24"/>
              </w:rPr>
              <w:t>项目经理</w:t>
            </w:r>
          </w:p>
        </w:tc>
        <w:tc>
          <w:tcPr>
            <w:tcW w:w="2153" w:type="dxa"/>
            <w:gridSpan w:val="2"/>
          </w:tcPr>
          <w:p w:rsidR="00567249" w:rsidRDefault="00567249">
            <w:pPr>
              <w:spacing w:line="360" w:lineRule="auto"/>
              <w:jc w:val="center"/>
              <w:rPr>
                <w:rFonts w:ascii="宋体" w:hint="eastAsia"/>
                <w:sz w:val="22"/>
                <w:szCs w:val="24"/>
              </w:rPr>
            </w:pPr>
          </w:p>
        </w:tc>
      </w:tr>
      <w:tr w:rsidR="00567249">
        <w:trPr>
          <w:trHeight w:val="763"/>
          <w:jc w:val="center"/>
        </w:trPr>
        <w:tc>
          <w:tcPr>
            <w:tcW w:w="1980" w:type="dxa"/>
            <w:vAlign w:val="center"/>
          </w:tcPr>
          <w:p w:rsidR="00567249" w:rsidRDefault="00C962D6">
            <w:pPr>
              <w:spacing w:line="360" w:lineRule="auto"/>
              <w:jc w:val="center"/>
              <w:rPr>
                <w:rFonts w:ascii="宋体" w:hint="eastAsia"/>
                <w:sz w:val="22"/>
                <w:szCs w:val="24"/>
              </w:rPr>
            </w:pPr>
            <w:r>
              <w:rPr>
                <w:rFonts w:ascii="宋体" w:hint="eastAsia"/>
                <w:sz w:val="22"/>
                <w:szCs w:val="24"/>
              </w:rPr>
              <w:t>营业执照号</w:t>
            </w:r>
          </w:p>
        </w:tc>
        <w:tc>
          <w:tcPr>
            <w:tcW w:w="2880" w:type="dxa"/>
            <w:gridSpan w:val="2"/>
          </w:tcPr>
          <w:p w:rsidR="00567249" w:rsidRDefault="00567249">
            <w:pPr>
              <w:spacing w:line="360" w:lineRule="auto"/>
              <w:jc w:val="center"/>
              <w:rPr>
                <w:rFonts w:ascii="宋体" w:hint="eastAsia"/>
                <w:sz w:val="22"/>
                <w:szCs w:val="24"/>
              </w:rPr>
            </w:pPr>
          </w:p>
        </w:tc>
        <w:tc>
          <w:tcPr>
            <w:tcW w:w="714" w:type="dxa"/>
            <w:vMerge/>
          </w:tcPr>
          <w:p w:rsidR="00567249" w:rsidRDefault="00567249">
            <w:pPr>
              <w:rPr>
                <w:rFonts w:hint="eastAsia"/>
              </w:rPr>
            </w:pPr>
          </w:p>
        </w:tc>
        <w:tc>
          <w:tcPr>
            <w:tcW w:w="2039" w:type="dxa"/>
            <w:gridSpan w:val="3"/>
            <w:vAlign w:val="center"/>
          </w:tcPr>
          <w:p w:rsidR="00567249" w:rsidRDefault="00C962D6">
            <w:pPr>
              <w:spacing w:line="360" w:lineRule="auto"/>
              <w:jc w:val="center"/>
              <w:rPr>
                <w:rFonts w:ascii="宋体" w:hint="eastAsia"/>
                <w:sz w:val="22"/>
                <w:szCs w:val="24"/>
              </w:rPr>
            </w:pPr>
            <w:r>
              <w:rPr>
                <w:rFonts w:ascii="宋体" w:hint="eastAsia"/>
                <w:sz w:val="22"/>
                <w:szCs w:val="24"/>
              </w:rPr>
              <w:t>高级职称人员</w:t>
            </w:r>
          </w:p>
        </w:tc>
        <w:tc>
          <w:tcPr>
            <w:tcW w:w="2153" w:type="dxa"/>
            <w:gridSpan w:val="2"/>
          </w:tcPr>
          <w:p w:rsidR="00567249" w:rsidRDefault="00567249">
            <w:pPr>
              <w:spacing w:line="360" w:lineRule="auto"/>
              <w:jc w:val="center"/>
              <w:rPr>
                <w:rFonts w:ascii="宋体" w:hint="eastAsia"/>
                <w:sz w:val="22"/>
                <w:szCs w:val="24"/>
              </w:rPr>
            </w:pPr>
          </w:p>
        </w:tc>
      </w:tr>
      <w:tr w:rsidR="00567249">
        <w:trPr>
          <w:trHeight w:val="626"/>
          <w:jc w:val="center"/>
        </w:trPr>
        <w:tc>
          <w:tcPr>
            <w:tcW w:w="1980" w:type="dxa"/>
            <w:vAlign w:val="center"/>
          </w:tcPr>
          <w:p w:rsidR="00567249" w:rsidRDefault="00C962D6">
            <w:pPr>
              <w:spacing w:line="360" w:lineRule="auto"/>
              <w:jc w:val="center"/>
              <w:rPr>
                <w:rFonts w:ascii="宋体" w:hint="eastAsia"/>
                <w:sz w:val="22"/>
                <w:szCs w:val="24"/>
              </w:rPr>
            </w:pPr>
            <w:r>
              <w:rPr>
                <w:rFonts w:ascii="宋体" w:hint="eastAsia"/>
                <w:sz w:val="22"/>
                <w:szCs w:val="24"/>
              </w:rPr>
              <w:t>注册资金</w:t>
            </w:r>
          </w:p>
        </w:tc>
        <w:tc>
          <w:tcPr>
            <w:tcW w:w="2880" w:type="dxa"/>
            <w:gridSpan w:val="2"/>
          </w:tcPr>
          <w:p w:rsidR="00567249" w:rsidRDefault="00567249">
            <w:pPr>
              <w:spacing w:line="360" w:lineRule="auto"/>
              <w:jc w:val="center"/>
              <w:rPr>
                <w:rFonts w:ascii="宋体" w:hint="eastAsia"/>
                <w:sz w:val="22"/>
                <w:szCs w:val="24"/>
              </w:rPr>
            </w:pPr>
          </w:p>
        </w:tc>
        <w:tc>
          <w:tcPr>
            <w:tcW w:w="714" w:type="dxa"/>
            <w:vMerge/>
          </w:tcPr>
          <w:p w:rsidR="00567249" w:rsidRDefault="00567249">
            <w:pPr>
              <w:rPr>
                <w:rFonts w:hint="eastAsia"/>
              </w:rPr>
            </w:pPr>
          </w:p>
        </w:tc>
        <w:tc>
          <w:tcPr>
            <w:tcW w:w="2039" w:type="dxa"/>
            <w:gridSpan w:val="3"/>
            <w:vAlign w:val="center"/>
          </w:tcPr>
          <w:p w:rsidR="00567249" w:rsidRDefault="00C962D6">
            <w:pPr>
              <w:spacing w:line="360" w:lineRule="auto"/>
              <w:jc w:val="center"/>
              <w:rPr>
                <w:rFonts w:ascii="宋体" w:hint="eastAsia"/>
                <w:sz w:val="22"/>
                <w:szCs w:val="24"/>
              </w:rPr>
            </w:pPr>
            <w:r>
              <w:rPr>
                <w:rFonts w:ascii="宋体" w:hint="eastAsia"/>
                <w:sz w:val="22"/>
                <w:szCs w:val="24"/>
              </w:rPr>
              <w:t>中级职称人员</w:t>
            </w:r>
          </w:p>
        </w:tc>
        <w:tc>
          <w:tcPr>
            <w:tcW w:w="2153" w:type="dxa"/>
            <w:gridSpan w:val="2"/>
          </w:tcPr>
          <w:p w:rsidR="00567249" w:rsidRDefault="00567249">
            <w:pPr>
              <w:spacing w:line="360" w:lineRule="auto"/>
              <w:jc w:val="center"/>
              <w:rPr>
                <w:rFonts w:ascii="宋体" w:hint="eastAsia"/>
                <w:sz w:val="22"/>
                <w:szCs w:val="24"/>
              </w:rPr>
            </w:pPr>
          </w:p>
        </w:tc>
      </w:tr>
      <w:tr w:rsidR="00567249">
        <w:trPr>
          <w:trHeight w:val="763"/>
          <w:jc w:val="center"/>
        </w:trPr>
        <w:tc>
          <w:tcPr>
            <w:tcW w:w="1980" w:type="dxa"/>
            <w:vAlign w:val="center"/>
          </w:tcPr>
          <w:p w:rsidR="00567249" w:rsidRDefault="00C962D6">
            <w:pPr>
              <w:spacing w:line="360" w:lineRule="auto"/>
              <w:jc w:val="center"/>
              <w:rPr>
                <w:rFonts w:ascii="宋体" w:hint="eastAsia"/>
                <w:sz w:val="22"/>
                <w:szCs w:val="24"/>
              </w:rPr>
            </w:pPr>
            <w:r>
              <w:rPr>
                <w:rFonts w:ascii="宋体" w:hint="eastAsia"/>
                <w:sz w:val="22"/>
                <w:szCs w:val="24"/>
              </w:rPr>
              <w:t>开户银行</w:t>
            </w:r>
          </w:p>
        </w:tc>
        <w:tc>
          <w:tcPr>
            <w:tcW w:w="2880" w:type="dxa"/>
            <w:gridSpan w:val="2"/>
          </w:tcPr>
          <w:p w:rsidR="00567249" w:rsidRDefault="00567249">
            <w:pPr>
              <w:spacing w:line="360" w:lineRule="auto"/>
              <w:jc w:val="center"/>
              <w:rPr>
                <w:rFonts w:ascii="宋体" w:hint="eastAsia"/>
                <w:sz w:val="22"/>
                <w:szCs w:val="24"/>
              </w:rPr>
            </w:pPr>
          </w:p>
        </w:tc>
        <w:tc>
          <w:tcPr>
            <w:tcW w:w="714" w:type="dxa"/>
            <w:vMerge/>
          </w:tcPr>
          <w:p w:rsidR="00567249" w:rsidRDefault="00567249">
            <w:pPr>
              <w:rPr>
                <w:rFonts w:hint="eastAsia"/>
              </w:rPr>
            </w:pPr>
          </w:p>
        </w:tc>
        <w:tc>
          <w:tcPr>
            <w:tcW w:w="2039" w:type="dxa"/>
            <w:gridSpan w:val="3"/>
            <w:vAlign w:val="center"/>
          </w:tcPr>
          <w:p w:rsidR="00567249" w:rsidRDefault="00C962D6">
            <w:pPr>
              <w:spacing w:line="360" w:lineRule="auto"/>
              <w:jc w:val="center"/>
              <w:rPr>
                <w:rFonts w:ascii="宋体" w:hint="eastAsia"/>
                <w:sz w:val="22"/>
                <w:szCs w:val="24"/>
              </w:rPr>
            </w:pPr>
            <w:r>
              <w:rPr>
                <w:rFonts w:ascii="宋体" w:hint="eastAsia"/>
                <w:sz w:val="22"/>
                <w:szCs w:val="24"/>
              </w:rPr>
              <w:t>初级职称人员</w:t>
            </w:r>
          </w:p>
        </w:tc>
        <w:tc>
          <w:tcPr>
            <w:tcW w:w="2153" w:type="dxa"/>
            <w:gridSpan w:val="2"/>
          </w:tcPr>
          <w:p w:rsidR="00567249" w:rsidRDefault="00567249">
            <w:pPr>
              <w:spacing w:line="360" w:lineRule="auto"/>
              <w:jc w:val="center"/>
              <w:rPr>
                <w:rFonts w:ascii="宋体" w:hint="eastAsia"/>
                <w:sz w:val="22"/>
                <w:szCs w:val="24"/>
              </w:rPr>
            </w:pPr>
          </w:p>
        </w:tc>
      </w:tr>
      <w:tr w:rsidR="00567249">
        <w:trPr>
          <w:trHeight w:val="614"/>
          <w:jc w:val="center"/>
        </w:trPr>
        <w:tc>
          <w:tcPr>
            <w:tcW w:w="1980" w:type="dxa"/>
            <w:vAlign w:val="center"/>
          </w:tcPr>
          <w:p w:rsidR="00567249" w:rsidRDefault="00C962D6">
            <w:pPr>
              <w:spacing w:line="360" w:lineRule="auto"/>
              <w:jc w:val="center"/>
              <w:rPr>
                <w:rFonts w:ascii="宋体" w:hint="eastAsia"/>
                <w:sz w:val="22"/>
                <w:szCs w:val="24"/>
              </w:rPr>
            </w:pPr>
            <w:r>
              <w:rPr>
                <w:rFonts w:ascii="宋体" w:hint="eastAsia"/>
                <w:sz w:val="22"/>
                <w:szCs w:val="24"/>
              </w:rPr>
              <w:t>账号</w:t>
            </w:r>
          </w:p>
        </w:tc>
        <w:tc>
          <w:tcPr>
            <w:tcW w:w="2880" w:type="dxa"/>
            <w:gridSpan w:val="2"/>
          </w:tcPr>
          <w:p w:rsidR="00567249" w:rsidRDefault="00567249">
            <w:pPr>
              <w:spacing w:line="360" w:lineRule="auto"/>
              <w:jc w:val="center"/>
              <w:rPr>
                <w:rFonts w:ascii="宋体" w:hint="eastAsia"/>
                <w:sz w:val="22"/>
                <w:szCs w:val="24"/>
              </w:rPr>
            </w:pPr>
          </w:p>
        </w:tc>
        <w:tc>
          <w:tcPr>
            <w:tcW w:w="714" w:type="dxa"/>
            <w:vMerge/>
          </w:tcPr>
          <w:p w:rsidR="00567249" w:rsidRDefault="00567249">
            <w:pPr>
              <w:rPr>
                <w:rFonts w:hint="eastAsia"/>
              </w:rPr>
            </w:pPr>
          </w:p>
        </w:tc>
        <w:tc>
          <w:tcPr>
            <w:tcW w:w="2039" w:type="dxa"/>
            <w:gridSpan w:val="3"/>
            <w:vAlign w:val="center"/>
          </w:tcPr>
          <w:p w:rsidR="00567249" w:rsidRDefault="00C962D6">
            <w:pPr>
              <w:spacing w:line="360" w:lineRule="auto"/>
              <w:jc w:val="center"/>
              <w:rPr>
                <w:rFonts w:ascii="宋体" w:hint="eastAsia"/>
                <w:sz w:val="22"/>
                <w:szCs w:val="24"/>
              </w:rPr>
            </w:pPr>
            <w:r>
              <w:rPr>
                <w:rFonts w:ascii="宋体" w:hint="eastAsia"/>
                <w:sz w:val="22"/>
                <w:szCs w:val="24"/>
              </w:rPr>
              <w:t>技工</w:t>
            </w:r>
          </w:p>
        </w:tc>
        <w:tc>
          <w:tcPr>
            <w:tcW w:w="2153" w:type="dxa"/>
            <w:gridSpan w:val="2"/>
          </w:tcPr>
          <w:p w:rsidR="00567249" w:rsidRDefault="00567249">
            <w:pPr>
              <w:spacing w:line="360" w:lineRule="auto"/>
              <w:jc w:val="center"/>
              <w:rPr>
                <w:rFonts w:ascii="宋体" w:hint="eastAsia"/>
                <w:sz w:val="22"/>
                <w:szCs w:val="24"/>
              </w:rPr>
            </w:pPr>
          </w:p>
        </w:tc>
      </w:tr>
      <w:tr w:rsidR="00567249">
        <w:trPr>
          <w:trHeight w:val="2955"/>
          <w:jc w:val="center"/>
        </w:trPr>
        <w:tc>
          <w:tcPr>
            <w:tcW w:w="1980" w:type="dxa"/>
            <w:vAlign w:val="center"/>
          </w:tcPr>
          <w:p w:rsidR="00567249" w:rsidRDefault="00C962D6">
            <w:pPr>
              <w:spacing w:line="360" w:lineRule="auto"/>
              <w:jc w:val="center"/>
              <w:rPr>
                <w:rFonts w:ascii="宋体" w:hint="eastAsia"/>
                <w:sz w:val="22"/>
                <w:szCs w:val="24"/>
              </w:rPr>
            </w:pPr>
            <w:r>
              <w:rPr>
                <w:rFonts w:ascii="宋体" w:hint="eastAsia"/>
                <w:sz w:val="22"/>
                <w:szCs w:val="24"/>
              </w:rPr>
              <w:t>经营范围</w:t>
            </w:r>
          </w:p>
        </w:tc>
        <w:tc>
          <w:tcPr>
            <w:tcW w:w="7786" w:type="dxa"/>
            <w:gridSpan w:val="8"/>
          </w:tcPr>
          <w:p w:rsidR="00567249" w:rsidRDefault="00567249">
            <w:pPr>
              <w:spacing w:line="360" w:lineRule="auto"/>
              <w:ind w:firstLineChars="200" w:firstLine="440"/>
              <w:jc w:val="center"/>
              <w:rPr>
                <w:rFonts w:ascii="宋体" w:hint="eastAsia"/>
                <w:sz w:val="22"/>
                <w:szCs w:val="24"/>
              </w:rPr>
            </w:pPr>
          </w:p>
        </w:tc>
      </w:tr>
      <w:tr w:rsidR="00567249">
        <w:trPr>
          <w:trHeight w:val="765"/>
          <w:jc w:val="center"/>
        </w:trPr>
        <w:tc>
          <w:tcPr>
            <w:tcW w:w="1980" w:type="dxa"/>
            <w:vAlign w:val="center"/>
          </w:tcPr>
          <w:p w:rsidR="00567249" w:rsidRDefault="00C962D6">
            <w:pPr>
              <w:spacing w:line="360" w:lineRule="auto"/>
              <w:jc w:val="center"/>
              <w:rPr>
                <w:rFonts w:ascii="宋体" w:hint="eastAsia"/>
                <w:sz w:val="22"/>
                <w:szCs w:val="24"/>
              </w:rPr>
            </w:pPr>
            <w:r>
              <w:rPr>
                <w:rFonts w:ascii="宋体" w:hint="eastAsia"/>
                <w:sz w:val="22"/>
                <w:szCs w:val="24"/>
              </w:rPr>
              <w:t>备注</w:t>
            </w:r>
          </w:p>
        </w:tc>
        <w:tc>
          <w:tcPr>
            <w:tcW w:w="7786" w:type="dxa"/>
            <w:gridSpan w:val="8"/>
          </w:tcPr>
          <w:p w:rsidR="00567249" w:rsidRDefault="00567249">
            <w:pPr>
              <w:spacing w:line="360" w:lineRule="auto"/>
              <w:ind w:firstLineChars="200" w:firstLine="440"/>
              <w:jc w:val="center"/>
              <w:rPr>
                <w:rFonts w:ascii="宋体" w:hint="eastAsia"/>
                <w:sz w:val="22"/>
                <w:szCs w:val="24"/>
              </w:rPr>
            </w:pPr>
          </w:p>
        </w:tc>
      </w:tr>
    </w:tbl>
    <w:p w:rsidR="00567249" w:rsidRDefault="00C962D6">
      <w:pPr>
        <w:widowControl/>
        <w:spacing w:line="360" w:lineRule="auto"/>
        <w:jc w:val="left"/>
        <w:rPr>
          <w:rFonts w:ascii="宋体" w:hint="eastAsia"/>
          <w:b/>
          <w:snapToGrid w:val="0"/>
          <w:kern w:val="0"/>
          <w:szCs w:val="28"/>
        </w:rPr>
      </w:pPr>
      <w:r>
        <w:rPr>
          <w:rFonts w:ascii="宋体" w:hint="eastAsia"/>
          <w:sz w:val="20"/>
          <w:szCs w:val="21"/>
        </w:rPr>
        <w:t>注：附营业执照（副本）、资质证明复印件等。</w:t>
      </w:r>
    </w:p>
    <w:p w:rsidR="00567249" w:rsidRDefault="00C962D6">
      <w:pPr>
        <w:pStyle w:val="2"/>
        <w:numPr>
          <w:ilvl w:val="0"/>
          <w:numId w:val="4"/>
        </w:numPr>
        <w:ind w:firstLineChars="0"/>
        <w:jc w:val="center"/>
        <w:rPr>
          <w:rFonts w:hint="eastAsia"/>
          <w:b w:val="0"/>
          <w:kern w:val="0"/>
          <w:szCs w:val="28"/>
        </w:rPr>
      </w:pPr>
      <w:r>
        <w:rPr>
          <w:rFonts w:hint="eastAsia"/>
          <w:kern w:val="0"/>
          <w:szCs w:val="28"/>
        </w:rPr>
        <w:br w:type="page"/>
      </w:r>
      <w:bookmarkStart w:id="104" w:name="_Toc378234584"/>
      <w:bookmarkStart w:id="105" w:name="_Toc378234770"/>
      <w:bookmarkStart w:id="106" w:name="_Toc472780356"/>
      <w:bookmarkStart w:id="107" w:name="_Toc478053903"/>
      <w:bookmarkStart w:id="108" w:name="_Toc478054435"/>
      <w:r>
        <w:rPr>
          <w:rFonts w:cs="Cambria" w:hint="eastAsia"/>
          <w:bCs w:val="0"/>
          <w:snapToGrid/>
          <w:sz w:val="28"/>
          <w:szCs w:val="28"/>
        </w:rPr>
        <w:lastRenderedPageBreak/>
        <w:t>法定代表人身份证明及授权委托书</w:t>
      </w:r>
      <w:bookmarkEnd w:id="104"/>
      <w:bookmarkEnd w:id="105"/>
      <w:bookmarkEnd w:id="106"/>
      <w:bookmarkEnd w:id="107"/>
      <w:bookmarkEnd w:id="108"/>
    </w:p>
    <w:p w:rsidR="00567249" w:rsidRDefault="00C962D6">
      <w:pPr>
        <w:jc w:val="center"/>
        <w:rPr>
          <w:rFonts w:hint="eastAsia"/>
          <w:b/>
          <w:bCs/>
          <w:snapToGrid w:val="0"/>
        </w:rPr>
      </w:pPr>
      <w:r>
        <w:rPr>
          <w:rFonts w:hint="eastAsia"/>
          <w:b/>
          <w:bCs/>
          <w:snapToGrid w:val="0"/>
        </w:rPr>
        <w:t>法定代表人身份证明书</w:t>
      </w:r>
    </w:p>
    <w:p w:rsidR="00567249" w:rsidRDefault="00567249">
      <w:pPr>
        <w:tabs>
          <w:tab w:val="left" w:pos="6300"/>
        </w:tabs>
        <w:snapToGrid w:val="0"/>
        <w:spacing w:line="360" w:lineRule="auto"/>
        <w:ind w:firstLine="570"/>
        <w:rPr>
          <w:rFonts w:ascii="宋体" w:hint="eastAsia"/>
          <w:snapToGrid w:val="0"/>
          <w:kern w:val="0"/>
          <w:sz w:val="24"/>
        </w:rPr>
      </w:pPr>
    </w:p>
    <w:p w:rsidR="00567249" w:rsidRDefault="00C962D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项目名称：</w:t>
      </w:r>
      <w:r>
        <w:rPr>
          <w:rFonts w:ascii="宋体" w:hint="eastAsia"/>
          <w:snapToGrid w:val="0"/>
          <w:kern w:val="0"/>
          <w:sz w:val="24"/>
          <w:u w:val="single"/>
        </w:rPr>
        <w:t>____________________</w:t>
      </w:r>
    </w:p>
    <w:p w:rsidR="00567249" w:rsidRDefault="00567249">
      <w:pPr>
        <w:tabs>
          <w:tab w:val="left" w:pos="6300"/>
        </w:tabs>
        <w:snapToGrid w:val="0"/>
        <w:spacing w:line="360" w:lineRule="auto"/>
        <w:ind w:firstLine="570"/>
        <w:rPr>
          <w:rFonts w:ascii="宋体" w:hint="eastAsia"/>
          <w:snapToGrid w:val="0"/>
          <w:kern w:val="0"/>
          <w:sz w:val="24"/>
        </w:rPr>
      </w:pPr>
    </w:p>
    <w:p w:rsidR="00567249" w:rsidRDefault="00C962D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致：</w:t>
      </w:r>
      <w:r>
        <w:rPr>
          <w:rFonts w:ascii="宋体" w:hint="eastAsia"/>
          <w:snapToGrid w:val="0"/>
          <w:kern w:val="0"/>
          <w:sz w:val="24"/>
          <w:u w:val="single"/>
        </w:rPr>
        <w:t xml:space="preserve"> 重庆三峡银行股份有限公司  </w:t>
      </w:r>
      <w:r>
        <w:rPr>
          <w:rFonts w:ascii="宋体" w:hint="eastAsia"/>
          <w:snapToGrid w:val="0"/>
          <w:kern w:val="0"/>
          <w:sz w:val="24"/>
        </w:rPr>
        <w:t>：</w:t>
      </w:r>
    </w:p>
    <w:p w:rsidR="00567249" w:rsidRDefault="00C962D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（法定代表人姓名）在（</w:t>
      </w:r>
      <w:r>
        <w:rPr>
          <w:rFonts w:ascii="宋体" w:cs="Cambria" w:hint="eastAsia"/>
          <w:snapToGrid w:val="0"/>
          <w:kern w:val="0"/>
          <w:sz w:val="24"/>
          <w:szCs w:val="24"/>
        </w:rPr>
        <w:t>参选</w:t>
      </w:r>
      <w:r>
        <w:rPr>
          <w:rFonts w:ascii="宋体" w:hint="eastAsia"/>
          <w:snapToGrid w:val="0"/>
          <w:kern w:val="0"/>
          <w:sz w:val="24"/>
        </w:rPr>
        <w:t>人名称）任（职务名称）职务，是（</w:t>
      </w:r>
      <w:r>
        <w:rPr>
          <w:rFonts w:ascii="宋体" w:cs="Cambria" w:hint="eastAsia"/>
          <w:snapToGrid w:val="0"/>
          <w:kern w:val="0"/>
          <w:sz w:val="24"/>
          <w:szCs w:val="24"/>
        </w:rPr>
        <w:t>参选</w:t>
      </w:r>
      <w:r>
        <w:rPr>
          <w:rFonts w:ascii="宋体" w:hint="eastAsia"/>
          <w:snapToGrid w:val="0"/>
          <w:kern w:val="0"/>
          <w:sz w:val="24"/>
        </w:rPr>
        <w:t>人名称）的法定代表人。</w:t>
      </w:r>
    </w:p>
    <w:p w:rsidR="00567249" w:rsidRDefault="00567249">
      <w:pPr>
        <w:tabs>
          <w:tab w:val="left" w:pos="6300"/>
        </w:tabs>
        <w:snapToGrid w:val="0"/>
        <w:spacing w:line="360" w:lineRule="auto"/>
        <w:ind w:firstLine="570"/>
        <w:rPr>
          <w:rFonts w:ascii="宋体" w:hint="eastAsia"/>
          <w:snapToGrid w:val="0"/>
          <w:kern w:val="0"/>
          <w:sz w:val="24"/>
        </w:rPr>
      </w:pPr>
    </w:p>
    <w:p w:rsidR="00567249" w:rsidRDefault="00C962D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特此证明。</w:t>
      </w:r>
    </w:p>
    <w:p w:rsidR="00567249" w:rsidRDefault="00567249">
      <w:pPr>
        <w:tabs>
          <w:tab w:val="left" w:pos="6300"/>
        </w:tabs>
        <w:snapToGrid w:val="0"/>
        <w:spacing w:line="360" w:lineRule="auto"/>
        <w:ind w:firstLine="570"/>
        <w:rPr>
          <w:rFonts w:ascii="宋体" w:hint="eastAsia"/>
          <w:snapToGrid w:val="0"/>
          <w:kern w:val="0"/>
          <w:sz w:val="24"/>
        </w:rPr>
      </w:pPr>
    </w:p>
    <w:p w:rsidR="00567249" w:rsidRDefault="00567249">
      <w:pPr>
        <w:tabs>
          <w:tab w:val="left" w:pos="6300"/>
        </w:tabs>
        <w:snapToGrid w:val="0"/>
        <w:spacing w:line="360" w:lineRule="auto"/>
        <w:ind w:firstLine="570"/>
        <w:rPr>
          <w:rFonts w:ascii="宋体" w:hint="eastAsia"/>
          <w:snapToGrid w:val="0"/>
          <w:kern w:val="0"/>
          <w:sz w:val="24"/>
        </w:rPr>
      </w:pPr>
    </w:p>
    <w:p w:rsidR="00567249" w:rsidRDefault="00567249">
      <w:pPr>
        <w:tabs>
          <w:tab w:val="left" w:pos="6300"/>
        </w:tabs>
        <w:snapToGrid w:val="0"/>
        <w:spacing w:line="360" w:lineRule="auto"/>
        <w:ind w:firstLine="570"/>
        <w:rPr>
          <w:rFonts w:ascii="宋体" w:hint="eastAsia"/>
          <w:snapToGrid w:val="0"/>
          <w:kern w:val="0"/>
          <w:sz w:val="24"/>
        </w:rPr>
      </w:pPr>
    </w:p>
    <w:p w:rsidR="00567249" w:rsidRDefault="00C962D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 xml:space="preserve">                                             （</w:t>
      </w:r>
      <w:r>
        <w:rPr>
          <w:rFonts w:ascii="宋体" w:cs="Cambria" w:hint="eastAsia"/>
          <w:snapToGrid w:val="0"/>
          <w:kern w:val="0"/>
          <w:sz w:val="24"/>
          <w:szCs w:val="24"/>
        </w:rPr>
        <w:t>参选</w:t>
      </w:r>
      <w:r>
        <w:rPr>
          <w:rFonts w:ascii="宋体" w:hint="eastAsia"/>
          <w:snapToGrid w:val="0"/>
          <w:kern w:val="0"/>
          <w:sz w:val="24"/>
        </w:rPr>
        <w:t>人公章）</w:t>
      </w:r>
    </w:p>
    <w:p w:rsidR="00567249" w:rsidRDefault="00567249">
      <w:pPr>
        <w:tabs>
          <w:tab w:val="left" w:pos="6300"/>
        </w:tabs>
        <w:snapToGrid w:val="0"/>
        <w:spacing w:line="360" w:lineRule="auto"/>
        <w:ind w:firstLine="570"/>
        <w:rPr>
          <w:rFonts w:ascii="宋体" w:hint="eastAsia"/>
          <w:snapToGrid w:val="0"/>
          <w:kern w:val="0"/>
          <w:sz w:val="24"/>
        </w:rPr>
      </w:pPr>
    </w:p>
    <w:p w:rsidR="00567249" w:rsidRDefault="00C962D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 xml:space="preserve">                                             年   月   日</w:t>
      </w:r>
    </w:p>
    <w:p w:rsidR="00567249" w:rsidRDefault="00567249">
      <w:pPr>
        <w:tabs>
          <w:tab w:val="left" w:pos="6300"/>
        </w:tabs>
        <w:snapToGrid w:val="0"/>
        <w:spacing w:line="360" w:lineRule="auto"/>
        <w:ind w:firstLine="570"/>
        <w:rPr>
          <w:rFonts w:ascii="宋体" w:hint="eastAsia"/>
          <w:snapToGrid w:val="0"/>
          <w:kern w:val="0"/>
          <w:sz w:val="24"/>
        </w:rPr>
      </w:pPr>
    </w:p>
    <w:p w:rsidR="00567249" w:rsidRDefault="00C962D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（附：法定代表人身份证正反面复印件）</w:t>
      </w:r>
    </w:p>
    <w:p w:rsidR="00567249" w:rsidRDefault="00567249">
      <w:pPr>
        <w:tabs>
          <w:tab w:val="left" w:pos="6300"/>
        </w:tabs>
        <w:snapToGrid w:val="0"/>
        <w:spacing w:line="360" w:lineRule="auto"/>
        <w:ind w:firstLine="570"/>
        <w:rPr>
          <w:rFonts w:ascii="宋体" w:hint="eastAsia"/>
          <w:snapToGrid w:val="0"/>
          <w:kern w:val="0"/>
          <w:sz w:val="24"/>
        </w:rPr>
      </w:pPr>
    </w:p>
    <w:p w:rsidR="00567249" w:rsidRDefault="00567249">
      <w:pPr>
        <w:tabs>
          <w:tab w:val="left" w:pos="6300"/>
        </w:tabs>
        <w:snapToGrid w:val="0"/>
        <w:spacing w:line="360" w:lineRule="auto"/>
        <w:ind w:firstLine="570"/>
        <w:rPr>
          <w:rFonts w:ascii="宋体" w:hint="eastAsia"/>
          <w:snapToGrid w:val="0"/>
          <w:kern w:val="0"/>
          <w:sz w:val="24"/>
        </w:rPr>
      </w:pPr>
    </w:p>
    <w:p w:rsidR="00567249" w:rsidRDefault="00567249">
      <w:pPr>
        <w:tabs>
          <w:tab w:val="left" w:pos="6300"/>
        </w:tabs>
        <w:snapToGrid w:val="0"/>
        <w:spacing w:line="360" w:lineRule="auto"/>
        <w:ind w:firstLine="570"/>
        <w:rPr>
          <w:rFonts w:ascii="宋体" w:hint="eastAsia"/>
          <w:snapToGrid w:val="0"/>
          <w:kern w:val="0"/>
          <w:sz w:val="24"/>
        </w:rPr>
      </w:pPr>
    </w:p>
    <w:p w:rsidR="00567249" w:rsidRDefault="00C962D6">
      <w:pPr>
        <w:jc w:val="center"/>
        <w:rPr>
          <w:rFonts w:hint="eastAsia"/>
          <w:b/>
          <w:bCs/>
          <w:snapToGrid w:val="0"/>
          <w:kern w:val="0"/>
          <w:sz w:val="24"/>
        </w:rPr>
      </w:pPr>
      <w:r>
        <w:rPr>
          <w:rFonts w:hint="eastAsia"/>
          <w:snapToGrid w:val="0"/>
          <w:kern w:val="0"/>
        </w:rPr>
        <w:br w:type="column"/>
      </w:r>
      <w:r>
        <w:rPr>
          <w:rFonts w:hint="eastAsia"/>
          <w:b/>
          <w:bCs/>
          <w:snapToGrid w:val="0"/>
        </w:rPr>
        <w:lastRenderedPageBreak/>
        <w:t>法定代表人授权委托书</w:t>
      </w:r>
    </w:p>
    <w:p w:rsidR="00567249" w:rsidRDefault="00567249">
      <w:pPr>
        <w:tabs>
          <w:tab w:val="left" w:pos="6300"/>
        </w:tabs>
        <w:snapToGrid w:val="0"/>
        <w:spacing w:line="360" w:lineRule="auto"/>
        <w:ind w:firstLine="570"/>
        <w:rPr>
          <w:rFonts w:ascii="宋体" w:hint="eastAsia"/>
          <w:snapToGrid w:val="0"/>
          <w:kern w:val="0"/>
          <w:sz w:val="24"/>
        </w:rPr>
      </w:pPr>
    </w:p>
    <w:p w:rsidR="00567249" w:rsidRDefault="00C962D6">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szCs w:val="28"/>
        </w:rPr>
        <w:t>项目名称</w:t>
      </w:r>
      <w:r>
        <w:rPr>
          <w:rFonts w:ascii="宋体" w:hint="eastAsia"/>
          <w:snapToGrid w:val="0"/>
          <w:kern w:val="0"/>
          <w:sz w:val="24"/>
        </w:rPr>
        <w:t>：</w:t>
      </w:r>
      <w:r>
        <w:rPr>
          <w:rFonts w:ascii="宋体" w:hint="eastAsia"/>
          <w:snapToGrid w:val="0"/>
          <w:kern w:val="0"/>
          <w:sz w:val="24"/>
          <w:szCs w:val="24"/>
          <w:u w:val="single"/>
        </w:rPr>
        <w:t>___________________</w:t>
      </w:r>
    </w:p>
    <w:p w:rsidR="00567249" w:rsidRDefault="00567249">
      <w:pPr>
        <w:tabs>
          <w:tab w:val="left" w:pos="6300"/>
        </w:tabs>
        <w:snapToGrid w:val="0"/>
        <w:spacing w:line="360" w:lineRule="auto"/>
        <w:ind w:firstLine="570"/>
        <w:rPr>
          <w:rFonts w:ascii="宋体" w:hint="eastAsia"/>
          <w:snapToGrid w:val="0"/>
          <w:kern w:val="0"/>
          <w:sz w:val="24"/>
        </w:rPr>
      </w:pPr>
    </w:p>
    <w:p w:rsidR="00567249" w:rsidRDefault="00C962D6">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致：</w:t>
      </w:r>
      <w:r>
        <w:rPr>
          <w:rFonts w:ascii="宋体" w:hint="eastAsia"/>
          <w:snapToGrid w:val="0"/>
          <w:kern w:val="0"/>
          <w:sz w:val="24"/>
          <w:u w:val="single"/>
        </w:rPr>
        <w:t>重庆三峡银行股份有限公司</w:t>
      </w:r>
      <w:r>
        <w:rPr>
          <w:rFonts w:ascii="宋体" w:hint="eastAsia"/>
          <w:snapToGrid w:val="0"/>
          <w:kern w:val="0"/>
          <w:sz w:val="24"/>
        </w:rPr>
        <w:t>：</w:t>
      </w:r>
    </w:p>
    <w:p w:rsidR="00567249" w:rsidRDefault="00C962D6">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人法定代表人名称）是（</w:t>
      </w:r>
      <w:r>
        <w:rPr>
          <w:rFonts w:ascii="宋体" w:cs="Cambria" w:hint="eastAsia"/>
          <w:snapToGrid w:val="0"/>
          <w:kern w:val="0"/>
          <w:sz w:val="24"/>
          <w:szCs w:val="24"/>
        </w:rPr>
        <w:t>参选</w:t>
      </w:r>
      <w:r>
        <w:rPr>
          <w:rFonts w:ascii="宋体" w:hint="eastAsia"/>
          <w:snapToGrid w:val="0"/>
          <w:kern w:val="0"/>
          <w:sz w:val="24"/>
        </w:rPr>
        <w:t>人名称）的法定代表人，特授权（被授权人姓名及身份证代码）代表我单位全权办理上述项目的</w:t>
      </w:r>
      <w:r>
        <w:rPr>
          <w:rFonts w:ascii="宋体" w:cs="Cambria" w:hint="eastAsia"/>
          <w:snapToGrid w:val="0"/>
          <w:kern w:val="0"/>
          <w:sz w:val="24"/>
          <w:szCs w:val="24"/>
        </w:rPr>
        <w:t>参选</w:t>
      </w:r>
      <w:r>
        <w:rPr>
          <w:rFonts w:ascii="宋体" w:hint="eastAsia"/>
          <w:snapToGrid w:val="0"/>
          <w:kern w:val="0"/>
          <w:sz w:val="24"/>
        </w:rPr>
        <w:t>、谈判、签约等具体工作，并签署全部有关文件、协议及合同。</w:t>
      </w:r>
    </w:p>
    <w:p w:rsidR="00567249" w:rsidRDefault="00C962D6">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我单位对被授权人的签字负全部责任。</w:t>
      </w:r>
    </w:p>
    <w:p w:rsidR="00567249" w:rsidRDefault="00C962D6">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在撤消授权的书面通知以前，本授权书一直有效。被授权人在授权书有效期内签署的所有文件不因授权的撤消而失效。</w:t>
      </w:r>
    </w:p>
    <w:p w:rsidR="00567249" w:rsidRDefault="00567249">
      <w:pPr>
        <w:tabs>
          <w:tab w:val="left" w:pos="6300"/>
        </w:tabs>
        <w:snapToGrid w:val="0"/>
        <w:spacing w:line="360" w:lineRule="auto"/>
        <w:ind w:firstLine="570"/>
        <w:rPr>
          <w:rFonts w:ascii="宋体" w:hint="eastAsia"/>
          <w:snapToGrid w:val="0"/>
          <w:kern w:val="0"/>
          <w:sz w:val="24"/>
        </w:rPr>
      </w:pPr>
    </w:p>
    <w:p w:rsidR="00567249" w:rsidRDefault="00567249">
      <w:pPr>
        <w:tabs>
          <w:tab w:val="left" w:pos="6300"/>
        </w:tabs>
        <w:snapToGrid w:val="0"/>
        <w:spacing w:line="360" w:lineRule="auto"/>
        <w:ind w:firstLine="570"/>
        <w:rPr>
          <w:rFonts w:ascii="宋体" w:hint="eastAsia"/>
          <w:snapToGrid w:val="0"/>
          <w:kern w:val="0"/>
          <w:sz w:val="24"/>
        </w:rPr>
      </w:pPr>
    </w:p>
    <w:p w:rsidR="00567249" w:rsidRDefault="00C962D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 xml:space="preserve">被授权人：                                 </w:t>
      </w:r>
      <w:r>
        <w:rPr>
          <w:rFonts w:ascii="宋体" w:cs="Cambria" w:hint="eastAsia"/>
          <w:snapToGrid w:val="0"/>
          <w:kern w:val="0"/>
          <w:sz w:val="24"/>
          <w:szCs w:val="24"/>
        </w:rPr>
        <w:t>参选</w:t>
      </w:r>
      <w:r>
        <w:rPr>
          <w:rFonts w:ascii="宋体" w:hint="eastAsia"/>
          <w:snapToGrid w:val="0"/>
          <w:kern w:val="0"/>
          <w:sz w:val="24"/>
        </w:rPr>
        <w:t>人法定代表人：</w:t>
      </w:r>
    </w:p>
    <w:p w:rsidR="00567249" w:rsidRDefault="00C962D6">
      <w:pPr>
        <w:tabs>
          <w:tab w:val="left" w:pos="6300"/>
        </w:tabs>
        <w:snapToGrid w:val="0"/>
        <w:spacing w:line="360" w:lineRule="auto"/>
        <w:ind w:firstLine="570"/>
        <w:rPr>
          <w:rFonts w:ascii="宋体" w:hint="eastAsia"/>
          <w:snapToGrid w:val="0"/>
          <w:kern w:val="0"/>
          <w:sz w:val="24"/>
          <w:szCs w:val="28"/>
        </w:rPr>
      </w:pPr>
      <w:r>
        <w:rPr>
          <w:rFonts w:ascii="宋体" w:hint="eastAsia"/>
          <w:snapToGrid w:val="0"/>
          <w:kern w:val="0"/>
          <w:sz w:val="24"/>
          <w:szCs w:val="28"/>
        </w:rPr>
        <w:t>（签字或盖章）                                （签字或盖章）</w:t>
      </w:r>
    </w:p>
    <w:p w:rsidR="00567249" w:rsidRDefault="00567249">
      <w:pPr>
        <w:tabs>
          <w:tab w:val="left" w:pos="6300"/>
        </w:tabs>
        <w:snapToGrid w:val="0"/>
        <w:spacing w:line="360" w:lineRule="auto"/>
        <w:ind w:firstLine="570"/>
        <w:rPr>
          <w:rFonts w:ascii="宋体" w:hint="eastAsia"/>
          <w:snapToGrid w:val="0"/>
          <w:kern w:val="0"/>
          <w:sz w:val="24"/>
          <w:szCs w:val="28"/>
        </w:rPr>
      </w:pPr>
    </w:p>
    <w:p w:rsidR="00567249" w:rsidRDefault="00567249">
      <w:pPr>
        <w:tabs>
          <w:tab w:val="left" w:pos="6300"/>
        </w:tabs>
        <w:snapToGrid w:val="0"/>
        <w:spacing w:line="360" w:lineRule="auto"/>
        <w:ind w:firstLine="570"/>
        <w:rPr>
          <w:rFonts w:ascii="宋体" w:hint="eastAsia"/>
          <w:snapToGrid w:val="0"/>
          <w:kern w:val="0"/>
          <w:sz w:val="24"/>
        </w:rPr>
      </w:pPr>
    </w:p>
    <w:p w:rsidR="00567249" w:rsidRDefault="00C962D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（附：被授权人身份证正反面复印件）</w:t>
      </w:r>
    </w:p>
    <w:p w:rsidR="00567249" w:rsidRDefault="00567249">
      <w:pPr>
        <w:tabs>
          <w:tab w:val="left" w:pos="6300"/>
        </w:tabs>
        <w:snapToGrid w:val="0"/>
        <w:spacing w:line="360" w:lineRule="auto"/>
        <w:ind w:firstLine="570"/>
        <w:rPr>
          <w:rFonts w:ascii="宋体" w:hint="eastAsia"/>
          <w:snapToGrid w:val="0"/>
          <w:kern w:val="0"/>
          <w:sz w:val="24"/>
        </w:rPr>
      </w:pPr>
    </w:p>
    <w:p w:rsidR="00567249" w:rsidRDefault="00567249">
      <w:pPr>
        <w:tabs>
          <w:tab w:val="left" w:pos="6300"/>
        </w:tabs>
        <w:snapToGrid w:val="0"/>
        <w:spacing w:line="360" w:lineRule="auto"/>
        <w:ind w:firstLine="570"/>
        <w:rPr>
          <w:rFonts w:ascii="宋体" w:hint="eastAsia"/>
          <w:snapToGrid w:val="0"/>
          <w:kern w:val="0"/>
          <w:sz w:val="24"/>
        </w:rPr>
      </w:pPr>
    </w:p>
    <w:p w:rsidR="00567249" w:rsidRDefault="00567249">
      <w:pPr>
        <w:tabs>
          <w:tab w:val="left" w:pos="6300"/>
        </w:tabs>
        <w:snapToGrid w:val="0"/>
        <w:spacing w:line="360" w:lineRule="auto"/>
        <w:ind w:firstLine="570"/>
        <w:rPr>
          <w:rFonts w:ascii="宋体" w:hint="eastAsia"/>
          <w:snapToGrid w:val="0"/>
          <w:kern w:val="0"/>
          <w:sz w:val="24"/>
        </w:rPr>
      </w:pPr>
    </w:p>
    <w:p w:rsidR="00567249" w:rsidRDefault="00C962D6">
      <w:pPr>
        <w:tabs>
          <w:tab w:val="left" w:pos="6300"/>
        </w:tabs>
        <w:snapToGrid w:val="0"/>
        <w:spacing w:line="360" w:lineRule="auto"/>
        <w:ind w:right="480" w:firstLine="570"/>
        <w:jc w:val="right"/>
        <w:rPr>
          <w:rFonts w:ascii="宋体" w:hint="eastAsia"/>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人公章）</w:t>
      </w:r>
    </w:p>
    <w:p w:rsidR="00567249" w:rsidRDefault="00C962D6">
      <w:pPr>
        <w:tabs>
          <w:tab w:val="left" w:pos="6300"/>
        </w:tabs>
        <w:snapToGrid w:val="0"/>
        <w:spacing w:line="360" w:lineRule="auto"/>
        <w:ind w:right="480" w:firstLine="570"/>
        <w:jc w:val="right"/>
        <w:rPr>
          <w:rFonts w:ascii="宋体" w:hint="eastAsia"/>
          <w:snapToGrid w:val="0"/>
          <w:kern w:val="0"/>
          <w:sz w:val="24"/>
        </w:rPr>
      </w:pPr>
      <w:r>
        <w:rPr>
          <w:rFonts w:ascii="宋体" w:hint="eastAsia"/>
          <w:snapToGrid w:val="0"/>
          <w:kern w:val="0"/>
          <w:sz w:val="24"/>
        </w:rPr>
        <w:t>年   月   日</w:t>
      </w:r>
    </w:p>
    <w:p w:rsidR="00567249" w:rsidRDefault="00567249">
      <w:pPr>
        <w:widowControl/>
        <w:spacing w:line="360" w:lineRule="auto"/>
        <w:jc w:val="left"/>
        <w:rPr>
          <w:rFonts w:ascii="宋体" w:hint="eastAsia"/>
          <w:snapToGrid w:val="0"/>
          <w:kern w:val="0"/>
          <w:sz w:val="24"/>
          <w:szCs w:val="24"/>
        </w:rPr>
      </w:pPr>
    </w:p>
    <w:p w:rsidR="00567249" w:rsidRDefault="00C962D6">
      <w:pPr>
        <w:pStyle w:val="2"/>
        <w:numPr>
          <w:ilvl w:val="0"/>
          <w:numId w:val="4"/>
        </w:numPr>
        <w:ind w:firstLineChars="0"/>
        <w:jc w:val="center"/>
        <w:rPr>
          <w:rFonts w:hint="eastAsia"/>
          <w:kern w:val="0"/>
        </w:rPr>
      </w:pPr>
      <w:r>
        <w:rPr>
          <w:rFonts w:hint="eastAsia"/>
          <w:kern w:val="0"/>
        </w:rPr>
        <w:br w:type="page"/>
      </w:r>
      <w:r>
        <w:rPr>
          <w:rFonts w:cs="Cambria" w:hint="eastAsia"/>
          <w:bCs w:val="0"/>
          <w:snapToGrid/>
          <w:sz w:val="28"/>
          <w:szCs w:val="28"/>
        </w:rPr>
        <w:lastRenderedPageBreak/>
        <w:t>报价一览表</w:t>
      </w:r>
    </w:p>
    <w:p w:rsidR="00567249" w:rsidRDefault="00567249">
      <w:pPr>
        <w:tabs>
          <w:tab w:val="left" w:pos="6300"/>
        </w:tabs>
        <w:snapToGrid w:val="0"/>
        <w:spacing w:line="360" w:lineRule="auto"/>
        <w:jc w:val="center"/>
        <w:rPr>
          <w:rFonts w:ascii="宋体" w:hint="eastAsia"/>
          <w:b/>
          <w:snapToGrid w:val="0"/>
          <w:kern w:val="0"/>
          <w:sz w:val="36"/>
          <w:szCs w:val="28"/>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2"/>
        <w:gridCol w:w="2145"/>
        <w:gridCol w:w="2146"/>
        <w:gridCol w:w="2309"/>
      </w:tblGrid>
      <w:tr w:rsidR="00567249">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567249" w:rsidRDefault="00C962D6">
            <w:pPr>
              <w:spacing w:line="360" w:lineRule="auto"/>
              <w:jc w:val="center"/>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人全称</w:t>
            </w:r>
          </w:p>
        </w:tc>
        <w:tc>
          <w:tcPr>
            <w:tcW w:w="6600" w:type="dxa"/>
            <w:gridSpan w:val="3"/>
            <w:tcBorders>
              <w:top w:val="single" w:sz="4" w:space="0" w:color="auto"/>
              <w:left w:val="single" w:sz="4" w:space="0" w:color="auto"/>
              <w:bottom w:val="single" w:sz="4" w:space="0" w:color="auto"/>
              <w:right w:val="single" w:sz="4" w:space="0" w:color="auto"/>
            </w:tcBorders>
            <w:vAlign w:val="center"/>
          </w:tcPr>
          <w:p w:rsidR="00567249" w:rsidRDefault="00567249">
            <w:pPr>
              <w:spacing w:line="360" w:lineRule="auto"/>
              <w:jc w:val="center"/>
              <w:rPr>
                <w:rFonts w:ascii="宋体" w:hint="eastAsia"/>
                <w:sz w:val="24"/>
                <w:szCs w:val="24"/>
              </w:rPr>
            </w:pPr>
          </w:p>
        </w:tc>
      </w:tr>
      <w:tr w:rsidR="00567249">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567249" w:rsidRDefault="00C962D6">
            <w:pPr>
              <w:spacing w:line="360" w:lineRule="auto"/>
              <w:jc w:val="center"/>
              <w:rPr>
                <w:rFonts w:ascii="宋体" w:hint="eastAsia"/>
                <w:snapToGrid w:val="0"/>
                <w:kern w:val="0"/>
                <w:sz w:val="24"/>
                <w:szCs w:val="24"/>
              </w:rPr>
            </w:pPr>
            <w:r>
              <w:rPr>
                <w:rFonts w:ascii="宋体" w:hint="eastAsia"/>
                <w:snapToGrid w:val="0"/>
                <w:kern w:val="0"/>
                <w:sz w:val="24"/>
                <w:szCs w:val="24"/>
              </w:rPr>
              <w:t>比选项目名称</w:t>
            </w:r>
          </w:p>
        </w:tc>
        <w:tc>
          <w:tcPr>
            <w:tcW w:w="2145" w:type="dxa"/>
            <w:tcBorders>
              <w:top w:val="single" w:sz="4" w:space="0" w:color="auto"/>
              <w:left w:val="single" w:sz="4" w:space="0" w:color="auto"/>
              <w:bottom w:val="single" w:sz="4" w:space="0" w:color="auto"/>
              <w:right w:val="single" w:sz="4" w:space="0" w:color="auto"/>
            </w:tcBorders>
            <w:vAlign w:val="center"/>
          </w:tcPr>
          <w:p w:rsidR="00567249" w:rsidRDefault="00C962D6">
            <w:pPr>
              <w:spacing w:line="360" w:lineRule="auto"/>
              <w:jc w:val="center"/>
              <w:rPr>
                <w:rFonts w:ascii="宋体" w:cs="Cambria" w:hint="eastAsia"/>
                <w:sz w:val="21"/>
                <w:szCs w:val="21"/>
              </w:rPr>
            </w:pPr>
            <w:r>
              <w:rPr>
                <w:rFonts w:ascii="宋体" w:hint="eastAsia"/>
                <w:snapToGrid w:val="0"/>
                <w:sz w:val="24"/>
                <w:szCs w:val="24"/>
              </w:rPr>
              <w:t>参选</w:t>
            </w:r>
            <w:r>
              <w:rPr>
                <w:rFonts w:ascii="宋体" w:hint="eastAsia"/>
                <w:sz w:val="24"/>
                <w:szCs w:val="24"/>
              </w:rPr>
              <w:t>总价（含税）</w:t>
            </w:r>
          </w:p>
        </w:tc>
        <w:tc>
          <w:tcPr>
            <w:tcW w:w="2146" w:type="dxa"/>
            <w:tcBorders>
              <w:top w:val="single" w:sz="4" w:space="0" w:color="auto"/>
              <w:left w:val="single" w:sz="4" w:space="0" w:color="auto"/>
              <w:bottom w:val="single" w:sz="4" w:space="0" w:color="auto"/>
              <w:right w:val="single" w:sz="4" w:space="0" w:color="auto"/>
            </w:tcBorders>
            <w:vAlign w:val="center"/>
          </w:tcPr>
          <w:p w:rsidR="00567249" w:rsidRDefault="00C962D6">
            <w:pPr>
              <w:spacing w:line="360" w:lineRule="auto"/>
              <w:jc w:val="center"/>
              <w:rPr>
                <w:rFonts w:ascii="宋体" w:hint="eastAsia"/>
                <w:sz w:val="24"/>
                <w:szCs w:val="24"/>
              </w:rPr>
            </w:pPr>
            <w:r>
              <w:rPr>
                <w:rFonts w:ascii="宋体" w:hint="eastAsia"/>
                <w:sz w:val="24"/>
                <w:szCs w:val="24"/>
              </w:rPr>
              <w:t>交货期</w:t>
            </w:r>
          </w:p>
        </w:tc>
        <w:tc>
          <w:tcPr>
            <w:tcW w:w="2309" w:type="dxa"/>
            <w:tcBorders>
              <w:top w:val="single" w:sz="4" w:space="0" w:color="auto"/>
              <w:left w:val="single" w:sz="4" w:space="0" w:color="auto"/>
              <w:bottom w:val="single" w:sz="4" w:space="0" w:color="auto"/>
              <w:right w:val="single" w:sz="4" w:space="0" w:color="auto"/>
            </w:tcBorders>
            <w:vAlign w:val="center"/>
          </w:tcPr>
          <w:p w:rsidR="00567249" w:rsidRDefault="00C962D6">
            <w:pPr>
              <w:spacing w:line="360" w:lineRule="auto"/>
              <w:jc w:val="center"/>
              <w:rPr>
                <w:rFonts w:ascii="宋体" w:hint="eastAsia"/>
                <w:sz w:val="24"/>
                <w:szCs w:val="24"/>
              </w:rPr>
            </w:pPr>
            <w:r>
              <w:rPr>
                <w:rFonts w:ascii="宋体" w:hint="eastAsia"/>
                <w:sz w:val="24"/>
                <w:szCs w:val="24"/>
              </w:rPr>
              <w:t>交货地点</w:t>
            </w:r>
          </w:p>
        </w:tc>
      </w:tr>
      <w:tr w:rsidR="00567249">
        <w:trPr>
          <w:cantSplit/>
          <w:trHeight w:val="1251"/>
          <w:jc w:val="center"/>
        </w:trPr>
        <w:tc>
          <w:tcPr>
            <w:tcW w:w="2952" w:type="dxa"/>
            <w:tcBorders>
              <w:top w:val="single" w:sz="4" w:space="0" w:color="auto"/>
              <w:left w:val="single" w:sz="4" w:space="0" w:color="auto"/>
              <w:bottom w:val="single" w:sz="4" w:space="0" w:color="auto"/>
              <w:right w:val="single" w:sz="4" w:space="0" w:color="auto"/>
            </w:tcBorders>
            <w:vAlign w:val="center"/>
          </w:tcPr>
          <w:p w:rsidR="00567249" w:rsidRDefault="00C962D6">
            <w:pPr>
              <w:spacing w:line="360" w:lineRule="auto"/>
              <w:jc w:val="center"/>
              <w:rPr>
                <w:rFonts w:ascii="宋体" w:hint="eastAsia"/>
                <w:snapToGrid w:val="0"/>
                <w:kern w:val="0"/>
                <w:sz w:val="24"/>
                <w:szCs w:val="24"/>
              </w:rPr>
            </w:pPr>
            <w:r>
              <w:rPr>
                <w:rFonts w:ascii="宋体"/>
                <w:snapToGrid w:val="0"/>
                <w:kern w:val="0"/>
                <w:sz w:val="24"/>
                <w:szCs w:val="24"/>
              </w:rPr>
              <w:t>重庆三峡银行2023年服务器采购项目标包X</w:t>
            </w:r>
          </w:p>
        </w:tc>
        <w:tc>
          <w:tcPr>
            <w:tcW w:w="2145" w:type="dxa"/>
            <w:tcBorders>
              <w:top w:val="single" w:sz="4" w:space="0" w:color="auto"/>
              <w:left w:val="single" w:sz="4" w:space="0" w:color="auto"/>
              <w:bottom w:val="single" w:sz="4" w:space="0" w:color="auto"/>
              <w:right w:val="single" w:sz="4" w:space="0" w:color="auto"/>
            </w:tcBorders>
            <w:vAlign w:val="center"/>
          </w:tcPr>
          <w:p w:rsidR="00567249" w:rsidRDefault="00C962D6">
            <w:pPr>
              <w:spacing w:line="360" w:lineRule="auto"/>
              <w:jc w:val="left"/>
              <w:rPr>
                <w:rFonts w:ascii="宋体" w:hint="eastAsia"/>
                <w:sz w:val="24"/>
                <w:szCs w:val="24"/>
              </w:rPr>
            </w:pPr>
            <w:r>
              <w:rPr>
                <w:rFonts w:ascii="宋体" w:hint="eastAsia"/>
                <w:sz w:val="24"/>
                <w:szCs w:val="24"/>
              </w:rPr>
              <w:t>小写：</w:t>
            </w:r>
          </w:p>
        </w:tc>
        <w:tc>
          <w:tcPr>
            <w:tcW w:w="2146" w:type="dxa"/>
            <w:tcBorders>
              <w:top w:val="single" w:sz="4" w:space="0" w:color="auto"/>
              <w:left w:val="single" w:sz="4" w:space="0" w:color="auto"/>
              <w:bottom w:val="single" w:sz="4" w:space="0" w:color="auto"/>
              <w:right w:val="single" w:sz="4" w:space="0" w:color="auto"/>
            </w:tcBorders>
            <w:vAlign w:val="center"/>
          </w:tcPr>
          <w:p w:rsidR="00567249" w:rsidRDefault="00567249">
            <w:pPr>
              <w:spacing w:line="360" w:lineRule="auto"/>
              <w:jc w:val="center"/>
              <w:rPr>
                <w:rFonts w:ascii="宋体" w:hint="eastAsia"/>
                <w:sz w:val="24"/>
                <w:szCs w:val="24"/>
              </w:rPr>
            </w:pPr>
          </w:p>
        </w:tc>
        <w:tc>
          <w:tcPr>
            <w:tcW w:w="2309" w:type="dxa"/>
            <w:tcBorders>
              <w:top w:val="single" w:sz="4" w:space="0" w:color="auto"/>
              <w:left w:val="single" w:sz="4" w:space="0" w:color="auto"/>
              <w:bottom w:val="single" w:sz="4" w:space="0" w:color="auto"/>
              <w:right w:val="single" w:sz="4" w:space="0" w:color="auto"/>
            </w:tcBorders>
            <w:vAlign w:val="center"/>
          </w:tcPr>
          <w:p w:rsidR="00567249" w:rsidRDefault="00567249">
            <w:pPr>
              <w:spacing w:line="360" w:lineRule="auto"/>
              <w:jc w:val="center"/>
              <w:rPr>
                <w:rFonts w:ascii="宋体" w:hint="eastAsia"/>
                <w:sz w:val="24"/>
                <w:szCs w:val="24"/>
              </w:rPr>
            </w:pPr>
          </w:p>
        </w:tc>
      </w:tr>
      <w:tr w:rsidR="00567249">
        <w:trPr>
          <w:cantSplit/>
          <w:trHeight w:val="649"/>
          <w:jc w:val="center"/>
        </w:trPr>
        <w:tc>
          <w:tcPr>
            <w:tcW w:w="9552" w:type="dxa"/>
            <w:gridSpan w:val="4"/>
            <w:tcBorders>
              <w:top w:val="single" w:sz="4" w:space="0" w:color="auto"/>
              <w:left w:val="single" w:sz="4" w:space="0" w:color="auto"/>
              <w:bottom w:val="single" w:sz="4" w:space="0" w:color="auto"/>
              <w:right w:val="single" w:sz="4" w:space="0" w:color="auto"/>
            </w:tcBorders>
            <w:vAlign w:val="center"/>
          </w:tcPr>
          <w:p w:rsidR="00567249" w:rsidRDefault="00C962D6">
            <w:pPr>
              <w:spacing w:line="360" w:lineRule="auto"/>
              <w:rPr>
                <w:rFonts w:ascii="宋体" w:hint="eastAsia"/>
                <w:snapToGrid w:val="0"/>
                <w:kern w:val="0"/>
                <w:sz w:val="24"/>
                <w:szCs w:val="24"/>
              </w:rPr>
            </w:pPr>
            <w:r>
              <w:rPr>
                <w:rFonts w:ascii="宋体" w:hint="eastAsia"/>
                <w:snapToGrid w:val="0"/>
                <w:kern w:val="0"/>
                <w:sz w:val="24"/>
                <w:szCs w:val="24"/>
              </w:rPr>
              <w:t>大写：人民币</w:t>
            </w:r>
            <w:r>
              <w:rPr>
                <w:rFonts w:ascii="宋体" w:hint="eastAsia"/>
                <w:szCs w:val="28"/>
              </w:rPr>
              <w:t>：</w:t>
            </w:r>
          </w:p>
        </w:tc>
      </w:tr>
      <w:tr w:rsidR="00567249">
        <w:trPr>
          <w:cantSplit/>
          <w:trHeight w:val="666"/>
          <w:jc w:val="center"/>
        </w:trPr>
        <w:tc>
          <w:tcPr>
            <w:tcW w:w="2952" w:type="dxa"/>
            <w:tcBorders>
              <w:top w:val="single" w:sz="4" w:space="0" w:color="auto"/>
              <w:left w:val="single" w:sz="4" w:space="0" w:color="auto"/>
              <w:bottom w:val="single" w:sz="4" w:space="0" w:color="auto"/>
              <w:right w:val="single" w:sz="4" w:space="0" w:color="auto"/>
            </w:tcBorders>
            <w:vAlign w:val="center"/>
          </w:tcPr>
          <w:p w:rsidR="00567249" w:rsidRDefault="00C962D6">
            <w:pPr>
              <w:spacing w:line="360" w:lineRule="auto"/>
              <w:jc w:val="center"/>
              <w:rPr>
                <w:rFonts w:ascii="宋体" w:hint="eastAsia"/>
                <w:snapToGrid w:val="0"/>
                <w:kern w:val="0"/>
                <w:sz w:val="24"/>
                <w:szCs w:val="24"/>
              </w:rPr>
            </w:pPr>
            <w:r>
              <w:rPr>
                <w:rFonts w:ascii="宋体"/>
                <w:snapToGrid w:val="0"/>
                <w:kern w:val="0"/>
                <w:sz w:val="24"/>
                <w:szCs w:val="24"/>
              </w:rPr>
              <w:t>维保</w:t>
            </w:r>
            <w:r>
              <w:rPr>
                <w:rFonts w:ascii="宋体" w:hint="eastAsia"/>
                <w:snapToGrid w:val="0"/>
                <w:kern w:val="0"/>
                <w:sz w:val="24"/>
                <w:szCs w:val="24"/>
              </w:rPr>
              <w:t>期</w:t>
            </w:r>
          </w:p>
        </w:tc>
        <w:tc>
          <w:tcPr>
            <w:tcW w:w="6600" w:type="dxa"/>
            <w:gridSpan w:val="3"/>
            <w:tcBorders>
              <w:top w:val="single" w:sz="4" w:space="0" w:color="auto"/>
              <w:left w:val="single" w:sz="4" w:space="0" w:color="auto"/>
              <w:bottom w:val="single" w:sz="4" w:space="0" w:color="auto"/>
              <w:right w:val="single" w:sz="4" w:space="0" w:color="auto"/>
            </w:tcBorders>
            <w:vAlign w:val="center"/>
          </w:tcPr>
          <w:p w:rsidR="00567249" w:rsidRDefault="00C962D6">
            <w:pPr>
              <w:spacing w:line="360" w:lineRule="auto"/>
              <w:jc w:val="center"/>
              <w:rPr>
                <w:rFonts w:ascii="宋体" w:hint="eastAsia"/>
                <w:sz w:val="24"/>
                <w:szCs w:val="24"/>
              </w:rPr>
            </w:pPr>
            <w:r>
              <w:rPr>
                <w:rFonts w:ascii="宋体" w:hint="eastAsia"/>
                <w:sz w:val="24"/>
                <w:szCs w:val="24"/>
              </w:rPr>
              <w:t>本次报价包含</w:t>
            </w:r>
            <w:r>
              <w:rPr>
                <w:rFonts w:ascii="宋体"/>
                <w:sz w:val="24"/>
                <w:szCs w:val="24"/>
              </w:rPr>
              <w:t>5</w:t>
            </w:r>
            <w:r>
              <w:rPr>
                <w:rFonts w:ascii="宋体" w:hint="eastAsia"/>
                <w:sz w:val="24"/>
                <w:szCs w:val="24"/>
              </w:rPr>
              <w:t>年</w:t>
            </w:r>
            <w:r>
              <w:rPr>
                <w:rFonts w:ascii="宋体"/>
                <w:sz w:val="24"/>
                <w:szCs w:val="24"/>
              </w:rPr>
              <w:t>原厂硬件维保</w:t>
            </w:r>
            <w:r>
              <w:rPr>
                <w:rFonts w:ascii="宋体" w:hint="eastAsia"/>
                <w:sz w:val="24"/>
                <w:szCs w:val="24"/>
              </w:rPr>
              <w:t>，从</w:t>
            </w:r>
            <w:r>
              <w:rPr>
                <w:rFonts w:ascii="宋体"/>
                <w:sz w:val="24"/>
                <w:szCs w:val="24"/>
              </w:rPr>
              <w:t>设备到货加电测试通过签收完成之日起5年</w:t>
            </w:r>
            <w:r>
              <w:rPr>
                <w:rFonts w:ascii="宋体" w:hint="eastAsia"/>
                <w:sz w:val="24"/>
                <w:szCs w:val="24"/>
              </w:rPr>
              <w:t>，比选人不再另行支付该维</w:t>
            </w:r>
            <w:r>
              <w:rPr>
                <w:rFonts w:ascii="宋体"/>
                <w:sz w:val="24"/>
                <w:szCs w:val="24"/>
              </w:rPr>
              <w:t>保</w:t>
            </w:r>
            <w:r>
              <w:rPr>
                <w:rFonts w:ascii="宋体" w:hint="eastAsia"/>
                <w:sz w:val="24"/>
                <w:szCs w:val="24"/>
              </w:rPr>
              <w:t>期内维</w:t>
            </w:r>
            <w:r>
              <w:rPr>
                <w:rFonts w:ascii="宋体"/>
                <w:sz w:val="24"/>
                <w:szCs w:val="24"/>
              </w:rPr>
              <w:t>保</w:t>
            </w:r>
            <w:r>
              <w:rPr>
                <w:rFonts w:ascii="宋体" w:hint="eastAsia"/>
                <w:sz w:val="24"/>
                <w:szCs w:val="24"/>
              </w:rPr>
              <w:t>费用。</w:t>
            </w:r>
          </w:p>
        </w:tc>
      </w:tr>
      <w:tr w:rsidR="00567249">
        <w:trPr>
          <w:cantSplit/>
          <w:trHeight w:val="808"/>
          <w:jc w:val="center"/>
        </w:trPr>
        <w:tc>
          <w:tcPr>
            <w:tcW w:w="2952" w:type="dxa"/>
            <w:tcBorders>
              <w:top w:val="single" w:sz="4" w:space="0" w:color="auto"/>
              <w:left w:val="single" w:sz="4" w:space="0" w:color="auto"/>
              <w:bottom w:val="single" w:sz="4" w:space="0" w:color="auto"/>
              <w:right w:val="single" w:sz="4" w:space="0" w:color="auto"/>
            </w:tcBorders>
            <w:vAlign w:val="center"/>
          </w:tcPr>
          <w:p w:rsidR="00567249" w:rsidRDefault="00C962D6">
            <w:pPr>
              <w:spacing w:line="360" w:lineRule="auto"/>
              <w:jc w:val="center"/>
              <w:rPr>
                <w:rFonts w:ascii="宋体" w:hint="eastAsia"/>
                <w:snapToGrid w:val="0"/>
                <w:kern w:val="0"/>
                <w:sz w:val="24"/>
                <w:szCs w:val="24"/>
              </w:rPr>
            </w:pPr>
            <w:r>
              <w:rPr>
                <w:rFonts w:ascii="宋体"/>
                <w:snapToGrid w:val="0"/>
                <w:kern w:val="0"/>
                <w:sz w:val="24"/>
                <w:szCs w:val="24"/>
              </w:rPr>
              <w:t>5年原厂硬件</w:t>
            </w:r>
            <w:r>
              <w:rPr>
                <w:rFonts w:ascii="宋体" w:hint="eastAsia"/>
                <w:snapToGrid w:val="0"/>
                <w:kern w:val="0"/>
                <w:sz w:val="24"/>
                <w:szCs w:val="24"/>
              </w:rPr>
              <w:t>维</w:t>
            </w:r>
            <w:r>
              <w:rPr>
                <w:rFonts w:ascii="宋体"/>
                <w:snapToGrid w:val="0"/>
                <w:kern w:val="0"/>
                <w:sz w:val="24"/>
                <w:szCs w:val="24"/>
              </w:rPr>
              <w:t>保到</w:t>
            </w:r>
            <w:r>
              <w:rPr>
                <w:rFonts w:ascii="宋体" w:hint="eastAsia"/>
                <w:snapToGrid w:val="0"/>
                <w:kern w:val="0"/>
                <w:sz w:val="24"/>
                <w:szCs w:val="24"/>
              </w:rPr>
              <w:t>期后的维保费率</w:t>
            </w:r>
          </w:p>
        </w:tc>
        <w:tc>
          <w:tcPr>
            <w:tcW w:w="6600" w:type="dxa"/>
            <w:gridSpan w:val="3"/>
            <w:tcBorders>
              <w:top w:val="single" w:sz="4" w:space="0" w:color="auto"/>
              <w:left w:val="single" w:sz="4" w:space="0" w:color="auto"/>
              <w:bottom w:val="single" w:sz="4" w:space="0" w:color="auto"/>
              <w:right w:val="single" w:sz="4" w:space="0" w:color="auto"/>
            </w:tcBorders>
            <w:vAlign w:val="center"/>
          </w:tcPr>
          <w:p w:rsidR="00567249" w:rsidRDefault="00567249">
            <w:pPr>
              <w:spacing w:line="360" w:lineRule="auto"/>
              <w:jc w:val="center"/>
              <w:rPr>
                <w:rFonts w:ascii="宋体" w:hint="eastAsia"/>
                <w:sz w:val="24"/>
                <w:szCs w:val="24"/>
              </w:rPr>
            </w:pPr>
          </w:p>
        </w:tc>
      </w:tr>
      <w:tr w:rsidR="00567249">
        <w:trPr>
          <w:cantSplit/>
          <w:trHeight w:val="833"/>
          <w:jc w:val="center"/>
        </w:trPr>
        <w:tc>
          <w:tcPr>
            <w:tcW w:w="2952" w:type="dxa"/>
            <w:tcBorders>
              <w:top w:val="single" w:sz="4" w:space="0" w:color="auto"/>
              <w:left w:val="single" w:sz="4" w:space="0" w:color="auto"/>
              <w:bottom w:val="single" w:sz="4" w:space="0" w:color="auto"/>
              <w:right w:val="single" w:sz="4" w:space="0" w:color="auto"/>
            </w:tcBorders>
            <w:vAlign w:val="center"/>
          </w:tcPr>
          <w:p w:rsidR="00567249" w:rsidRDefault="00C962D6">
            <w:pPr>
              <w:spacing w:line="360" w:lineRule="auto"/>
              <w:jc w:val="center"/>
              <w:rPr>
                <w:rFonts w:ascii="宋体" w:hint="eastAsia"/>
                <w:snapToGrid w:val="0"/>
                <w:kern w:val="0"/>
                <w:sz w:val="24"/>
                <w:szCs w:val="24"/>
              </w:rPr>
            </w:pPr>
            <w:r>
              <w:rPr>
                <w:rFonts w:ascii="宋体" w:hint="eastAsia"/>
                <w:snapToGrid w:val="0"/>
                <w:kern w:val="0"/>
                <w:sz w:val="24"/>
                <w:szCs w:val="24"/>
              </w:rPr>
              <w:t>开具发票类型</w:t>
            </w:r>
          </w:p>
        </w:tc>
        <w:tc>
          <w:tcPr>
            <w:tcW w:w="6600" w:type="dxa"/>
            <w:gridSpan w:val="3"/>
            <w:tcBorders>
              <w:top w:val="single" w:sz="4" w:space="0" w:color="auto"/>
              <w:left w:val="single" w:sz="4" w:space="0" w:color="auto"/>
              <w:bottom w:val="single" w:sz="4" w:space="0" w:color="auto"/>
              <w:right w:val="single" w:sz="4" w:space="0" w:color="auto"/>
            </w:tcBorders>
            <w:vAlign w:val="center"/>
          </w:tcPr>
          <w:p w:rsidR="00567249" w:rsidRDefault="00C962D6">
            <w:pPr>
              <w:spacing w:line="360" w:lineRule="auto"/>
              <w:jc w:val="center"/>
              <w:rPr>
                <w:rFonts w:ascii="宋体" w:hint="eastAsia"/>
                <w:sz w:val="24"/>
                <w:szCs w:val="24"/>
              </w:rPr>
            </w:pPr>
            <w:r>
              <w:rPr>
                <w:rFonts w:ascii="宋体" w:hint="eastAsia"/>
                <w:sz w:val="24"/>
                <w:szCs w:val="24"/>
              </w:rPr>
              <w:t>税率为______%的增值税专用发票</w:t>
            </w:r>
          </w:p>
        </w:tc>
      </w:tr>
      <w:tr w:rsidR="00567249">
        <w:trPr>
          <w:cantSplit/>
          <w:trHeight w:val="1397"/>
          <w:jc w:val="center"/>
        </w:trPr>
        <w:tc>
          <w:tcPr>
            <w:tcW w:w="9552" w:type="dxa"/>
            <w:gridSpan w:val="4"/>
            <w:tcBorders>
              <w:top w:val="single" w:sz="4" w:space="0" w:color="auto"/>
              <w:left w:val="single" w:sz="4" w:space="0" w:color="auto"/>
              <w:bottom w:val="single" w:sz="4" w:space="0" w:color="auto"/>
              <w:right w:val="single" w:sz="4" w:space="0" w:color="auto"/>
            </w:tcBorders>
          </w:tcPr>
          <w:p w:rsidR="00567249" w:rsidRDefault="00567249">
            <w:pPr>
              <w:pStyle w:val="ab"/>
              <w:spacing w:line="360" w:lineRule="auto"/>
              <w:rPr>
                <w:rFonts w:ascii="宋体"/>
                <w:snapToGrid w:val="0"/>
                <w:kern w:val="0"/>
                <w:sz w:val="24"/>
                <w:szCs w:val="24"/>
              </w:rPr>
            </w:pPr>
          </w:p>
          <w:p w:rsidR="00567249" w:rsidRDefault="00C962D6">
            <w:pPr>
              <w:pStyle w:val="ab"/>
              <w:spacing w:line="360" w:lineRule="auto"/>
              <w:rPr>
                <w:rFonts w:ascii="宋体"/>
                <w:snapToGrid w:val="0"/>
                <w:kern w:val="0"/>
                <w:sz w:val="24"/>
                <w:szCs w:val="24"/>
              </w:rPr>
            </w:pPr>
            <w:r>
              <w:rPr>
                <w:rFonts w:ascii="宋体" w:hint="eastAsia"/>
                <w:snapToGrid w:val="0"/>
                <w:kern w:val="0"/>
                <w:sz w:val="24"/>
                <w:szCs w:val="24"/>
              </w:rPr>
              <w:t>备注：</w:t>
            </w:r>
          </w:p>
        </w:tc>
      </w:tr>
    </w:tbl>
    <w:p w:rsidR="00567249" w:rsidRDefault="00C962D6">
      <w:pPr>
        <w:pStyle w:val="ab"/>
        <w:spacing w:line="360" w:lineRule="auto"/>
        <w:rPr>
          <w:rFonts w:ascii="宋体"/>
          <w:sz w:val="24"/>
          <w:szCs w:val="28"/>
        </w:rPr>
      </w:pPr>
      <w:r>
        <w:rPr>
          <w:rFonts w:ascii="宋体" w:hint="eastAsia"/>
          <w:sz w:val="24"/>
          <w:szCs w:val="28"/>
        </w:rPr>
        <w:t>注：若含有多种税率，请注明各自金额比重，否则统一按低税率核算价格得分。若遇国家税率调整，则保持不含税价不变，重新计算含税价格。</w:t>
      </w:r>
    </w:p>
    <w:p w:rsidR="00567249" w:rsidRDefault="00567249">
      <w:pPr>
        <w:spacing w:line="360" w:lineRule="auto"/>
        <w:ind w:rightChars="-14" w:right="-39"/>
        <w:rPr>
          <w:rFonts w:ascii="宋体" w:hint="eastAsia"/>
          <w:sz w:val="24"/>
          <w:szCs w:val="28"/>
        </w:rPr>
      </w:pPr>
    </w:p>
    <w:p w:rsidR="00567249" w:rsidRDefault="00C962D6">
      <w:pPr>
        <w:spacing w:line="360" w:lineRule="auto"/>
        <w:ind w:rightChars="-14" w:right="-39"/>
        <w:rPr>
          <w:rFonts w:ascii="宋体" w:hint="eastAsia"/>
          <w:snapToGrid w:val="0"/>
          <w:kern w:val="0"/>
          <w:sz w:val="24"/>
          <w:szCs w:val="24"/>
        </w:rPr>
      </w:pPr>
      <w:r>
        <w:rPr>
          <w:rFonts w:ascii="宋体" w:cs="等线 Light" w:hint="eastAsia"/>
          <w:snapToGrid w:val="0"/>
          <w:kern w:val="0"/>
          <w:sz w:val="24"/>
          <w:szCs w:val="24"/>
        </w:rPr>
        <w:t>参选</w:t>
      </w:r>
      <w:r>
        <w:rPr>
          <w:rFonts w:ascii="宋体" w:hint="eastAsia"/>
          <w:snapToGrid w:val="0"/>
          <w:kern w:val="0"/>
          <w:sz w:val="24"/>
          <w:szCs w:val="24"/>
        </w:rPr>
        <w:t>人：                            法人授权代表：</w:t>
      </w:r>
    </w:p>
    <w:p w:rsidR="00567249" w:rsidRDefault="00C962D6">
      <w:pPr>
        <w:spacing w:line="360" w:lineRule="auto"/>
        <w:ind w:rightChars="-14" w:right="-39"/>
        <w:rPr>
          <w:rFonts w:ascii="宋体" w:hint="eastAsia"/>
          <w:snapToGrid w:val="0"/>
          <w:kern w:val="0"/>
          <w:sz w:val="24"/>
          <w:szCs w:val="24"/>
        </w:rPr>
      </w:pPr>
      <w:r>
        <w:rPr>
          <w:rFonts w:ascii="宋体" w:hint="eastAsia"/>
          <w:snapToGrid w:val="0"/>
          <w:kern w:val="0"/>
          <w:sz w:val="24"/>
          <w:szCs w:val="24"/>
        </w:rPr>
        <w:t xml:space="preserve">  （公章）                               （签章）</w:t>
      </w:r>
    </w:p>
    <w:p w:rsidR="00567249" w:rsidRDefault="00C962D6">
      <w:pPr>
        <w:spacing w:line="360" w:lineRule="auto"/>
        <w:ind w:rightChars="-14" w:right="-39"/>
        <w:jc w:val="right"/>
        <w:rPr>
          <w:rFonts w:ascii="宋体" w:hint="eastAsia"/>
          <w:snapToGrid w:val="0"/>
          <w:kern w:val="0"/>
          <w:sz w:val="24"/>
          <w:szCs w:val="24"/>
        </w:rPr>
      </w:pPr>
      <w:r>
        <w:rPr>
          <w:rFonts w:ascii="宋体" w:hint="eastAsia"/>
          <w:snapToGrid w:val="0"/>
          <w:kern w:val="0"/>
          <w:sz w:val="24"/>
          <w:szCs w:val="24"/>
        </w:rPr>
        <w:t xml:space="preserve">                                     年     月     日</w:t>
      </w:r>
    </w:p>
    <w:p w:rsidR="00567249" w:rsidRDefault="00567249">
      <w:pPr>
        <w:snapToGrid w:val="0"/>
        <w:spacing w:line="360" w:lineRule="auto"/>
        <w:rPr>
          <w:rFonts w:ascii="宋体" w:hint="eastAsia"/>
          <w:snapToGrid w:val="0"/>
          <w:kern w:val="0"/>
          <w:sz w:val="24"/>
          <w:szCs w:val="24"/>
        </w:rPr>
      </w:pPr>
    </w:p>
    <w:p w:rsidR="00567249" w:rsidRDefault="00567249">
      <w:pPr>
        <w:snapToGrid w:val="0"/>
        <w:spacing w:line="360" w:lineRule="auto"/>
        <w:rPr>
          <w:rFonts w:ascii="宋体" w:hint="eastAsia"/>
          <w:snapToGrid w:val="0"/>
          <w:kern w:val="0"/>
          <w:sz w:val="24"/>
          <w:szCs w:val="24"/>
        </w:rPr>
      </w:pPr>
    </w:p>
    <w:p w:rsidR="00567249" w:rsidRDefault="00C962D6">
      <w:pPr>
        <w:snapToGrid w:val="0"/>
        <w:spacing w:line="360" w:lineRule="auto"/>
        <w:rPr>
          <w:rFonts w:ascii="宋体" w:hint="eastAsia"/>
          <w:snapToGrid w:val="0"/>
          <w:kern w:val="0"/>
          <w:sz w:val="24"/>
          <w:szCs w:val="24"/>
        </w:rPr>
      </w:pPr>
      <w:r>
        <w:rPr>
          <w:rFonts w:ascii="宋体" w:hint="eastAsia"/>
          <w:snapToGrid w:val="0"/>
          <w:kern w:val="0"/>
          <w:sz w:val="24"/>
          <w:szCs w:val="24"/>
        </w:rPr>
        <w:t>有关说明：</w:t>
      </w:r>
    </w:p>
    <w:p w:rsidR="00567249" w:rsidRDefault="00C962D6">
      <w:pPr>
        <w:snapToGrid w:val="0"/>
        <w:spacing w:line="360" w:lineRule="auto"/>
        <w:jc w:val="left"/>
        <w:rPr>
          <w:rFonts w:ascii="宋体" w:hint="eastAsia"/>
          <w:snapToGrid w:val="0"/>
          <w:kern w:val="0"/>
          <w:sz w:val="24"/>
          <w:szCs w:val="24"/>
        </w:rPr>
      </w:pPr>
      <w:r>
        <w:rPr>
          <w:rFonts w:ascii="宋体" w:hint="eastAsia"/>
          <w:snapToGrid w:val="0"/>
          <w:kern w:val="0"/>
          <w:sz w:val="24"/>
          <w:szCs w:val="24"/>
        </w:rPr>
        <w:lastRenderedPageBreak/>
        <w:t>报价一览表在</w:t>
      </w:r>
      <w:r>
        <w:rPr>
          <w:rFonts w:ascii="宋体"/>
          <w:snapToGrid w:val="0"/>
          <w:kern w:val="0"/>
          <w:sz w:val="24"/>
          <w:szCs w:val="24"/>
        </w:rPr>
        <w:t>开选</w:t>
      </w:r>
      <w:r>
        <w:rPr>
          <w:rFonts w:ascii="宋体" w:hint="eastAsia"/>
          <w:snapToGrid w:val="0"/>
          <w:kern w:val="0"/>
          <w:sz w:val="24"/>
          <w:szCs w:val="24"/>
        </w:rPr>
        <w:t>大会上当众宣读，务必填写清楚，准确无误。表格可扩展。</w:t>
      </w:r>
    </w:p>
    <w:p w:rsidR="00567249" w:rsidRDefault="00C962D6">
      <w:pPr>
        <w:pStyle w:val="2"/>
        <w:numPr>
          <w:ilvl w:val="0"/>
          <w:numId w:val="4"/>
        </w:numPr>
        <w:ind w:firstLineChars="0"/>
        <w:jc w:val="center"/>
        <w:rPr>
          <w:rFonts w:cs="Cambria" w:hint="eastAsia"/>
          <w:bCs w:val="0"/>
          <w:snapToGrid/>
          <w:sz w:val="28"/>
          <w:szCs w:val="28"/>
        </w:rPr>
      </w:pPr>
      <w:r>
        <w:rPr>
          <w:rFonts w:cs="Cambria"/>
          <w:bCs w:val="0"/>
          <w:snapToGrid/>
          <w:sz w:val="28"/>
          <w:szCs w:val="28"/>
        </w:rPr>
        <w:t>配件</w:t>
      </w:r>
      <w:r>
        <w:rPr>
          <w:rFonts w:cs="Cambria" w:hint="eastAsia"/>
          <w:bCs w:val="0"/>
          <w:snapToGrid/>
          <w:sz w:val="28"/>
          <w:szCs w:val="28"/>
        </w:rPr>
        <w:t>报价明细表</w:t>
      </w:r>
    </w:p>
    <w:tbl>
      <w:tblPr>
        <w:tblW w:w="8649" w:type="dxa"/>
        <w:tblInd w:w="135" w:type="dxa"/>
        <w:tblLayout w:type="fixed"/>
        <w:tblLook w:val="0000"/>
      </w:tblPr>
      <w:tblGrid>
        <w:gridCol w:w="966"/>
        <w:gridCol w:w="1162"/>
        <w:gridCol w:w="3941"/>
        <w:gridCol w:w="2580"/>
      </w:tblGrid>
      <w:tr w:rsidR="00567249">
        <w:trPr>
          <w:trHeight w:val="645"/>
        </w:trPr>
        <w:tc>
          <w:tcPr>
            <w:tcW w:w="2128" w:type="dxa"/>
            <w:gridSpan w:val="2"/>
            <w:tcBorders>
              <w:top w:val="single" w:sz="4" w:space="0" w:color="000000"/>
              <w:left w:val="single" w:sz="4" w:space="0" w:color="auto"/>
              <w:bottom w:val="single" w:sz="4" w:space="0" w:color="000000"/>
              <w:right w:val="single" w:sz="4" w:space="0" w:color="000000"/>
            </w:tcBorders>
            <w:noWrap/>
            <w:vAlign w:val="center"/>
          </w:tcPr>
          <w:p w:rsidR="00567249" w:rsidRDefault="00C962D6">
            <w:pPr>
              <w:pStyle w:val="p0"/>
              <w:spacing w:line="276" w:lineRule="auto"/>
              <w:rPr>
                <w:rFonts w:ascii="宋体"/>
                <w:sz w:val="24"/>
                <w:szCs w:val="24"/>
              </w:rPr>
            </w:pPr>
            <w:r>
              <w:rPr>
                <w:rFonts w:ascii="宋体" w:hint="eastAsia"/>
                <w:sz w:val="24"/>
                <w:szCs w:val="24"/>
              </w:rPr>
              <w:t>项目名称</w:t>
            </w:r>
          </w:p>
        </w:tc>
        <w:tc>
          <w:tcPr>
            <w:tcW w:w="6521" w:type="dxa"/>
            <w:gridSpan w:val="2"/>
            <w:tcBorders>
              <w:top w:val="single" w:sz="4" w:space="0" w:color="000000"/>
              <w:left w:val="nil"/>
              <w:bottom w:val="single" w:sz="4" w:space="0" w:color="000000"/>
              <w:right w:val="single" w:sz="4" w:space="0" w:color="000000"/>
            </w:tcBorders>
            <w:noWrap/>
            <w:vAlign w:val="center"/>
          </w:tcPr>
          <w:p w:rsidR="00567249" w:rsidRDefault="00C962D6">
            <w:pPr>
              <w:pStyle w:val="p0"/>
              <w:spacing w:line="276" w:lineRule="auto"/>
              <w:rPr>
                <w:rFonts w:ascii="宋体"/>
                <w:sz w:val="24"/>
                <w:szCs w:val="24"/>
              </w:rPr>
            </w:pPr>
            <w:r>
              <w:rPr>
                <w:rFonts w:ascii="宋体" w:hint="eastAsia"/>
                <w:sz w:val="24"/>
                <w:szCs w:val="24"/>
              </w:rPr>
              <w:t>重庆三峡银行2</w:t>
            </w:r>
            <w:r>
              <w:rPr>
                <w:rFonts w:ascii="宋体"/>
                <w:sz w:val="24"/>
                <w:szCs w:val="24"/>
              </w:rPr>
              <w:t>023</w:t>
            </w:r>
            <w:r>
              <w:rPr>
                <w:rFonts w:ascii="宋体" w:hint="eastAsia"/>
                <w:sz w:val="24"/>
                <w:szCs w:val="24"/>
              </w:rPr>
              <w:t>年服务器采购项目标包</w:t>
            </w:r>
            <w:r>
              <w:rPr>
                <w:rFonts w:ascii="宋体"/>
                <w:sz w:val="24"/>
                <w:szCs w:val="24"/>
              </w:rPr>
              <w:t>X</w:t>
            </w:r>
          </w:p>
        </w:tc>
      </w:tr>
      <w:tr w:rsidR="00567249">
        <w:trPr>
          <w:trHeight w:val="561"/>
        </w:trPr>
        <w:tc>
          <w:tcPr>
            <w:tcW w:w="2128" w:type="dxa"/>
            <w:gridSpan w:val="2"/>
            <w:tcBorders>
              <w:top w:val="single" w:sz="4" w:space="0" w:color="000000"/>
              <w:left w:val="single" w:sz="4" w:space="0" w:color="auto"/>
              <w:bottom w:val="single" w:sz="4" w:space="0" w:color="000000"/>
              <w:right w:val="single" w:sz="4" w:space="0" w:color="000000"/>
            </w:tcBorders>
            <w:noWrap/>
            <w:vAlign w:val="center"/>
          </w:tcPr>
          <w:p w:rsidR="00567249" w:rsidRDefault="00C962D6">
            <w:pPr>
              <w:pStyle w:val="p0"/>
              <w:spacing w:line="276" w:lineRule="auto"/>
              <w:rPr>
                <w:rFonts w:ascii="宋体"/>
                <w:sz w:val="24"/>
                <w:szCs w:val="24"/>
              </w:rPr>
            </w:pPr>
            <w:r>
              <w:rPr>
                <w:rFonts w:ascii="宋体" w:hint="eastAsia"/>
                <w:sz w:val="24"/>
                <w:szCs w:val="24"/>
              </w:rPr>
              <w:t>配件名称</w:t>
            </w:r>
          </w:p>
        </w:tc>
        <w:tc>
          <w:tcPr>
            <w:tcW w:w="3941" w:type="dxa"/>
            <w:tcBorders>
              <w:top w:val="single" w:sz="4" w:space="0" w:color="000000"/>
              <w:left w:val="single" w:sz="4" w:space="0" w:color="auto"/>
              <w:bottom w:val="single" w:sz="4" w:space="0" w:color="000000"/>
              <w:right w:val="single" w:sz="4" w:space="0" w:color="000000"/>
            </w:tcBorders>
            <w:noWrap/>
            <w:vAlign w:val="center"/>
          </w:tcPr>
          <w:p w:rsidR="00567249" w:rsidRDefault="00C962D6">
            <w:pPr>
              <w:pStyle w:val="p0"/>
              <w:spacing w:line="276" w:lineRule="auto"/>
              <w:ind w:firstLineChars="700" w:firstLine="1680"/>
              <w:rPr>
                <w:rFonts w:ascii="宋体"/>
                <w:sz w:val="24"/>
                <w:szCs w:val="24"/>
              </w:rPr>
            </w:pPr>
            <w:r>
              <w:rPr>
                <w:rFonts w:ascii="宋体" w:hint="eastAsia"/>
                <w:sz w:val="24"/>
                <w:szCs w:val="24"/>
              </w:rPr>
              <w:t>描述</w:t>
            </w:r>
          </w:p>
        </w:tc>
        <w:tc>
          <w:tcPr>
            <w:tcW w:w="2580" w:type="dxa"/>
            <w:tcBorders>
              <w:top w:val="single" w:sz="4" w:space="0" w:color="000000"/>
              <w:left w:val="nil"/>
              <w:bottom w:val="single" w:sz="4" w:space="0" w:color="000000"/>
              <w:right w:val="single" w:sz="4" w:space="0" w:color="000000"/>
            </w:tcBorders>
            <w:noWrap/>
            <w:vAlign w:val="center"/>
          </w:tcPr>
          <w:p w:rsidR="00567249" w:rsidRDefault="00C962D6">
            <w:pPr>
              <w:pStyle w:val="p0"/>
              <w:spacing w:line="276" w:lineRule="auto"/>
              <w:rPr>
                <w:rFonts w:ascii="宋体"/>
                <w:sz w:val="24"/>
                <w:szCs w:val="24"/>
              </w:rPr>
            </w:pPr>
            <w:r>
              <w:rPr>
                <w:rFonts w:ascii="宋体" w:hint="eastAsia"/>
                <w:sz w:val="24"/>
                <w:szCs w:val="24"/>
              </w:rPr>
              <w:t>金额（元）</w:t>
            </w:r>
          </w:p>
        </w:tc>
      </w:tr>
      <w:tr w:rsidR="00567249">
        <w:trPr>
          <w:trHeight w:val="561"/>
        </w:trPr>
        <w:tc>
          <w:tcPr>
            <w:tcW w:w="2128" w:type="dxa"/>
            <w:gridSpan w:val="2"/>
            <w:tcBorders>
              <w:top w:val="single" w:sz="4" w:space="0" w:color="000000"/>
              <w:left w:val="single" w:sz="4" w:space="0" w:color="auto"/>
              <w:bottom w:val="single" w:sz="4" w:space="0" w:color="000000"/>
              <w:right w:val="single" w:sz="4" w:space="0" w:color="000000"/>
            </w:tcBorders>
            <w:noWrap/>
            <w:vAlign w:val="center"/>
          </w:tcPr>
          <w:p w:rsidR="00567249" w:rsidRDefault="00567249">
            <w:pPr>
              <w:pStyle w:val="p0"/>
              <w:spacing w:line="276" w:lineRule="auto"/>
              <w:rPr>
                <w:rFonts w:ascii="宋体"/>
                <w:sz w:val="24"/>
                <w:szCs w:val="24"/>
              </w:rPr>
            </w:pPr>
          </w:p>
        </w:tc>
        <w:tc>
          <w:tcPr>
            <w:tcW w:w="3941" w:type="dxa"/>
            <w:tcBorders>
              <w:top w:val="single" w:sz="4" w:space="0" w:color="000000"/>
              <w:left w:val="single" w:sz="4" w:space="0" w:color="auto"/>
              <w:bottom w:val="single" w:sz="4" w:space="0" w:color="000000"/>
              <w:right w:val="single" w:sz="4" w:space="0" w:color="000000"/>
            </w:tcBorders>
            <w:noWrap/>
            <w:vAlign w:val="center"/>
          </w:tcPr>
          <w:p w:rsidR="00567249" w:rsidRDefault="00567249">
            <w:pPr>
              <w:pStyle w:val="p0"/>
              <w:spacing w:line="276" w:lineRule="auto"/>
              <w:rPr>
                <w:rFonts w:ascii="宋体"/>
                <w:sz w:val="24"/>
                <w:szCs w:val="24"/>
              </w:rPr>
            </w:pPr>
          </w:p>
        </w:tc>
        <w:tc>
          <w:tcPr>
            <w:tcW w:w="2580" w:type="dxa"/>
            <w:tcBorders>
              <w:top w:val="single" w:sz="4" w:space="0" w:color="000000"/>
              <w:left w:val="nil"/>
              <w:bottom w:val="single" w:sz="4" w:space="0" w:color="000000"/>
              <w:right w:val="single" w:sz="4" w:space="0" w:color="000000"/>
            </w:tcBorders>
            <w:noWrap/>
            <w:vAlign w:val="center"/>
          </w:tcPr>
          <w:p w:rsidR="00567249" w:rsidRDefault="00567249">
            <w:pPr>
              <w:pStyle w:val="p0"/>
              <w:spacing w:line="276" w:lineRule="auto"/>
              <w:rPr>
                <w:rFonts w:ascii="宋体"/>
                <w:bCs/>
                <w:sz w:val="24"/>
                <w:szCs w:val="24"/>
              </w:rPr>
            </w:pPr>
          </w:p>
        </w:tc>
      </w:tr>
      <w:tr w:rsidR="00567249">
        <w:trPr>
          <w:trHeight w:val="561"/>
        </w:trPr>
        <w:tc>
          <w:tcPr>
            <w:tcW w:w="2128" w:type="dxa"/>
            <w:gridSpan w:val="2"/>
            <w:tcBorders>
              <w:top w:val="single" w:sz="4" w:space="0" w:color="000000"/>
              <w:left w:val="single" w:sz="4" w:space="0" w:color="auto"/>
              <w:bottom w:val="single" w:sz="4" w:space="0" w:color="000000"/>
              <w:right w:val="single" w:sz="4" w:space="0" w:color="000000"/>
            </w:tcBorders>
            <w:noWrap/>
            <w:vAlign w:val="center"/>
          </w:tcPr>
          <w:p w:rsidR="00567249" w:rsidRDefault="00C962D6">
            <w:pPr>
              <w:pStyle w:val="p0"/>
              <w:spacing w:line="276" w:lineRule="auto"/>
              <w:ind w:firstLineChars="250" w:firstLine="600"/>
              <w:rPr>
                <w:rFonts w:ascii="宋体"/>
                <w:sz w:val="24"/>
                <w:szCs w:val="24"/>
              </w:rPr>
            </w:pPr>
            <w:r>
              <w:rPr>
                <w:rFonts w:ascii="宋体" w:hint="eastAsia"/>
                <w:sz w:val="24"/>
                <w:szCs w:val="24"/>
              </w:rPr>
              <w:t>……</w:t>
            </w:r>
          </w:p>
        </w:tc>
        <w:tc>
          <w:tcPr>
            <w:tcW w:w="3941" w:type="dxa"/>
            <w:tcBorders>
              <w:top w:val="single" w:sz="4" w:space="0" w:color="000000"/>
              <w:left w:val="single" w:sz="4" w:space="0" w:color="auto"/>
              <w:bottom w:val="single" w:sz="4" w:space="0" w:color="000000"/>
              <w:right w:val="single" w:sz="4" w:space="0" w:color="000000"/>
            </w:tcBorders>
            <w:noWrap/>
            <w:vAlign w:val="center"/>
          </w:tcPr>
          <w:p w:rsidR="00567249" w:rsidRDefault="00567249">
            <w:pPr>
              <w:pStyle w:val="p0"/>
              <w:spacing w:line="276" w:lineRule="auto"/>
              <w:rPr>
                <w:rFonts w:ascii="宋体"/>
                <w:sz w:val="24"/>
                <w:szCs w:val="24"/>
              </w:rPr>
            </w:pPr>
          </w:p>
        </w:tc>
        <w:tc>
          <w:tcPr>
            <w:tcW w:w="2580" w:type="dxa"/>
            <w:tcBorders>
              <w:top w:val="single" w:sz="4" w:space="0" w:color="000000"/>
              <w:left w:val="nil"/>
              <w:bottom w:val="single" w:sz="4" w:space="0" w:color="000000"/>
              <w:right w:val="single" w:sz="4" w:space="0" w:color="000000"/>
            </w:tcBorders>
            <w:noWrap/>
            <w:vAlign w:val="center"/>
          </w:tcPr>
          <w:p w:rsidR="00567249" w:rsidRDefault="00567249">
            <w:pPr>
              <w:pStyle w:val="p0"/>
              <w:spacing w:line="276" w:lineRule="auto"/>
              <w:rPr>
                <w:rFonts w:ascii="宋体"/>
                <w:bCs/>
                <w:sz w:val="24"/>
                <w:szCs w:val="24"/>
              </w:rPr>
            </w:pPr>
          </w:p>
        </w:tc>
      </w:tr>
      <w:tr w:rsidR="00567249">
        <w:trPr>
          <w:trHeight w:val="851"/>
        </w:trPr>
        <w:tc>
          <w:tcPr>
            <w:tcW w:w="966" w:type="dxa"/>
            <w:tcBorders>
              <w:top w:val="single" w:sz="4" w:space="0" w:color="000000"/>
              <w:left w:val="single" w:sz="4" w:space="0" w:color="auto"/>
              <w:bottom w:val="single" w:sz="4" w:space="0" w:color="000000"/>
              <w:right w:val="single" w:sz="4" w:space="0" w:color="auto"/>
            </w:tcBorders>
            <w:noWrap/>
            <w:vAlign w:val="center"/>
          </w:tcPr>
          <w:p w:rsidR="00567249" w:rsidRDefault="00C962D6">
            <w:pPr>
              <w:pStyle w:val="p0"/>
              <w:spacing w:line="276" w:lineRule="auto"/>
              <w:rPr>
                <w:rFonts w:ascii="宋体"/>
                <w:b/>
                <w:sz w:val="24"/>
                <w:szCs w:val="24"/>
              </w:rPr>
            </w:pPr>
            <w:r>
              <w:rPr>
                <w:rFonts w:ascii="宋体" w:hint="eastAsia"/>
                <w:b/>
                <w:sz w:val="24"/>
                <w:szCs w:val="24"/>
              </w:rPr>
              <w:t>备注</w:t>
            </w:r>
          </w:p>
        </w:tc>
        <w:tc>
          <w:tcPr>
            <w:tcW w:w="7683" w:type="dxa"/>
            <w:gridSpan w:val="3"/>
            <w:tcBorders>
              <w:top w:val="single" w:sz="4" w:space="0" w:color="000000"/>
              <w:left w:val="single" w:sz="4" w:space="0" w:color="auto"/>
              <w:bottom w:val="single" w:sz="4" w:space="0" w:color="000000"/>
              <w:right w:val="single" w:sz="4" w:space="0" w:color="000000"/>
            </w:tcBorders>
            <w:noWrap/>
            <w:vAlign w:val="center"/>
          </w:tcPr>
          <w:p w:rsidR="00567249" w:rsidRDefault="00C962D6">
            <w:pPr>
              <w:pStyle w:val="p0"/>
              <w:spacing w:line="276" w:lineRule="auto"/>
              <w:rPr>
                <w:rFonts w:ascii="宋体"/>
                <w:sz w:val="24"/>
                <w:szCs w:val="24"/>
              </w:rPr>
            </w:pPr>
            <w:r>
              <w:rPr>
                <w:rFonts w:ascii="宋体"/>
                <w:sz w:val="24"/>
                <w:szCs w:val="24"/>
              </w:rPr>
              <w:t>配件为原厂供货，原厂维保，维保时间同本次采购的主机</w:t>
            </w:r>
          </w:p>
        </w:tc>
      </w:tr>
    </w:tbl>
    <w:p w:rsidR="00567249" w:rsidRDefault="00567249">
      <w:pPr>
        <w:pStyle w:val="p0"/>
        <w:spacing w:line="276" w:lineRule="auto"/>
        <w:ind w:left="239"/>
        <w:rPr>
          <w:rFonts w:ascii="宋体"/>
          <w:sz w:val="24"/>
          <w:szCs w:val="24"/>
        </w:rPr>
      </w:pPr>
    </w:p>
    <w:p w:rsidR="00567249" w:rsidRDefault="00C962D6">
      <w:pPr>
        <w:spacing w:before="60" w:after="60" w:line="276" w:lineRule="auto"/>
        <w:jc w:val="left"/>
        <w:rPr>
          <w:rFonts w:ascii="宋体" w:hint="eastAsia"/>
          <w:sz w:val="24"/>
        </w:rPr>
      </w:pPr>
      <w:r>
        <w:rPr>
          <w:rFonts w:ascii="宋体"/>
          <w:sz w:val="24"/>
        </w:rPr>
        <w:t>参选</w:t>
      </w:r>
      <w:r>
        <w:rPr>
          <w:rFonts w:ascii="宋体" w:hint="eastAsia"/>
          <w:sz w:val="24"/>
        </w:rPr>
        <w:t>人：（公章）</w:t>
      </w:r>
    </w:p>
    <w:p w:rsidR="00567249" w:rsidRDefault="00C962D6">
      <w:pPr>
        <w:spacing w:before="60" w:after="60" w:line="276" w:lineRule="auto"/>
        <w:jc w:val="left"/>
        <w:rPr>
          <w:rFonts w:ascii="宋体" w:hint="eastAsia"/>
          <w:sz w:val="24"/>
        </w:rPr>
      </w:pPr>
      <w:r>
        <w:rPr>
          <w:rFonts w:ascii="宋体" w:hint="eastAsia"/>
          <w:sz w:val="24"/>
        </w:rPr>
        <w:t>法定代表人或委托代理人签字</w:t>
      </w:r>
    </w:p>
    <w:p w:rsidR="00567249" w:rsidRDefault="00C962D6">
      <w:pPr>
        <w:spacing w:before="60" w:after="60" w:line="276" w:lineRule="auto"/>
        <w:jc w:val="left"/>
        <w:rPr>
          <w:rFonts w:ascii="宋体" w:hint="eastAsia"/>
          <w:sz w:val="24"/>
        </w:rPr>
      </w:pPr>
      <w:r>
        <w:rPr>
          <w:rFonts w:ascii="宋体" w:hint="eastAsia"/>
          <w:sz w:val="24"/>
        </w:rPr>
        <w:t>日期：</w:t>
      </w:r>
      <w:r>
        <w:rPr>
          <w:rFonts w:ascii="宋体" w:hint="eastAsia"/>
          <w:sz w:val="24"/>
          <w:u w:val="single"/>
        </w:rPr>
        <w:t>________</w:t>
      </w:r>
      <w:r>
        <w:rPr>
          <w:rFonts w:ascii="宋体" w:hint="eastAsia"/>
          <w:sz w:val="24"/>
        </w:rPr>
        <w:t>年</w:t>
      </w:r>
      <w:r>
        <w:rPr>
          <w:rFonts w:ascii="宋体" w:hint="eastAsia"/>
          <w:sz w:val="24"/>
          <w:u w:val="single"/>
        </w:rPr>
        <w:t>_____</w:t>
      </w:r>
      <w:r>
        <w:rPr>
          <w:rFonts w:ascii="宋体" w:hint="eastAsia"/>
          <w:sz w:val="24"/>
        </w:rPr>
        <w:t>月</w:t>
      </w:r>
      <w:r>
        <w:rPr>
          <w:rFonts w:ascii="宋体" w:hint="eastAsia"/>
          <w:sz w:val="24"/>
          <w:u w:val="single"/>
        </w:rPr>
        <w:t>_____</w:t>
      </w:r>
      <w:r>
        <w:rPr>
          <w:rFonts w:ascii="宋体" w:hint="eastAsia"/>
          <w:sz w:val="24"/>
        </w:rPr>
        <w:t>日</w:t>
      </w:r>
    </w:p>
    <w:p w:rsidR="00567249" w:rsidRDefault="00567249">
      <w:pPr>
        <w:spacing w:before="60" w:after="60" w:line="276" w:lineRule="auto"/>
        <w:jc w:val="left"/>
        <w:rPr>
          <w:rFonts w:ascii="宋体" w:hint="eastAsia"/>
          <w:sz w:val="24"/>
        </w:rPr>
      </w:pPr>
    </w:p>
    <w:p w:rsidR="00567249" w:rsidRDefault="00C962D6">
      <w:pPr>
        <w:pStyle w:val="p0"/>
        <w:spacing w:line="276" w:lineRule="auto"/>
        <w:rPr>
          <w:rFonts w:ascii="宋体"/>
          <w:sz w:val="24"/>
          <w:szCs w:val="24"/>
        </w:rPr>
      </w:pPr>
      <w:r>
        <w:rPr>
          <w:rFonts w:ascii="宋体" w:hint="eastAsia"/>
          <w:bCs/>
          <w:sz w:val="24"/>
          <w:szCs w:val="24"/>
        </w:rPr>
        <w:t>注：</w:t>
      </w:r>
      <w:r>
        <w:rPr>
          <w:rFonts w:ascii="宋体" w:hint="eastAsia"/>
          <w:sz w:val="24"/>
          <w:szCs w:val="24"/>
        </w:rPr>
        <w:t>1.</w:t>
      </w:r>
      <w:r>
        <w:rPr>
          <w:rFonts w:ascii="宋体"/>
          <w:sz w:val="24"/>
          <w:szCs w:val="24"/>
        </w:rPr>
        <w:t>参选</w:t>
      </w:r>
      <w:r>
        <w:rPr>
          <w:rFonts w:ascii="宋体" w:hint="eastAsia"/>
          <w:sz w:val="24"/>
          <w:szCs w:val="24"/>
        </w:rPr>
        <w:t>人根据自身情况，</w:t>
      </w:r>
      <w:r>
        <w:rPr>
          <w:rFonts w:ascii="宋体" w:hint="eastAsia"/>
          <w:bCs/>
          <w:sz w:val="24"/>
          <w:szCs w:val="24"/>
        </w:rPr>
        <w:t>并结合实际市场价格</w:t>
      </w:r>
      <w:r>
        <w:rPr>
          <w:rFonts w:ascii="宋体" w:hint="eastAsia"/>
          <w:sz w:val="24"/>
          <w:szCs w:val="24"/>
        </w:rPr>
        <w:t>进行报价；</w:t>
      </w:r>
    </w:p>
    <w:p w:rsidR="00567249" w:rsidRDefault="00C962D6">
      <w:pPr>
        <w:pStyle w:val="p0"/>
        <w:spacing w:line="276" w:lineRule="auto"/>
        <w:ind w:firstLine="480"/>
        <w:rPr>
          <w:rFonts w:ascii="宋体"/>
          <w:sz w:val="24"/>
          <w:szCs w:val="24"/>
        </w:rPr>
      </w:pPr>
      <w:r>
        <w:rPr>
          <w:rFonts w:ascii="宋体" w:hint="eastAsia"/>
          <w:sz w:val="24"/>
          <w:szCs w:val="24"/>
        </w:rPr>
        <w:t>2.内容可以根据项目实际情况进行增减；</w:t>
      </w:r>
    </w:p>
    <w:p w:rsidR="00567249" w:rsidRDefault="00C962D6">
      <w:pPr>
        <w:pStyle w:val="p0"/>
        <w:spacing w:line="276" w:lineRule="auto"/>
        <w:ind w:firstLine="480"/>
        <w:rPr>
          <w:rFonts w:ascii="宋体"/>
          <w:sz w:val="24"/>
          <w:szCs w:val="24"/>
        </w:rPr>
      </w:pPr>
      <w:r>
        <w:rPr>
          <w:rFonts w:ascii="宋体" w:hint="eastAsia"/>
          <w:sz w:val="24"/>
          <w:szCs w:val="24"/>
        </w:rPr>
        <w:t>3.位置不够可以另行附页；</w:t>
      </w:r>
    </w:p>
    <w:p w:rsidR="00567249" w:rsidRDefault="00567249">
      <w:pPr>
        <w:rPr>
          <w:rFonts w:hint="eastAsia"/>
        </w:rPr>
      </w:pPr>
    </w:p>
    <w:p w:rsidR="00567249" w:rsidRDefault="00C962D6">
      <w:pPr>
        <w:widowControl/>
        <w:jc w:val="left"/>
        <w:rPr>
          <w:rFonts w:hint="eastAsia"/>
        </w:rPr>
      </w:pPr>
      <w:r>
        <w:rPr>
          <w:rFonts w:hint="eastAsia"/>
        </w:rPr>
        <w:br w:type="page"/>
      </w:r>
    </w:p>
    <w:p w:rsidR="00567249" w:rsidRDefault="00C962D6">
      <w:pPr>
        <w:pStyle w:val="2"/>
        <w:numPr>
          <w:ilvl w:val="0"/>
          <w:numId w:val="4"/>
        </w:numPr>
        <w:ind w:firstLineChars="0"/>
        <w:jc w:val="center"/>
        <w:rPr>
          <w:rFonts w:cs="Cambria" w:hint="eastAsia"/>
          <w:bCs w:val="0"/>
          <w:snapToGrid/>
          <w:sz w:val="28"/>
          <w:szCs w:val="28"/>
        </w:rPr>
      </w:pPr>
      <w:r>
        <w:rPr>
          <w:rFonts w:cs="Cambria" w:hint="eastAsia"/>
          <w:bCs w:val="0"/>
          <w:snapToGrid/>
          <w:sz w:val="28"/>
          <w:szCs w:val="28"/>
        </w:rPr>
        <w:lastRenderedPageBreak/>
        <w:t>书面声明</w:t>
      </w:r>
    </w:p>
    <w:p w:rsidR="00567249" w:rsidRDefault="00567249">
      <w:pPr>
        <w:tabs>
          <w:tab w:val="left" w:pos="6300"/>
        </w:tabs>
        <w:snapToGrid w:val="0"/>
        <w:spacing w:line="360" w:lineRule="auto"/>
        <w:ind w:firstLine="570"/>
        <w:rPr>
          <w:rFonts w:ascii="宋体" w:hint="eastAsia"/>
          <w:sz w:val="24"/>
        </w:rPr>
      </w:pPr>
    </w:p>
    <w:p w:rsidR="00567249" w:rsidRDefault="00C962D6">
      <w:pPr>
        <w:tabs>
          <w:tab w:val="left" w:pos="6300"/>
        </w:tabs>
        <w:snapToGrid w:val="0"/>
        <w:spacing w:line="360" w:lineRule="auto"/>
        <w:ind w:firstLineChars="200" w:firstLine="480"/>
        <w:rPr>
          <w:rFonts w:ascii="宋体" w:hint="eastAsia"/>
          <w:sz w:val="24"/>
        </w:rPr>
      </w:pPr>
      <w:r>
        <w:rPr>
          <w:rFonts w:ascii="宋体" w:hint="eastAsia"/>
          <w:sz w:val="24"/>
          <w:szCs w:val="28"/>
        </w:rPr>
        <w:t>项目名称</w:t>
      </w:r>
      <w:r>
        <w:rPr>
          <w:rFonts w:ascii="宋体" w:hint="eastAsia"/>
          <w:sz w:val="24"/>
        </w:rPr>
        <w:t>：</w:t>
      </w:r>
      <w:r>
        <w:rPr>
          <w:rFonts w:ascii="宋体" w:hint="eastAsia"/>
          <w:snapToGrid w:val="0"/>
          <w:kern w:val="0"/>
          <w:sz w:val="24"/>
          <w:szCs w:val="24"/>
          <w:u w:val="single"/>
        </w:rPr>
        <w:t>__________________</w:t>
      </w:r>
    </w:p>
    <w:p w:rsidR="00567249" w:rsidRDefault="00567249">
      <w:pPr>
        <w:tabs>
          <w:tab w:val="left" w:pos="6300"/>
        </w:tabs>
        <w:snapToGrid w:val="0"/>
        <w:spacing w:line="360" w:lineRule="auto"/>
        <w:ind w:firstLine="570"/>
        <w:rPr>
          <w:rFonts w:ascii="宋体" w:hint="eastAsia"/>
          <w:sz w:val="24"/>
        </w:rPr>
      </w:pPr>
    </w:p>
    <w:p w:rsidR="00567249" w:rsidRDefault="00C962D6">
      <w:pPr>
        <w:tabs>
          <w:tab w:val="left" w:pos="6300"/>
        </w:tabs>
        <w:snapToGrid w:val="0"/>
        <w:spacing w:line="360" w:lineRule="auto"/>
        <w:ind w:firstLineChars="200" w:firstLine="480"/>
        <w:rPr>
          <w:rFonts w:ascii="宋体" w:hint="eastAsia"/>
          <w:sz w:val="24"/>
        </w:rPr>
      </w:pPr>
      <w:r>
        <w:rPr>
          <w:rFonts w:ascii="宋体" w:hint="eastAsia"/>
          <w:sz w:val="24"/>
        </w:rPr>
        <w:t>致：</w:t>
      </w:r>
      <w:r>
        <w:rPr>
          <w:rFonts w:ascii="宋体" w:hint="eastAsia"/>
          <w:snapToGrid w:val="0"/>
          <w:kern w:val="0"/>
          <w:sz w:val="24"/>
          <w:u w:val="single"/>
        </w:rPr>
        <w:t>重庆三峡银行股份有限公司</w:t>
      </w:r>
      <w:r>
        <w:rPr>
          <w:rFonts w:ascii="宋体" w:hint="eastAsia"/>
          <w:sz w:val="24"/>
        </w:rPr>
        <w:t>：</w:t>
      </w:r>
    </w:p>
    <w:p w:rsidR="00567249" w:rsidRDefault="00C962D6">
      <w:pPr>
        <w:tabs>
          <w:tab w:val="left" w:pos="6300"/>
        </w:tabs>
        <w:snapToGrid w:val="0"/>
        <w:spacing w:line="360" w:lineRule="auto"/>
        <w:ind w:firstLineChars="200" w:firstLine="480"/>
        <w:rPr>
          <w:rFonts w:ascii="宋体" w:hint="eastAsia"/>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ascii="宋体" w:cs="等线 Light" w:hint="eastAsia"/>
          <w:snapToGrid w:val="0"/>
          <w:kern w:val="0"/>
          <w:sz w:val="24"/>
          <w:szCs w:val="24"/>
        </w:rPr>
        <w:t>参选</w:t>
      </w:r>
      <w:r>
        <w:rPr>
          <w:rFonts w:ascii="宋体" w:hint="eastAsia"/>
          <w:sz w:val="24"/>
        </w:rPr>
        <w:t>人资格条件。我方对以上声明负全部法律责任。</w:t>
      </w:r>
    </w:p>
    <w:p w:rsidR="00567249" w:rsidRDefault="00C962D6">
      <w:pPr>
        <w:tabs>
          <w:tab w:val="left" w:pos="6300"/>
        </w:tabs>
        <w:snapToGrid w:val="0"/>
        <w:spacing w:line="360" w:lineRule="auto"/>
        <w:ind w:firstLineChars="200" w:firstLine="480"/>
        <w:rPr>
          <w:rFonts w:ascii="宋体" w:hint="eastAsia"/>
          <w:sz w:val="24"/>
        </w:rPr>
      </w:pPr>
      <w:r>
        <w:rPr>
          <w:rFonts w:ascii="宋体" w:hint="eastAsia"/>
          <w:sz w:val="24"/>
        </w:rPr>
        <w:t>特此声明。</w:t>
      </w:r>
    </w:p>
    <w:p w:rsidR="00567249" w:rsidRDefault="00567249">
      <w:pPr>
        <w:tabs>
          <w:tab w:val="left" w:pos="6300"/>
        </w:tabs>
        <w:snapToGrid w:val="0"/>
        <w:spacing w:line="360" w:lineRule="auto"/>
        <w:ind w:firstLine="570"/>
        <w:rPr>
          <w:rFonts w:ascii="宋体" w:hint="eastAsia"/>
          <w:sz w:val="24"/>
        </w:rPr>
      </w:pPr>
    </w:p>
    <w:p w:rsidR="00567249" w:rsidRDefault="00567249">
      <w:pPr>
        <w:tabs>
          <w:tab w:val="left" w:pos="6300"/>
        </w:tabs>
        <w:snapToGrid w:val="0"/>
        <w:spacing w:line="360" w:lineRule="auto"/>
        <w:ind w:firstLine="570"/>
        <w:rPr>
          <w:rFonts w:ascii="宋体" w:hint="eastAsia"/>
          <w:sz w:val="24"/>
        </w:rPr>
      </w:pPr>
    </w:p>
    <w:p w:rsidR="00567249" w:rsidRDefault="00567249">
      <w:pPr>
        <w:tabs>
          <w:tab w:val="left" w:pos="6300"/>
        </w:tabs>
        <w:snapToGrid w:val="0"/>
        <w:spacing w:line="360" w:lineRule="auto"/>
        <w:ind w:firstLine="570"/>
        <w:rPr>
          <w:rFonts w:ascii="宋体" w:hint="eastAsia"/>
          <w:sz w:val="24"/>
        </w:rPr>
      </w:pPr>
    </w:p>
    <w:p w:rsidR="00567249" w:rsidRDefault="00C962D6">
      <w:pPr>
        <w:tabs>
          <w:tab w:val="left" w:pos="6300"/>
        </w:tabs>
        <w:snapToGrid w:val="0"/>
        <w:spacing w:line="360" w:lineRule="auto"/>
        <w:ind w:right="424" w:firstLine="570"/>
        <w:jc w:val="right"/>
        <w:rPr>
          <w:rFonts w:ascii="宋体" w:hint="eastAsia"/>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人公章）</w:t>
      </w:r>
    </w:p>
    <w:p w:rsidR="00567249" w:rsidRDefault="00C962D6">
      <w:pPr>
        <w:tabs>
          <w:tab w:val="left" w:pos="6300"/>
        </w:tabs>
        <w:snapToGrid w:val="0"/>
        <w:spacing w:line="360" w:lineRule="auto"/>
        <w:ind w:right="480" w:firstLine="570"/>
        <w:jc w:val="right"/>
        <w:rPr>
          <w:rFonts w:ascii="宋体" w:hint="eastAsia"/>
          <w:sz w:val="24"/>
        </w:rPr>
      </w:pPr>
      <w:r>
        <w:rPr>
          <w:rFonts w:ascii="宋体" w:hint="eastAsia"/>
          <w:sz w:val="24"/>
        </w:rPr>
        <w:t>年   月   日</w:t>
      </w:r>
    </w:p>
    <w:p w:rsidR="00567249" w:rsidRDefault="00567249">
      <w:pPr>
        <w:spacing w:line="360" w:lineRule="auto"/>
        <w:jc w:val="left"/>
        <w:rPr>
          <w:rFonts w:ascii="宋体" w:cs="等线 Light" w:hint="eastAsia"/>
          <w:snapToGrid w:val="0"/>
          <w:kern w:val="0"/>
          <w:sz w:val="24"/>
          <w:szCs w:val="24"/>
        </w:rPr>
      </w:pPr>
    </w:p>
    <w:p w:rsidR="00567249" w:rsidRDefault="00567249">
      <w:pPr>
        <w:spacing w:line="360" w:lineRule="auto"/>
        <w:jc w:val="left"/>
        <w:rPr>
          <w:rFonts w:ascii="宋体" w:cs="等线 Light" w:hint="eastAsia"/>
          <w:snapToGrid w:val="0"/>
          <w:kern w:val="0"/>
          <w:sz w:val="24"/>
          <w:szCs w:val="24"/>
        </w:rPr>
      </w:pPr>
    </w:p>
    <w:p w:rsidR="00567249" w:rsidRDefault="00567249">
      <w:pPr>
        <w:spacing w:line="360" w:lineRule="auto"/>
        <w:jc w:val="left"/>
        <w:rPr>
          <w:rFonts w:ascii="宋体" w:cs="等线 Light" w:hint="eastAsia"/>
          <w:snapToGrid w:val="0"/>
          <w:kern w:val="0"/>
          <w:sz w:val="24"/>
          <w:szCs w:val="24"/>
        </w:rPr>
      </w:pPr>
    </w:p>
    <w:p w:rsidR="00567249" w:rsidRDefault="00567249">
      <w:pPr>
        <w:spacing w:line="360" w:lineRule="auto"/>
        <w:jc w:val="left"/>
        <w:rPr>
          <w:rFonts w:ascii="宋体" w:cs="等线 Light" w:hint="eastAsia"/>
          <w:snapToGrid w:val="0"/>
          <w:kern w:val="0"/>
          <w:sz w:val="24"/>
          <w:szCs w:val="24"/>
        </w:rPr>
      </w:pPr>
    </w:p>
    <w:p w:rsidR="00567249" w:rsidRDefault="00567249">
      <w:pPr>
        <w:spacing w:line="360" w:lineRule="auto"/>
        <w:jc w:val="left"/>
        <w:rPr>
          <w:rFonts w:ascii="宋体" w:cs="等线 Light" w:hint="eastAsia"/>
          <w:snapToGrid w:val="0"/>
          <w:kern w:val="0"/>
          <w:sz w:val="24"/>
          <w:szCs w:val="24"/>
        </w:rPr>
      </w:pPr>
    </w:p>
    <w:p w:rsidR="00567249" w:rsidRDefault="00567249">
      <w:pPr>
        <w:spacing w:line="360" w:lineRule="auto"/>
        <w:jc w:val="left"/>
        <w:rPr>
          <w:rFonts w:ascii="宋体" w:cs="等线 Light" w:hint="eastAsia"/>
          <w:snapToGrid w:val="0"/>
          <w:kern w:val="0"/>
          <w:sz w:val="24"/>
          <w:szCs w:val="24"/>
        </w:rPr>
      </w:pPr>
    </w:p>
    <w:p w:rsidR="00567249" w:rsidRDefault="00567249">
      <w:pPr>
        <w:spacing w:line="360" w:lineRule="auto"/>
        <w:jc w:val="left"/>
        <w:rPr>
          <w:rFonts w:ascii="宋体" w:cs="等线 Light" w:hint="eastAsia"/>
          <w:snapToGrid w:val="0"/>
          <w:kern w:val="0"/>
          <w:sz w:val="24"/>
          <w:szCs w:val="24"/>
        </w:rPr>
      </w:pPr>
    </w:p>
    <w:p w:rsidR="00567249" w:rsidRDefault="00C962D6">
      <w:pPr>
        <w:pStyle w:val="2"/>
        <w:numPr>
          <w:ilvl w:val="0"/>
          <w:numId w:val="4"/>
        </w:numPr>
        <w:ind w:firstLineChars="0"/>
        <w:jc w:val="center"/>
        <w:rPr>
          <w:rFonts w:hint="eastAsia"/>
          <w:b w:val="0"/>
          <w:kern w:val="0"/>
          <w:sz w:val="32"/>
        </w:rPr>
      </w:pPr>
      <w:r>
        <w:rPr>
          <w:rFonts w:cs="等线 Light" w:hint="eastAsia"/>
          <w:kern w:val="0"/>
        </w:rPr>
        <w:br w:type="page"/>
      </w:r>
      <w:r>
        <w:rPr>
          <w:rFonts w:cs="Cambria" w:hint="eastAsia"/>
          <w:bCs w:val="0"/>
          <w:snapToGrid/>
          <w:sz w:val="28"/>
          <w:szCs w:val="28"/>
        </w:rPr>
        <w:lastRenderedPageBreak/>
        <w:t>参选人业绩证明文件复印件</w:t>
      </w:r>
    </w:p>
    <w:p w:rsidR="00567249" w:rsidRDefault="00C962D6">
      <w:pPr>
        <w:tabs>
          <w:tab w:val="left" w:pos="6300"/>
        </w:tabs>
        <w:snapToGrid w:val="0"/>
        <w:spacing w:line="360" w:lineRule="auto"/>
        <w:jc w:val="center"/>
        <w:rPr>
          <w:rFonts w:ascii="宋体" w:hint="eastAsia"/>
          <w:snapToGrid w:val="0"/>
          <w:kern w:val="0"/>
          <w:sz w:val="24"/>
          <w:szCs w:val="24"/>
        </w:rPr>
      </w:pPr>
      <w:r>
        <w:rPr>
          <w:rFonts w:ascii="宋体" w:hint="eastAsia"/>
          <w:snapToGrid w:val="0"/>
          <w:kern w:val="0"/>
          <w:sz w:val="24"/>
          <w:szCs w:val="24"/>
        </w:rPr>
        <w:t>（中选通知书、合同等）</w:t>
      </w:r>
    </w:p>
    <w:p w:rsidR="00567249" w:rsidRDefault="00C962D6">
      <w:pPr>
        <w:pStyle w:val="2"/>
        <w:numPr>
          <w:ilvl w:val="0"/>
          <w:numId w:val="4"/>
        </w:numPr>
        <w:ind w:firstLineChars="0"/>
        <w:jc w:val="center"/>
        <w:rPr>
          <w:rFonts w:hint="eastAsia"/>
          <w:b w:val="0"/>
          <w:kern w:val="0"/>
        </w:rPr>
      </w:pPr>
      <w:r>
        <w:rPr>
          <w:rFonts w:hint="eastAsia"/>
          <w:kern w:val="0"/>
        </w:rPr>
        <w:br w:type="page"/>
      </w:r>
      <w:r>
        <w:rPr>
          <w:rFonts w:cs="Cambria" w:hint="eastAsia"/>
          <w:bCs w:val="0"/>
          <w:snapToGrid/>
          <w:sz w:val="28"/>
          <w:szCs w:val="28"/>
        </w:rPr>
        <w:lastRenderedPageBreak/>
        <w:t>项目实施方案</w:t>
      </w:r>
    </w:p>
    <w:p w:rsidR="00567249" w:rsidRDefault="00C962D6">
      <w:pPr>
        <w:tabs>
          <w:tab w:val="left" w:pos="6300"/>
        </w:tabs>
        <w:snapToGrid w:val="0"/>
        <w:spacing w:line="360" w:lineRule="auto"/>
        <w:jc w:val="center"/>
        <w:rPr>
          <w:rFonts w:ascii="宋体" w:hint="eastAsia"/>
          <w:snapToGrid w:val="0"/>
          <w:kern w:val="0"/>
          <w:sz w:val="24"/>
          <w:szCs w:val="24"/>
        </w:rPr>
      </w:pPr>
      <w:r>
        <w:rPr>
          <w:rFonts w:ascii="宋体" w:hint="eastAsia"/>
          <w:snapToGrid w:val="0"/>
          <w:kern w:val="0"/>
          <w:sz w:val="24"/>
          <w:szCs w:val="24"/>
        </w:rPr>
        <w:t>（实施方案包括履行合同的时间计划、提交资料、人员安排等）</w:t>
      </w:r>
    </w:p>
    <w:p w:rsidR="00567249" w:rsidRDefault="00C962D6">
      <w:pPr>
        <w:pStyle w:val="2"/>
        <w:numPr>
          <w:ilvl w:val="0"/>
          <w:numId w:val="4"/>
        </w:numPr>
        <w:ind w:firstLineChars="0"/>
        <w:jc w:val="center"/>
        <w:rPr>
          <w:rFonts w:hint="eastAsia"/>
          <w:b w:val="0"/>
          <w:kern w:val="0"/>
        </w:rPr>
      </w:pPr>
      <w:r>
        <w:rPr>
          <w:rFonts w:hint="eastAsia"/>
          <w:kern w:val="0"/>
        </w:rPr>
        <w:br w:type="page"/>
      </w:r>
      <w:r>
        <w:rPr>
          <w:rFonts w:cs="Cambria" w:hint="eastAsia"/>
          <w:bCs w:val="0"/>
          <w:snapToGrid/>
          <w:sz w:val="28"/>
          <w:szCs w:val="28"/>
        </w:rPr>
        <w:lastRenderedPageBreak/>
        <w:t>售后服务和培训方案</w:t>
      </w:r>
    </w:p>
    <w:p w:rsidR="00567249" w:rsidRDefault="00C962D6">
      <w:pPr>
        <w:pStyle w:val="2"/>
        <w:numPr>
          <w:ilvl w:val="0"/>
          <w:numId w:val="4"/>
        </w:numPr>
        <w:ind w:firstLineChars="0"/>
        <w:jc w:val="center"/>
        <w:rPr>
          <w:rFonts w:hint="eastAsia"/>
          <w:b w:val="0"/>
          <w:kern w:val="0"/>
        </w:rPr>
      </w:pPr>
      <w:r>
        <w:rPr>
          <w:rFonts w:hint="eastAsia"/>
          <w:kern w:val="0"/>
        </w:rPr>
        <w:br w:type="page"/>
      </w:r>
      <w:r>
        <w:rPr>
          <w:rFonts w:cs="Cambria" w:hint="eastAsia"/>
          <w:bCs w:val="0"/>
          <w:snapToGrid/>
          <w:sz w:val="28"/>
          <w:szCs w:val="28"/>
        </w:rPr>
        <w:lastRenderedPageBreak/>
        <w:t>技术条款偏离表</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559"/>
      </w:tblGrid>
      <w:tr w:rsidR="00567249">
        <w:trPr>
          <w:trHeight w:val="575"/>
        </w:trPr>
        <w:tc>
          <w:tcPr>
            <w:tcW w:w="1080" w:type="dxa"/>
            <w:vAlign w:val="center"/>
          </w:tcPr>
          <w:p w:rsidR="00567249" w:rsidRDefault="00C962D6">
            <w:pPr>
              <w:adjustRightInd w:val="0"/>
              <w:snapToGrid w:val="0"/>
              <w:spacing w:line="240" w:lineRule="exact"/>
              <w:jc w:val="center"/>
              <w:rPr>
                <w:rFonts w:ascii="宋体" w:cs="等线 Light" w:hint="eastAsia"/>
                <w:sz w:val="21"/>
                <w:szCs w:val="21"/>
              </w:rPr>
            </w:pPr>
            <w:r>
              <w:rPr>
                <w:rFonts w:ascii="宋体" w:cs="等线 Light" w:hint="eastAsia"/>
                <w:sz w:val="21"/>
                <w:szCs w:val="21"/>
              </w:rPr>
              <w:t>序号</w:t>
            </w:r>
          </w:p>
        </w:tc>
        <w:tc>
          <w:tcPr>
            <w:tcW w:w="1980" w:type="dxa"/>
            <w:vAlign w:val="center"/>
          </w:tcPr>
          <w:p w:rsidR="00567249" w:rsidRDefault="00C962D6">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比选文件条目号</w:t>
            </w:r>
          </w:p>
        </w:tc>
        <w:tc>
          <w:tcPr>
            <w:tcW w:w="1940" w:type="dxa"/>
            <w:vAlign w:val="center"/>
          </w:tcPr>
          <w:p w:rsidR="00567249" w:rsidRDefault="00C962D6">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比选文件技术条款</w:t>
            </w:r>
          </w:p>
        </w:tc>
        <w:tc>
          <w:tcPr>
            <w:tcW w:w="2410" w:type="dxa"/>
            <w:vAlign w:val="center"/>
          </w:tcPr>
          <w:p w:rsidR="00567249" w:rsidRDefault="00C962D6">
            <w:pPr>
              <w:adjustRightInd w:val="0"/>
              <w:snapToGrid w:val="0"/>
              <w:spacing w:line="240" w:lineRule="exact"/>
              <w:jc w:val="center"/>
              <w:rPr>
                <w:rFonts w:ascii="宋体" w:cs="等线 Light" w:hint="eastAsia"/>
                <w:sz w:val="21"/>
                <w:szCs w:val="21"/>
              </w:rPr>
            </w:pPr>
            <w:r>
              <w:rPr>
                <w:rFonts w:ascii="宋体" w:cs="等线 Light" w:hint="eastAsia"/>
                <w:sz w:val="21"/>
                <w:szCs w:val="21"/>
              </w:rPr>
              <w:t>参选文件对应技术条款</w:t>
            </w:r>
          </w:p>
        </w:tc>
        <w:tc>
          <w:tcPr>
            <w:tcW w:w="1559" w:type="dxa"/>
            <w:vAlign w:val="center"/>
          </w:tcPr>
          <w:p w:rsidR="00567249" w:rsidRDefault="00C962D6">
            <w:pPr>
              <w:adjustRightInd w:val="0"/>
              <w:snapToGrid w:val="0"/>
              <w:spacing w:line="240" w:lineRule="exact"/>
              <w:jc w:val="center"/>
              <w:rPr>
                <w:rFonts w:ascii="宋体" w:cs="等线 Light" w:hint="eastAsia"/>
                <w:sz w:val="21"/>
                <w:szCs w:val="21"/>
              </w:rPr>
            </w:pPr>
            <w:r>
              <w:rPr>
                <w:rFonts w:ascii="宋体" w:cs="等线 Light" w:hint="eastAsia"/>
                <w:sz w:val="21"/>
                <w:szCs w:val="21"/>
              </w:rPr>
              <w:t>说明</w:t>
            </w:r>
          </w:p>
        </w:tc>
      </w:tr>
      <w:tr w:rsidR="00567249">
        <w:tc>
          <w:tcPr>
            <w:tcW w:w="1080" w:type="dxa"/>
            <w:vAlign w:val="center"/>
          </w:tcPr>
          <w:p w:rsidR="00567249" w:rsidRDefault="00567249">
            <w:pPr>
              <w:spacing w:line="480" w:lineRule="auto"/>
              <w:jc w:val="center"/>
              <w:rPr>
                <w:rFonts w:ascii="宋体" w:cs="等线 Light" w:hint="eastAsia"/>
                <w:sz w:val="21"/>
                <w:szCs w:val="21"/>
              </w:rPr>
            </w:pPr>
          </w:p>
        </w:tc>
        <w:tc>
          <w:tcPr>
            <w:tcW w:w="1980" w:type="dxa"/>
            <w:vAlign w:val="center"/>
          </w:tcPr>
          <w:p w:rsidR="00567249" w:rsidRDefault="00567249">
            <w:pPr>
              <w:spacing w:line="480" w:lineRule="auto"/>
              <w:jc w:val="center"/>
              <w:rPr>
                <w:rFonts w:ascii="宋体" w:cs="等线 Light" w:hint="eastAsia"/>
                <w:sz w:val="21"/>
                <w:szCs w:val="21"/>
              </w:rPr>
            </w:pPr>
          </w:p>
        </w:tc>
        <w:tc>
          <w:tcPr>
            <w:tcW w:w="1940" w:type="dxa"/>
            <w:vAlign w:val="center"/>
          </w:tcPr>
          <w:p w:rsidR="00567249" w:rsidRDefault="00567249">
            <w:pPr>
              <w:spacing w:line="480" w:lineRule="auto"/>
              <w:jc w:val="center"/>
              <w:rPr>
                <w:rFonts w:ascii="宋体" w:cs="等线 Light" w:hint="eastAsia"/>
                <w:sz w:val="21"/>
                <w:szCs w:val="21"/>
              </w:rPr>
            </w:pPr>
          </w:p>
        </w:tc>
        <w:tc>
          <w:tcPr>
            <w:tcW w:w="2410" w:type="dxa"/>
            <w:vAlign w:val="center"/>
          </w:tcPr>
          <w:p w:rsidR="00567249" w:rsidRDefault="00567249">
            <w:pPr>
              <w:spacing w:line="480" w:lineRule="auto"/>
              <w:jc w:val="center"/>
              <w:rPr>
                <w:rFonts w:ascii="宋体" w:cs="等线 Light" w:hint="eastAsia"/>
                <w:sz w:val="21"/>
                <w:szCs w:val="21"/>
              </w:rPr>
            </w:pPr>
          </w:p>
        </w:tc>
        <w:tc>
          <w:tcPr>
            <w:tcW w:w="1559" w:type="dxa"/>
            <w:vAlign w:val="center"/>
          </w:tcPr>
          <w:p w:rsidR="00567249" w:rsidRDefault="00567249">
            <w:pPr>
              <w:spacing w:line="480" w:lineRule="auto"/>
              <w:jc w:val="center"/>
              <w:rPr>
                <w:rFonts w:ascii="宋体" w:cs="等线 Light" w:hint="eastAsia"/>
                <w:sz w:val="21"/>
                <w:szCs w:val="21"/>
              </w:rPr>
            </w:pPr>
          </w:p>
        </w:tc>
      </w:tr>
      <w:tr w:rsidR="00567249">
        <w:tc>
          <w:tcPr>
            <w:tcW w:w="1080" w:type="dxa"/>
            <w:vAlign w:val="center"/>
          </w:tcPr>
          <w:p w:rsidR="00567249" w:rsidRDefault="00567249">
            <w:pPr>
              <w:spacing w:line="480" w:lineRule="auto"/>
              <w:jc w:val="center"/>
              <w:rPr>
                <w:rFonts w:ascii="宋体" w:cs="等线 Light" w:hint="eastAsia"/>
                <w:sz w:val="21"/>
                <w:szCs w:val="21"/>
              </w:rPr>
            </w:pPr>
          </w:p>
        </w:tc>
        <w:tc>
          <w:tcPr>
            <w:tcW w:w="1980" w:type="dxa"/>
            <w:vAlign w:val="center"/>
          </w:tcPr>
          <w:p w:rsidR="00567249" w:rsidRDefault="00567249">
            <w:pPr>
              <w:spacing w:line="480" w:lineRule="auto"/>
              <w:jc w:val="center"/>
              <w:rPr>
                <w:rFonts w:ascii="宋体" w:cs="等线 Light" w:hint="eastAsia"/>
                <w:sz w:val="21"/>
                <w:szCs w:val="21"/>
              </w:rPr>
            </w:pPr>
          </w:p>
        </w:tc>
        <w:tc>
          <w:tcPr>
            <w:tcW w:w="1940" w:type="dxa"/>
            <w:vAlign w:val="center"/>
          </w:tcPr>
          <w:p w:rsidR="00567249" w:rsidRDefault="00567249">
            <w:pPr>
              <w:spacing w:line="480" w:lineRule="auto"/>
              <w:jc w:val="center"/>
              <w:rPr>
                <w:rFonts w:ascii="宋体" w:cs="等线 Light" w:hint="eastAsia"/>
                <w:sz w:val="21"/>
                <w:szCs w:val="21"/>
              </w:rPr>
            </w:pPr>
          </w:p>
        </w:tc>
        <w:tc>
          <w:tcPr>
            <w:tcW w:w="2410" w:type="dxa"/>
            <w:vAlign w:val="center"/>
          </w:tcPr>
          <w:p w:rsidR="00567249" w:rsidRDefault="00567249">
            <w:pPr>
              <w:spacing w:line="480" w:lineRule="auto"/>
              <w:jc w:val="center"/>
              <w:rPr>
                <w:rFonts w:ascii="宋体" w:cs="等线 Light" w:hint="eastAsia"/>
                <w:sz w:val="21"/>
                <w:szCs w:val="21"/>
              </w:rPr>
            </w:pPr>
          </w:p>
        </w:tc>
        <w:tc>
          <w:tcPr>
            <w:tcW w:w="1559" w:type="dxa"/>
            <w:vAlign w:val="center"/>
          </w:tcPr>
          <w:p w:rsidR="00567249" w:rsidRDefault="00567249">
            <w:pPr>
              <w:spacing w:line="480" w:lineRule="auto"/>
              <w:jc w:val="center"/>
              <w:rPr>
                <w:rFonts w:ascii="宋体" w:cs="等线 Light" w:hint="eastAsia"/>
                <w:sz w:val="21"/>
                <w:szCs w:val="21"/>
              </w:rPr>
            </w:pPr>
          </w:p>
        </w:tc>
      </w:tr>
      <w:tr w:rsidR="00567249">
        <w:tc>
          <w:tcPr>
            <w:tcW w:w="1080" w:type="dxa"/>
            <w:vAlign w:val="center"/>
          </w:tcPr>
          <w:p w:rsidR="00567249" w:rsidRDefault="00567249">
            <w:pPr>
              <w:spacing w:line="480" w:lineRule="auto"/>
              <w:jc w:val="center"/>
              <w:rPr>
                <w:rFonts w:ascii="宋体" w:cs="等线 Light" w:hint="eastAsia"/>
                <w:sz w:val="21"/>
                <w:szCs w:val="21"/>
              </w:rPr>
            </w:pPr>
          </w:p>
        </w:tc>
        <w:tc>
          <w:tcPr>
            <w:tcW w:w="1980" w:type="dxa"/>
            <w:vAlign w:val="center"/>
          </w:tcPr>
          <w:p w:rsidR="00567249" w:rsidRDefault="00567249">
            <w:pPr>
              <w:spacing w:line="480" w:lineRule="auto"/>
              <w:jc w:val="center"/>
              <w:rPr>
                <w:rFonts w:ascii="宋体" w:cs="等线 Light" w:hint="eastAsia"/>
                <w:sz w:val="21"/>
                <w:szCs w:val="21"/>
              </w:rPr>
            </w:pPr>
          </w:p>
        </w:tc>
        <w:tc>
          <w:tcPr>
            <w:tcW w:w="1940" w:type="dxa"/>
            <w:vAlign w:val="center"/>
          </w:tcPr>
          <w:p w:rsidR="00567249" w:rsidRDefault="00567249">
            <w:pPr>
              <w:spacing w:line="480" w:lineRule="auto"/>
              <w:jc w:val="center"/>
              <w:rPr>
                <w:rFonts w:ascii="宋体" w:cs="等线 Light" w:hint="eastAsia"/>
                <w:sz w:val="21"/>
                <w:szCs w:val="21"/>
              </w:rPr>
            </w:pPr>
          </w:p>
        </w:tc>
        <w:tc>
          <w:tcPr>
            <w:tcW w:w="2410" w:type="dxa"/>
            <w:vAlign w:val="center"/>
          </w:tcPr>
          <w:p w:rsidR="00567249" w:rsidRDefault="00567249">
            <w:pPr>
              <w:spacing w:line="480" w:lineRule="auto"/>
              <w:jc w:val="center"/>
              <w:rPr>
                <w:rFonts w:ascii="宋体" w:cs="等线 Light" w:hint="eastAsia"/>
                <w:sz w:val="21"/>
                <w:szCs w:val="21"/>
              </w:rPr>
            </w:pPr>
          </w:p>
        </w:tc>
        <w:tc>
          <w:tcPr>
            <w:tcW w:w="1559" w:type="dxa"/>
            <w:vAlign w:val="center"/>
          </w:tcPr>
          <w:p w:rsidR="00567249" w:rsidRDefault="00567249">
            <w:pPr>
              <w:spacing w:line="480" w:lineRule="auto"/>
              <w:jc w:val="center"/>
              <w:rPr>
                <w:rFonts w:ascii="宋体" w:cs="等线 Light" w:hint="eastAsia"/>
                <w:sz w:val="21"/>
                <w:szCs w:val="21"/>
              </w:rPr>
            </w:pPr>
          </w:p>
        </w:tc>
      </w:tr>
      <w:tr w:rsidR="00567249">
        <w:tc>
          <w:tcPr>
            <w:tcW w:w="1080" w:type="dxa"/>
            <w:vAlign w:val="center"/>
          </w:tcPr>
          <w:p w:rsidR="00567249" w:rsidRDefault="00567249">
            <w:pPr>
              <w:spacing w:line="480" w:lineRule="auto"/>
              <w:jc w:val="center"/>
              <w:rPr>
                <w:rFonts w:ascii="宋体" w:cs="等线 Light" w:hint="eastAsia"/>
                <w:sz w:val="21"/>
                <w:szCs w:val="21"/>
              </w:rPr>
            </w:pPr>
          </w:p>
        </w:tc>
        <w:tc>
          <w:tcPr>
            <w:tcW w:w="1980" w:type="dxa"/>
            <w:vAlign w:val="center"/>
          </w:tcPr>
          <w:p w:rsidR="00567249" w:rsidRDefault="00567249">
            <w:pPr>
              <w:spacing w:line="480" w:lineRule="auto"/>
              <w:jc w:val="center"/>
              <w:rPr>
                <w:rFonts w:ascii="宋体" w:cs="等线 Light" w:hint="eastAsia"/>
                <w:sz w:val="21"/>
                <w:szCs w:val="21"/>
              </w:rPr>
            </w:pPr>
          </w:p>
        </w:tc>
        <w:tc>
          <w:tcPr>
            <w:tcW w:w="1940" w:type="dxa"/>
            <w:vAlign w:val="center"/>
          </w:tcPr>
          <w:p w:rsidR="00567249" w:rsidRDefault="00567249">
            <w:pPr>
              <w:spacing w:line="480" w:lineRule="auto"/>
              <w:jc w:val="center"/>
              <w:rPr>
                <w:rFonts w:ascii="宋体" w:cs="等线 Light" w:hint="eastAsia"/>
                <w:sz w:val="21"/>
                <w:szCs w:val="21"/>
              </w:rPr>
            </w:pPr>
          </w:p>
        </w:tc>
        <w:tc>
          <w:tcPr>
            <w:tcW w:w="2410" w:type="dxa"/>
            <w:vAlign w:val="center"/>
          </w:tcPr>
          <w:p w:rsidR="00567249" w:rsidRDefault="00567249">
            <w:pPr>
              <w:spacing w:line="480" w:lineRule="auto"/>
              <w:jc w:val="center"/>
              <w:rPr>
                <w:rFonts w:ascii="宋体" w:cs="等线 Light" w:hint="eastAsia"/>
                <w:sz w:val="21"/>
                <w:szCs w:val="21"/>
              </w:rPr>
            </w:pPr>
          </w:p>
        </w:tc>
        <w:tc>
          <w:tcPr>
            <w:tcW w:w="1559" w:type="dxa"/>
            <w:vAlign w:val="center"/>
          </w:tcPr>
          <w:p w:rsidR="00567249" w:rsidRDefault="00567249">
            <w:pPr>
              <w:spacing w:line="480" w:lineRule="auto"/>
              <w:jc w:val="center"/>
              <w:rPr>
                <w:rFonts w:ascii="宋体" w:cs="等线 Light" w:hint="eastAsia"/>
                <w:sz w:val="21"/>
                <w:szCs w:val="21"/>
              </w:rPr>
            </w:pPr>
          </w:p>
        </w:tc>
      </w:tr>
      <w:tr w:rsidR="00567249">
        <w:tc>
          <w:tcPr>
            <w:tcW w:w="1080" w:type="dxa"/>
            <w:vAlign w:val="center"/>
          </w:tcPr>
          <w:p w:rsidR="00567249" w:rsidRDefault="00567249">
            <w:pPr>
              <w:spacing w:line="480" w:lineRule="auto"/>
              <w:jc w:val="center"/>
              <w:rPr>
                <w:rFonts w:ascii="宋体" w:cs="等线 Light" w:hint="eastAsia"/>
                <w:sz w:val="21"/>
                <w:szCs w:val="21"/>
              </w:rPr>
            </w:pPr>
          </w:p>
        </w:tc>
        <w:tc>
          <w:tcPr>
            <w:tcW w:w="1980" w:type="dxa"/>
            <w:vAlign w:val="center"/>
          </w:tcPr>
          <w:p w:rsidR="00567249" w:rsidRDefault="00567249">
            <w:pPr>
              <w:spacing w:line="480" w:lineRule="auto"/>
              <w:jc w:val="center"/>
              <w:rPr>
                <w:rFonts w:ascii="宋体" w:cs="等线 Light" w:hint="eastAsia"/>
                <w:sz w:val="21"/>
                <w:szCs w:val="21"/>
              </w:rPr>
            </w:pPr>
          </w:p>
        </w:tc>
        <w:tc>
          <w:tcPr>
            <w:tcW w:w="1940" w:type="dxa"/>
            <w:vAlign w:val="center"/>
          </w:tcPr>
          <w:p w:rsidR="00567249" w:rsidRDefault="00567249">
            <w:pPr>
              <w:spacing w:line="480" w:lineRule="auto"/>
              <w:jc w:val="center"/>
              <w:rPr>
                <w:rFonts w:ascii="宋体" w:cs="等线 Light" w:hint="eastAsia"/>
                <w:sz w:val="21"/>
                <w:szCs w:val="21"/>
              </w:rPr>
            </w:pPr>
          </w:p>
        </w:tc>
        <w:tc>
          <w:tcPr>
            <w:tcW w:w="2410" w:type="dxa"/>
            <w:vAlign w:val="center"/>
          </w:tcPr>
          <w:p w:rsidR="00567249" w:rsidRDefault="00567249">
            <w:pPr>
              <w:spacing w:line="480" w:lineRule="auto"/>
              <w:jc w:val="center"/>
              <w:rPr>
                <w:rFonts w:ascii="宋体" w:cs="等线 Light" w:hint="eastAsia"/>
                <w:sz w:val="21"/>
                <w:szCs w:val="21"/>
              </w:rPr>
            </w:pPr>
          </w:p>
        </w:tc>
        <w:tc>
          <w:tcPr>
            <w:tcW w:w="1559" w:type="dxa"/>
            <w:vAlign w:val="center"/>
          </w:tcPr>
          <w:p w:rsidR="00567249" w:rsidRDefault="00567249">
            <w:pPr>
              <w:spacing w:line="480" w:lineRule="auto"/>
              <w:jc w:val="center"/>
              <w:rPr>
                <w:rFonts w:ascii="宋体" w:cs="等线 Light" w:hint="eastAsia"/>
                <w:sz w:val="21"/>
                <w:szCs w:val="21"/>
              </w:rPr>
            </w:pPr>
          </w:p>
        </w:tc>
      </w:tr>
      <w:tr w:rsidR="00567249">
        <w:tc>
          <w:tcPr>
            <w:tcW w:w="1080" w:type="dxa"/>
            <w:vAlign w:val="center"/>
          </w:tcPr>
          <w:p w:rsidR="00567249" w:rsidRDefault="00567249">
            <w:pPr>
              <w:spacing w:line="480" w:lineRule="auto"/>
              <w:jc w:val="center"/>
              <w:rPr>
                <w:rFonts w:ascii="宋体" w:cs="等线 Light" w:hint="eastAsia"/>
                <w:sz w:val="21"/>
                <w:szCs w:val="21"/>
              </w:rPr>
            </w:pPr>
          </w:p>
        </w:tc>
        <w:tc>
          <w:tcPr>
            <w:tcW w:w="1980" w:type="dxa"/>
            <w:vAlign w:val="center"/>
          </w:tcPr>
          <w:p w:rsidR="00567249" w:rsidRDefault="00567249">
            <w:pPr>
              <w:spacing w:line="480" w:lineRule="auto"/>
              <w:jc w:val="center"/>
              <w:rPr>
                <w:rFonts w:ascii="宋体" w:cs="等线 Light" w:hint="eastAsia"/>
                <w:sz w:val="21"/>
                <w:szCs w:val="21"/>
              </w:rPr>
            </w:pPr>
          </w:p>
        </w:tc>
        <w:tc>
          <w:tcPr>
            <w:tcW w:w="1940" w:type="dxa"/>
            <w:vAlign w:val="center"/>
          </w:tcPr>
          <w:p w:rsidR="00567249" w:rsidRDefault="00567249">
            <w:pPr>
              <w:spacing w:line="480" w:lineRule="auto"/>
              <w:jc w:val="center"/>
              <w:rPr>
                <w:rFonts w:ascii="宋体" w:cs="等线 Light" w:hint="eastAsia"/>
                <w:sz w:val="21"/>
                <w:szCs w:val="21"/>
              </w:rPr>
            </w:pPr>
          </w:p>
        </w:tc>
        <w:tc>
          <w:tcPr>
            <w:tcW w:w="2410" w:type="dxa"/>
            <w:vAlign w:val="center"/>
          </w:tcPr>
          <w:p w:rsidR="00567249" w:rsidRDefault="00567249">
            <w:pPr>
              <w:spacing w:line="480" w:lineRule="auto"/>
              <w:jc w:val="center"/>
              <w:rPr>
                <w:rFonts w:ascii="宋体" w:cs="等线 Light" w:hint="eastAsia"/>
                <w:sz w:val="21"/>
                <w:szCs w:val="21"/>
              </w:rPr>
            </w:pPr>
          </w:p>
        </w:tc>
        <w:tc>
          <w:tcPr>
            <w:tcW w:w="1559" w:type="dxa"/>
            <w:vAlign w:val="center"/>
          </w:tcPr>
          <w:p w:rsidR="00567249" w:rsidRDefault="00567249">
            <w:pPr>
              <w:spacing w:line="480" w:lineRule="auto"/>
              <w:jc w:val="center"/>
              <w:rPr>
                <w:rFonts w:ascii="宋体" w:cs="等线 Light" w:hint="eastAsia"/>
                <w:sz w:val="21"/>
                <w:szCs w:val="21"/>
              </w:rPr>
            </w:pPr>
          </w:p>
        </w:tc>
      </w:tr>
      <w:tr w:rsidR="00567249">
        <w:tc>
          <w:tcPr>
            <w:tcW w:w="1080" w:type="dxa"/>
            <w:vAlign w:val="center"/>
          </w:tcPr>
          <w:p w:rsidR="00567249" w:rsidRDefault="00567249">
            <w:pPr>
              <w:spacing w:line="480" w:lineRule="auto"/>
              <w:jc w:val="center"/>
              <w:rPr>
                <w:rFonts w:ascii="宋体" w:cs="等线 Light" w:hint="eastAsia"/>
                <w:sz w:val="21"/>
                <w:szCs w:val="21"/>
              </w:rPr>
            </w:pPr>
          </w:p>
        </w:tc>
        <w:tc>
          <w:tcPr>
            <w:tcW w:w="1980" w:type="dxa"/>
            <w:vAlign w:val="center"/>
          </w:tcPr>
          <w:p w:rsidR="00567249" w:rsidRDefault="00567249">
            <w:pPr>
              <w:spacing w:line="480" w:lineRule="auto"/>
              <w:jc w:val="center"/>
              <w:rPr>
                <w:rFonts w:ascii="宋体" w:cs="等线 Light" w:hint="eastAsia"/>
                <w:sz w:val="21"/>
                <w:szCs w:val="21"/>
              </w:rPr>
            </w:pPr>
          </w:p>
        </w:tc>
        <w:tc>
          <w:tcPr>
            <w:tcW w:w="1940" w:type="dxa"/>
            <w:vAlign w:val="center"/>
          </w:tcPr>
          <w:p w:rsidR="00567249" w:rsidRDefault="00567249">
            <w:pPr>
              <w:spacing w:line="480" w:lineRule="auto"/>
              <w:jc w:val="center"/>
              <w:rPr>
                <w:rFonts w:ascii="宋体" w:cs="等线 Light" w:hint="eastAsia"/>
                <w:sz w:val="21"/>
                <w:szCs w:val="21"/>
              </w:rPr>
            </w:pPr>
          </w:p>
        </w:tc>
        <w:tc>
          <w:tcPr>
            <w:tcW w:w="2410" w:type="dxa"/>
            <w:vAlign w:val="center"/>
          </w:tcPr>
          <w:p w:rsidR="00567249" w:rsidRDefault="00567249">
            <w:pPr>
              <w:spacing w:line="480" w:lineRule="auto"/>
              <w:jc w:val="center"/>
              <w:rPr>
                <w:rFonts w:ascii="宋体" w:cs="等线 Light" w:hint="eastAsia"/>
                <w:sz w:val="21"/>
                <w:szCs w:val="21"/>
              </w:rPr>
            </w:pPr>
          </w:p>
        </w:tc>
        <w:tc>
          <w:tcPr>
            <w:tcW w:w="1559" w:type="dxa"/>
            <w:vAlign w:val="center"/>
          </w:tcPr>
          <w:p w:rsidR="00567249" w:rsidRDefault="00567249">
            <w:pPr>
              <w:spacing w:line="480" w:lineRule="auto"/>
              <w:jc w:val="center"/>
              <w:rPr>
                <w:rFonts w:ascii="宋体" w:cs="等线 Light" w:hint="eastAsia"/>
                <w:sz w:val="21"/>
                <w:szCs w:val="21"/>
              </w:rPr>
            </w:pPr>
          </w:p>
        </w:tc>
      </w:tr>
      <w:tr w:rsidR="00567249">
        <w:tc>
          <w:tcPr>
            <w:tcW w:w="1080" w:type="dxa"/>
            <w:vAlign w:val="center"/>
          </w:tcPr>
          <w:p w:rsidR="00567249" w:rsidRDefault="00567249">
            <w:pPr>
              <w:spacing w:line="480" w:lineRule="auto"/>
              <w:jc w:val="center"/>
              <w:rPr>
                <w:rFonts w:ascii="宋体" w:cs="等线 Light" w:hint="eastAsia"/>
                <w:sz w:val="21"/>
                <w:szCs w:val="21"/>
              </w:rPr>
            </w:pPr>
          </w:p>
        </w:tc>
        <w:tc>
          <w:tcPr>
            <w:tcW w:w="1980" w:type="dxa"/>
            <w:vAlign w:val="center"/>
          </w:tcPr>
          <w:p w:rsidR="00567249" w:rsidRDefault="00567249">
            <w:pPr>
              <w:spacing w:line="480" w:lineRule="auto"/>
              <w:jc w:val="center"/>
              <w:rPr>
                <w:rFonts w:ascii="宋体" w:cs="等线 Light" w:hint="eastAsia"/>
                <w:sz w:val="21"/>
                <w:szCs w:val="21"/>
              </w:rPr>
            </w:pPr>
          </w:p>
        </w:tc>
        <w:tc>
          <w:tcPr>
            <w:tcW w:w="1940" w:type="dxa"/>
            <w:vAlign w:val="center"/>
          </w:tcPr>
          <w:p w:rsidR="00567249" w:rsidRDefault="00567249">
            <w:pPr>
              <w:spacing w:line="480" w:lineRule="auto"/>
              <w:jc w:val="center"/>
              <w:rPr>
                <w:rFonts w:ascii="宋体" w:cs="等线 Light" w:hint="eastAsia"/>
                <w:sz w:val="21"/>
                <w:szCs w:val="21"/>
              </w:rPr>
            </w:pPr>
          </w:p>
        </w:tc>
        <w:tc>
          <w:tcPr>
            <w:tcW w:w="2410" w:type="dxa"/>
            <w:vAlign w:val="center"/>
          </w:tcPr>
          <w:p w:rsidR="00567249" w:rsidRDefault="00567249">
            <w:pPr>
              <w:spacing w:line="480" w:lineRule="auto"/>
              <w:jc w:val="center"/>
              <w:rPr>
                <w:rFonts w:ascii="宋体" w:cs="等线 Light" w:hint="eastAsia"/>
                <w:sz w:val="21"/>
                <w:szCs w:val="21"/>
              </w:rPr>
            </w:pPr>
          </w:p>
        </w:tc>
        <w:tc>
          <w:tcPr>
            <w:tcW w:w="1559" w:type="dxa"/>
            <w:vAlign w:val="center"/>
          </w:tcPr>
          <w:p w:rsidR="00567249" w:rsidRDefault="00567249">
            <w:pPr>
              <w:spacing w:line="480" w:lineRule="auto"/>
              <w:jc w:val="center"/>
              <w:rPr>
                <w:rFonts w:ascii="宋体" w:cs="等线 Light" w:hint="eastAsia"/>
                <w:sz w:val="21"/>
                <w:szCs w:val="21"/>
              </w:rPr>
            </w:pPr>
          </w:p>
        </w:tc>
      </w:tr>
      <w:tr w:rsidR="00567249">
        <w:tc>
          <w:tcPr>
            <w:tcW w:w="1080" w:type="dxa"/>
            <w:vAlign w:val="center"/>
          </w:tcPr>
          <w:p w:rsidR="00567249" w:rsidRDefault="00567249">
            <w:pPr>
              <w:spacing w:line="480" w:lineRule="auto"/>
              <w:jc w:val="center"/>
              <w:rPr>
                <w:rFonts w:ascii="宋体" w:cs="等线 Light" w:hint="eastAsia"/>
                <w:sz w:val="21"/>
                <w:szCs w:val="21"/>
              </w:rPr>
            </w:pPr>
          </w:p>
        </w:tc>
        <w:tc>
          <w:tcPr>
            <w:tcW w:w="1980" w:type="dxa"/>
            <w:vAlign w:val="center"/>
          </w:tcPr>
          <w:p w:rsidR="00567249" w:rsidRDefault="00567249">
            <w:pPr>
              <w:spacing w:line="480" w:lineRule="auto"/>
              <w:jc w:val="center"/>
              <w:rPr>
                <w:rFonts w:ascii="宋体" w:cs="等线 Light" w:hint="eastAsia"/>
                <w:sz w:val="21"/>
                <w:szCs w:val="21"/>
              </w:rPr>
            </w:pPr>
          </w:p>
        </w:tc>
        <w:tc>
          <w:tcPr>
            <w:tcW w:w="1940" w:type="dxa"/>
            <w:vAlign w:val="center"/>
          </w:tcPr>
          <w:p w:rsidR="00567249" w:rsidRDefault="00567249">
            <w:pPr>
              <w:spacing w:line="480" w:lineRule="auto"/>
              <w:jc w:val="center"/>
              <w:rPr>
                <w:rFonts w:ascii="宋体" w:cs="等线 Light" w:hint="eastAsia"/>
                <w:sz w:val="21"/>
                <w:szCs w:val="21"/>
              </w:rPr>
            </w:pPr>
          </w:p>
        </w:tc>
        <w:tc>
          <w:tcPr>
            <w:tcW w:w="2410" w:type="dxa"/>
            <w:vAlign w:val="center"/>
          </w:tcPr>
          <w:p w:rsidR="00567249" w:rsidRDefault="00567249">
            <w:pPr>
              <w:spacing w:line="480" w:lineRule="auto"/>
              <w:jc w:val="center"/>
              <w:rPr>
                <w:rFonts w:ascii="宋体" w:cs="等线 Light" w:hint="eastAsia"/>
                <w:sz w:val="21"/>
                <w:szCs w:val="21"/>
              </w:rPr>
            </w:pPr>
          </w:p>
        </w:tc>
        <w:tc>
          <w:tcPr>
            <w:tcW w:w="1559" w:type="dxa"/>
            <w:vAlign w:val="center"/>
          </w:tcPr>
          <w:p w:rsidR="00567249" w:rsidRDefault="00567249">
            <w:pPr>
              <w:spacing w:line="480" w:lineRule="auto"/>
              <w:jc w:val="center"/>
              <w:rPr>
                <w:rFonts w:ascii="宋体" w:cs="等线 Light" w:hint="eastAsia"/>
                <w:sz w:val="21"/>
                <w:szCs w:val="21"/>
              </w:rPr>
            </w:pPr>
          </w:p>
        </w:tc>
      </w:tr>
      <w:tr w:rsidR="00567249">
        <w:tc>
          <w:tcPr>
            <w:tcW w:w="1080" w:type="dxa"/>
            <w:vAlign w:val="center"/>
          </w:tcPr>
          <w:p w:rsidR="00567249" w:rsidRDefault="00567249">
            <w:pPr>
              <w:spacing w:line="480" w:lineRule="auto"/>
              <w:jc w:val="center"/>
              <w:rPr>
                <w:rFonts w:ascii="宋体" w:cs="等线 Light" w:hint="eastAsia"/>
                <w:sz w:val="21"/>
                <w:szCs w:val="21"/>
              </w:rPr>
            </w:pPr>
          </w:p>
        </w:tc>
        <w:tc>
          <w:tcPr>
            <w:tcW w:w="1980" w:type="dxa"/>
            <w:vAlign w:val="center"/>
          </w:tcPr>
          <w:p w:rsidR="00567249" w:rsidRDefault="00567249">
            <w:pPr>
              <w:spacing w:line="480" w:lineRule="auto"/>
              <w:jc w:val="center"/>
              <w:rPr>
                <w:rFonts w:ascii="宋体" w:cs="等线 Light" w:hint="eastAsia"/>
                <w:sz w:val="21"/>
                <w:szCs w:val="21"/>
              </w:rPr>
            </w:pPr>
          </w:p>
        </w:tc>
        <w:tc>
          <w:tcPr>
            <w:tcW w:w="1940" w:type="dxa"/>
            <w:vAlign w:val="center"/>
          </w:tcPr>
          <w:p w:rsidR="00567249" w:rsidRDefault="00567249">
            <w:pPr>
              <w:spacing w:line="480" w:lineRule="auto"/>
              <w:jc w:val="center"/>
              <w:rPr>
                <w:rFonts w:ascii="宋体" w:cs="等线 Light" w:hint="eastAsia"/>
                <w:sz w:val="21"/>
                <w:szCs w:val="21"/>
              </w:rPr>
            </w:pPr>
          </w:p>
        </w:tc>
        <w:tc>
          <w:tcPr>
            <w:tcW w:w="2410" w:type="dxa"/>
            <w:vAlign w:val="center"/>
          </w:tcPr>
          <w:p w:rsidR="00567249" w:rsidRDefault="00567249">
            <w:pPr>
              <w:spacing w:line="480" w:lineRule="auto"/>
              <w:jc w:val="center"/>
              <w:rPr>
                <w:rFonts w:ascii="宋体" w:cs="等线 Light" w:hint="eastAsia"/>
                <w:sz w:val="21"/>
                <w:szCs w:val="21"/>
              </w:rPr>
            </w:pPr>
          </w:p>
        </w:tc>
        <w:tc>
          <w:tcPr>
            <w:tcW w:w="1559" w:type="dxa"/>
            <w:vAlign w:val="center"/>
          </w:tcPr>
          <w:p w:rsidR="00567249" w:rsidRDefault="00567249">
            <w:pPr>
              <w:spacing w:line="480" w:lineRule="auto"/>
              <w:jc w:val="center"/>
              <w:rPr>
                <w:rFonts w:ascii="宋体" w:cs="等线 Light" w:hint="eastAsia"/>
                <w:sz w:val="21"/>
                <w:szCs w:val="21"/>
              </w:rPr>
            </w:pPr>
          </w:p>
        </w:tc>
      </w:tr>
      <w:tr w:rsidR="00567249">
        <w:tc>
          <w:tcPr>
            <w:tcW w:w="1080" w:type="dxa"/>
            <w:vAlign w:val="center"/>
          </w:tcPr>
          <w:p w:rsidR="00567249" w:rsidRDefault="00567249">
            <w:pPr>
              <w:spacing w:line="480" w:lineRule="auto"/>
              <w:jc w:val="center"/>
              <w:rPr>
                <w:rFonts w:ascii="宋体" w:cs="等线 Light" w:hint="eastAsia"/>
                <w:sz w:val="21"/>
                <w:szCs w:val="21"/>
              </w:rPr>
            </w:pPr>
          </w:p>
        </w:tc>
        <w:tc>
          <w:tcPr>
            <w:tcW w:w="1980" w:type="dxa"/>
            <w:vAlign w:val="center"/>
          </w:tcPr>
          <w:p w:rsidR="00567249" w:rsidRDefault="00567249">
            <w:pPr>
              <w:spacing w:line="480" w:lineRule="auto"/>
              <w:jc w:val="center"/>
              <w:rPr>
                <w:rFonts w:ascii="宋体" w:cs="等线 Light" w:hint="eastAsia"/>
                <w:sz w:val="21"/>
                <w:szCs w:val="21"/>
              </w:rPr>
            </w:pPr>
          </w:p>
        </w:tc>
        <w:tc>
          <w:tcPr>
            <w:tcW w:w="1940" w:type="dxa"/>
            <w:vAlign w:val="center"/>
          </w:tcPr>
          <w:p w:rsidR="00567249" w:rsidRDefault="00567249">
            <w:pPr>
              <w:spacing w:line="480" w:lineRule="auto"/>
              <w:jc w:val="center"/>
              <w:rPr>
                <w:rFonts w:ascii="宋体" w:cs="等线 Light" w:hint="eastAsia"/>
                <w:sz w:val="21"/>
                <w:szCs w:val="21"/>
              </w:rPr>
            </w:pPr>
          </w:p>
        </w:tc>
        <w:tc>
          <w:tcPr>
            <w:tcW w:w="2410" w:type="dxa"/>
            <w:vAlign w:val="center"/>
          </w:tcPr>
          <w:p w:rsidR="00567249" w:rsidRDefault="00567249">
            <w:pPr>
              <w:spacing w:line="480" w:lineRule="auto"/>
              <w:jc w:val="center"/>
              <w:rPr>
                <w:rFonts w:ascii="宋体" w:cs="等线 Light" w:hint="eastAsia"/>
                <w:sz w:val="21"/>
                <w:szCs w:val="21"/>
              </w:rPr>
            </w:pPr>
          </w:p>
        </w:tc>
        <w:tc>
          <w:tcPr>
            <w:tcW w:w="1559" w:type="dxa"/>
            <w:vAlign w:val="center"/>
          </w:tcPr>
          <w:p w:rsidR="00567249" w:rsidRDefault="00567249">
            <w:pPr>
              <w:spacing w:line="480" w:lineRule="auto"/>
              <w:jc w:val="center"/>
              <w:rPr>
                <w:rFonts w:ascii="宋体" w:cs="等线 Light" w:hint="eastAsia"/>
                <w:sz w:val="21"/>
                <w:szCs w:val="21"/>
              </w:rPr>
            </w:pPr>
          </w:p>
        </w:tc>
      </w:tr>
      <w:tr w:rsidR="00567249">
        <w:tc>
          <w:tcPr>
            <w:tcW w:w="1080" w:type="dxa"/>
            <w:vAlign w:val="center"/>
          </w:tcPr>
          <w:p w:rsidR="00567249" w:rsidRDefault="00567249">
            <w:pPr>
              <w:spacing w:line="480" w:lineRule="auto"/>
              <w:jc w:val="center"/>
              <w:rPr>
                <w:rFonts w:ascii="宋体" w:cs="等线 Light" w:hint="eastAsia"/>
                <w:sz w:val="21"/>
                <w:szCs w:val="21"/>
              </w:rPr>
            </w:pPr>
          </w:p>
        </w:tc>
        <w:tc>
          <w:tcPr>
            <w:tcW w:w="1980" w:type="dxa"/>
            <w:vAlign w:val="center"/>
          </w:tcPr>
          <w:p w:rsidR="00567249" w:rsidRDefault="00567249">
            <w:pPr>
              <w:spacing w:line="480" w:lineRule="auto"/>
              <w:jc w:val="center"/>
              <w:rPr>
                <w:rFonts w:ascii="宋体" w:cs="等线 Light" w:hint="eastAsia"/>
                <w:sz w:val="21"/>
                <w:szCs w:val="21"/>
              </w:rPr>
            </w:pPr>
          </w:p>
        </w:tc>
        <w:tc>
          <w:tcPr>
            <w:tcW w:w="1940" w:type="dxa"/>
            <w:vAlign w:val="center"/>
          </w:tcPr>
          <w:p w:rsidR="00567249" w:rsidRDefault="00567249">
            <w:pPr>
              <w:spacing w:line="480" w:lineRule="auto"/>
              <w:jc w:val="center"/>
              <w:rPr>
                <w:rFonts w:ascii="宋体" w:cs="等线 Light" w:hint="eastAsia"/>
                <w:sz w:val="21"/>
                <w:szCs w:val="21"/>
              </w:rPr>
            </w:pPr>
          </w:p>
        </w:tc>
        <w:tc>
          <w:tcPr>
            <w:tcW w:w="2410" w:type="dxa"/>
            <w:vAlign w:val="center"/>
          </w:tcPr>
          <w:p w:rsidR="00567249" w:rsidRDefault="00567249">
            <w:pPr>
              <w:spacing w:line="480" w:lineRule="auto"/>
              <w:jc w:val="center"/>
              <w:rPr>
                <w:rFonts w:ascii="宋体" w:cs="等线 Light" w:hint="eastAsia"/>
                <w:sz w:val="21"/>
                <w:szCs w:val="21"/>
              </w:rPr>
            </w:pPr>
          </w:p>
        </w:tc>
        <w:tc>
          <w:tcPr>
            <w:tcW w:w="1559" w:type="dxa"/>
            <w:vAlign w:val="center"/>
          </w:tcPr>
          <w:p w:rsidR="00567249" w:rsidRDefault="00567249">
            <w:pPr>
              <w:spacing w:line="480" w:lineRule="auto"/>
              <w:jc w:val="center"/>
              <w:rPr>
                <w:rFonts w:ascii="宋体" w:cs="等线 Light" w:hint="eastAsia"/>
                <w:sz w:val="21"/>
                <w:szCs w:val="21"/>
              </w:rPr>
            </w:pPr>
          </w:p>
        </w:tc>
      </w:tr>
      <w:tr w:rsidR="00567249">
        <w:tc>
          <w:tcPr>
            <w:tcW w:w="1080" w:type="dxa"/>
            <w:vAlign w:val="center"/>
          </w:tcPr>
          <w:p w:rsidR="00567249" w:rsidRDefault="00567249">
            <w:pPr>
              <w:spacing w:line="480" w:lineRule="auto"/>
              <w:jc w:val="center"/>
              <w:rPr>
                <w:rFonts w:ascii="宋体" w:cs="等线 Light" w:hint="eastAsia"/>
                <w:sz w:val="21"/>
                <w:szCs w:val="21"/>
              </w:rPr>
            </w:pPr>
          </w:p>
        </w:tc>
        <w:tc>
          <w:tcPr>
            <w:tcW w:w="1980" w:type="dxa"/>
            <w:vAlign w:val="center"/>
          </w:tcPr>
          <w:p w:rsidR="00567249" w:rsidRDefault="00567249">
            <w:pPr>
              <w:spacing w:line="480" w:lineRule="auto"/>
              <w:jc w:val="center"/>
              <w:rPr>
                <w:rFonts w:ascii="宋体" w:cs="等线 Light" w:hint="eastAsia"/>
                <w:sz w:val="21"/>
                <w:szCs w:val="21"/>
              </w:rPr>
            </w:pPr>
          </w:p>
        </w:tc>
        <w:tc>
          <w:tcPr>
            <w:tcW w:w="1940" w:type="dxa"/>
            <w:vAlign w:val="center"/>
          </w:tcPr>
          <w:p w:rsidR="00567249" w:rsidRDefault="00567249">
            <w:pPr>
              <w:spacing w:line="480" w:lineRule="auto"/>
              <w:jc w:val="center"/>
              <w:rPr>
                <w:rFonts w:ascii="宋体" w:cs="等线 Light" w:hint="eastAsia"/>
                <w:sz w:val="21"/>
                <w:szCs w:val="21"/>
              </w:rPr>
            </w:pPr>
          </w:p>
        </w:tc>
        <w:tc>
          <w:tcPr>
            <w:tcW w:w="2410" w:type="dxa"/>
            <w:vAlign w:val="center"/>
          </w:tcPr>
          <w:p w:rsidR="00567249" w:rsidRDefault="00567249">
            <w:pPr>
              <w:spacing w:line="480" w:lineRule="auto"/>
              <w:jc w:val="center"/>
              <w:rPr>
                <w:rFonts w:ascii="宋体" w:cs="等线 Light" w:hint="eastAsia"/>
                <w:sz w:val="21"/>
                <w:szCs w:val="21"/>
              </w:rPr>
            </w:pPr>
          </w:p>
        </w:tc>
        <w:tc>
          <w:tcPr>
            <w:tcW w:w="1559" w:type="dxa"/>
            <w:vAlign w:val="center"/>
          </w:tcPr>
          <w:p w:rsidR="00567249" w:rsidRDefault="00567249">
            <w:pPr>
              <w:spacing w:line="480" w:lineRule="auto"/>
              <w:jc w:val="center"/>
              <w:rPr>
                <w:rFonts w:ascii="宋体" w:cs="等线 Light" w:hint="eastAsia"/>
                <w:sz w:val="21"/>
                <w:szCs w:val="21"/>
              </w:rPr>
            </w:pPr>
          </w:p>
        </w:tc>
      </w:tr>
    </w:tbl>
    <w:p w:rsidR="00567249" w:rsidRDefault="00567249">
      <w:pPr>
        <w:spacing w:line="360" w:lineRule="auto"/>
        <w:rPr>
          <w:rFonts w:ascii="宋体" w:cs="等线 Light" w:hint="eastAsia"/>
          <w:b/>
          <w:snapToGrid w:val="0"/>
          <w:kern w:val="0"/>
          <w:sz w:val="24"/>
          <w:szCs w:val="24"/>
        </w:rPr>
      </w:pPr>
    </w:p>
    <w:p w:rsidR="00567249" w:rsidRDefault="00567249">
      <w:pPr>
        <w:spacing w:line="360" w:lineRule="auto"/>
        <w:rPr>
          <w:rFonts w:ascii="宋体" w:cs="等线 Light" w:hint="eastAsia"/>
          <w:snapToGrid w:val="0"/>
          <w:kern w:val="0"/>
          <w:sz w:val="24"/>
          <w:szCs w:val="24"/>
        </w:rPr>
      </w:pPr>
    </w:p>
    <w:p w:rsidR="00567249" w:rsidRDefault="00567249">
      <w:pPr>
        <w:spacing w:line="360" w:lineRule="auto"/>
        <w:ind w:firstLine="2400"/>
        <w:rPr>
          <w:rFonts w:ascii="宋体" w:cs="等线 Light" w:hint="eastAsia"/>
          <w:sz w:val="21"/>
          <w:szCs w:val="21"/>
        </w:rPr>
      </w:pPr>
    </w:p>
    <w:p w:rsidR="00567249" w:rsidRDefault="00567249">
      <w:pPr>
        <w:spacing w:line="360" w:lineRule="auto"/>
        <w:rPr>
          <w:rFonts w:ascii="宋体" w:cs="等线 Light" w:hint="eastAsia"/>
          <w:sz w:val="22"/>
          <w:szCs w:val="21"/>
        </w:rPr>
      </w:pPr>
      <w:bookmarkStart w:id="109" w:name="_Hlk24116190"/>
    </w:p>
    <w:p w:rsidR="00567249" w:rsidRDefault="00567249">
      <w:pPr>
        <w:spacing w:line="360" w:lineRule="auto"/>
        <w:rPr>
          <w:rFonts w:ascii="宋体" w:cs="等线 Light" w:hint="eastAsia"/>
          <w:sz w:val="22"/>
          <w:szCs w:val="21"/>
        </w:rPr>
      </w:pPr>
    </w:p>
    <w:p w:rsidR="00567249" w:rsidRDefault="00567249">
      <w:pPr>
        <w:spacing w:line="360" w:lineRule="auto"/>
        <w:rPr>
          <w:rFonts w:ascii="宋体" w:cs="等线 Light" w:hint="eastAsia"/>
          <w:sz w:val="22"/>
          <w:szCs w:val="21"/>
        </w:rPr>
      </w:pPr>
    </w:p>
    <w:p w:rsidR="00567249" w:rsidRDefault="00567249">
      <w:pPr>
        <w:spacing w:line="360" w:lineRule="auto"/>
        <w:rPr>
          <w:rFonts w:ascii="宋体" w:cs="等线 Light" w:hint="eastAsia"/>
          <w:sz w:val="22"/>
          <w:szCs w:val="21"/>
        </w:rPr>
      </w:pPr>
    </w:p>
    <w:p w:rsidR="00567249" w:rsidRDefault="00567249">
      <w:pPr>
        <w:spacing w:line="360" w:lineRule="auto"/>
        <w:rPr>
          <w:rFonts w:ascii="宋体" w:cs="等线 Light" w:hint="eastAsia"/>
          <w:sz w:val="22"/>
          <w:szCs w:val="21"/>
        </w:rPr>
      </w:pPr>
    </w:p>
    <w:p w:rsidR="00567249" w:rsidRDefault="00567249">
      <w:pPr>
        <w:spacing w:line="360" w:lineRule="auto"/>
        <w:rPr>
          <w:rFonts w:ascii="宋体" w:hint="eastAsia"/>
          <w:b/>
          <w:snapToGrid w:val="0"/>
          <w:kern w:val="0"/>
          <w:szCs w:val="28"/>
        </w:rPr>
      </w:pPr>
    </w:p>
    <w:p w:rsidR="00567249" w:rsidRDefault="00C962D6">
      <w:pPr>
        <w:pStyle w:val="2"/>
        <w:numPr>
          <w:ilvl w:val="0"/>
          <w:numId w:val="4"/>
        </w:numPr>
        <w:ind w:firstLineChars="0"/>
        <w:jc w:val="center"/>
        <w:rPr>
          <w:rFonts w:cs="Cambria" w:hint="eastAsia"/>
          <w:bCs w:val="0"/>
          <w:snapToGrid/>
          <w:sz w:val="28"/>
          <w:szCs w:val="28"/>
        </w:rPr>
      </w:pPr>
      <w:r>
        <w:rPr>
          <w:rFonts w:cs="Cambria" w:hint="eastAsia"/>
          <w:bCs w:val="0"/>
          <w:snapToGrid/>
          <w:sz w:val="28"/>
          <w:szCs w:val="28"/>
        </w:rPr>
        <w:lastRenderedPageBreak/>
        <w:t>商务条款偏离表</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417"/>
      </w:tblGrid>
      <w:tr w:rsidR="00567249">
        <w:trPr>
          <w:trHeight w:val="575"/>
        </w:trPr>
        <w:tc>
          <w:tcPr>
            <w:tcW w:w="1080" w:type="dxa"/>
            <w:vAlign w:val="center"/>
          </w:tcPr>
          <w:bookmarkEnd w:id="109"/>
          <w:p w:rsidR="00567249" w:rsidRDefault="00C962D6">
            <w:pPr>
              <w:adjustRightInd w:val="0"/>
              <w:snapToGrid w:val="0"/>
              <w:spacing w:line="240" w:lineRule="exact"/>
              <w:jc w:val="center"/>
              <w:rPr>
                <w:rFonts w:ascii="宋体" w:cs="等线 Light" w:hint="eastAsia"/>
                <w:sz w:val="21"/>
                <w:szCs w:val="21"/>
              </w:rPr>
            </w:pPr>
            <w:r>
              <w:rPr>
                <w:rFonts w:ascii="宋体" w:cs="等线 Light" w:hint="eastAsia"/>
                <w:sz w:val="21"/>
                <w:szCs w:val="21"/>
              </w:rPr>
              <w:t>序号</w:t>
            </w:r>
          </w:p>
        </w:tc>
        <w:tc>
          <w:tcPr>
            <w:tcW w:w="1980" w:type="dxa"/>
            <w:vAlign w:val="center"/>
          </w:tcPr>
          <w:p w:rsidR="00567249" w:rsidRDefault="00C962D6">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比选文件条目号</w:t>
            </w:r>
          </w:p>
        </w:tc>
        <w:tc>
          <w:tcPr>
            <w:tcW w:w="1940" w:type="dxa"/>
            <w:vAlign w:val="center"/>
          </w:tcPr>
          <w:p w:rsidR="00567249" w:rsidRDefault="00C962D6">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比选文件商务条款</w:t>
            </w:r>
          </w:p>
        </w:tc>
        <w:tc>
          <w:tcPr>
            <w:tcW w:w="2410" w:type="dxa"/>
            <w:vAlign w:val="center"/>
          </w:tcPr>
          <w:p w:rsidR="00567249" w:rsidRDefault="00C962D6">
            <w:pPr>
              <w:adjustRightInd w:val="0"/>
              <w:snapToGrid w:val="0"/>
              <w:spacing w:line="240" w:lineRule="exact"/>
              <w:jc w:val="center"/>
              <w:rPr>
                <w:rFonts w:ascii="宋体" w:cs="等线 Light" w:hint="eastAsia"/>
                <w:sz w:val="21"/>
                <w:szCs w:val="21"/>
              </w:rPr>
            </w:pPr>
            <w:r>
              <w:rPr>
                <w:rFonts w:ascii="宋体" w:cs="等线 Light" w:hint="eastAsia"/>
                <w:sz w:val="21"/>
                <w:szCs w:val="21"/>
              </w:rPr>
              <w:t>参选文件对应商务条款</w:t>
            </w:r>
          </w:p>
        </w:tc>
        <w:tc>
          <w:tcPr>
            <w:tcW w:w="1417" w:type="dxa"/>
            <w:vAlign w:val="center"/>
          </w:tcPr>
          <w:p w:rsidR="00567249" w:rsidRDefault="00C962D6">
            <w:pPr>
              <w:adjustRightInd w:val="0"/>
              <w:snapToGrid w:val="0"/>
              <w:spacing w:line="240" w:lineRule="exact"/>
              <w:jc w:val="center"/>
              <w:rPr>
                <w:rFonts w:ascii="宋体" w:cs="等线 Light" w:hint="eastAsia"/>
                <w:sz w:val="21"/>
                <w:szCs w:val="21"/>
              </w:rPr>
            </w:pPr>
            <w:r>
              <w:rPr>
                <w:rFonts w:ascii="宋体" w:cs="等线 Light" w:hint="eastAsia"/>
                <w:sz w:val="21"/>
                <w:szCs w:val="21"/>
              </w:rPr>
              <w:t>说明</w:t>
            </w:r>
          </w:p>
        </w:tc>
      </w:tr>
      <w:tr w:rsidR="00567249">
        <w:tc>
          <w:tcPr>
            <w:tcW w:w="1080" w:type="dxa"/>
            <w:vAlign w:val="center"/>
          </w:tcPr>
          <w:p w:rsidR="00567249" w:rsidRDefault="00567249">
            <w:pPr>
              <w:spacing w:line="480" w:lineRule="auto"/>
              <w:jc w:val="center"/>
              <w:rPr>
                <w:rFonts w:ascii="宋体" w:cs="等线 Light" w:hint="eastAsia"/>
                <w:sz w:val="21"/>
                <w:szCs w:val="21"/>
              </w:rPr>
            </w:pPr>
          </w:p>
        </w:tc>
        <w:tc>
          <w:tcPr>
            <w:tcW w:w="1980" w:type="dxa"/>
            <w:vAlign w:val="center"/>
          </w:tcPr>
          <w:p w:rsidR="00567249" w:rsidRDefault="00567249">
            <w:pPr>
              <w:spacing w:line="480" w:lineRule="auto"/>
              <w:jc w:val="center"/>
              <w:rPr>
                <w:rFonts w:ascii="宋体" w:cs="等线 Light" w:hint="eastAsia"/>
                <w:sz w:val="21"/>
                <w:szCs w:val="21"/>
              </w:rPr>
            </w:pPr>
          </w:p>
        </w:tc>
        <w:tc>
          <w:tcPr>
            <w:tcW w:w="1940" w:type="dxa"/>
            <w:vAlign w:val="center"/>
          </w:tcPr>
          <w:p w:rsidR="00567249" w:rsidRDefault="00567249">
            <w:pPr>
              <w:spacing w:line="480" w:lineRule="auto"/>
              <w:jc w:val="center"/>
              <w:rPr>
                <w:rFonts w:ascii="宋体" w:cs="等线 Light" w:hint="eastAsia"/>
                <w:sz w:val="21"/>
                <w:szCs w:val="21"/>
              </w:rPr>
            </w:pPr>
          </w:p>
        </w:tc>
        <w:tc>
          <w:tcPr>
            <w:tcW w:w="2410" w:type="dxa"/>
            <w:vAlign w:val="center"/>
          </w:tcPr>
          <w:p w:rsidR="00567249" w:rsidRDefault="00567249">
            <w:pPr>
              <w:spacing w:line="480" w:lineRule="auto"/>
              <w:jc w:val="center"/>
              <w:rPr>
                <w:rFonts w:ascii="宋体" w:cs="等线 Light" w:hint="eastAsia"/>
                <w:sz w:val="21"/>
                <w:szCs w:val="21"/>
              </w:rPr>
            </w:pPr>
          </w:p>
        </w:tc>
        <w:tc>
          <w:tcPr>
            <w:tcW w:w="1417" w:type="dxa"/>
            <w:vAlign w:val="center"/>
          </w:tcPr>
          <w:p w:rsidR="00567249" w:rsidRDefault="00567249">
            <w:pPr>
              <w:spacing w:line="480" w:lineRule="auto"/>
              <w:jc w:val="center"/>
              <w:rPr>
                <w:rFonts w:ascii="宋体" w:cs="等线 Light" w:hint="eastAsia"/>
                <w:sz w:val="21"/>
                <w:szCs w:val="21"/>
              </w:rPr>
            </w:pPr>
          </w:p>
        </w:tc>
      </w:tr>
      <w:tr w:rsidR="00567249">
        <w:tc>
          <w:tcPr>
            <w:tcW w:w="1080" w:type="dxa"/>
            <w:vAlign w:val="center"/>
          </w:tcPr>
          <w:p w:rsidR="00567249" w:rsidRDefault="00567249">
            <w:pPr>
              <w:spacing w:line="480" w:lineRule="auto"/>
              <w:jc w:val="center"/>
              <w:rPr>
                <w:rFonts w:ascii="宋体" w:cs="等线 Light" w:hint="eastAsia"/>
                <w:sz w:val="21"/>
                <w:szCs w:val="21"/>
              </w:rPr>
            </w:pPr>
          </w:p>
        </w:tc>
        <w:tc>
          <w:tcPr>
            <w:tcW w:w="1980" w:type="dxa"/>
            <w:vAlign w:val="center"/>
          </w:tcPr>
          <w:p w:rsidR="00567249" w:rsidRDefault="00567249">
            <w:pPr>
              <w:spacing w:line="480" w:lineRule="auto"/>
              <w:jc w:val="center"/>
              <w:rPr>
                <w:rFonts w:ascii="宋体" w:cs="等线 Light" w:hint="eastAsia"/>
                <w:sz w:val="21"/>
                <w:szCs w:val="21"/>
              </w:rPr>
            </w:pPr>
          </w:p>
        </w:tc>
        <w:tc>
          <w:tcPr>
            <w:tcW w:w="1940" w:type="dxa"/>
            <w:vAlign w:val="center"/>
          </w:tcPr>
          <w:p w:rsidR="00567249" w:rsidRDefault="00567249">
            <w:pPr>
              <w:spacing w:line="480" w:lineRule="auto"/>
              <w:jc w:val="center"/>
              <w:rPr>
                <w:rFonts w:ascii="宋体" w:cs="等线 Light" w:hint="eastAsia"/>
                <w:sz w:val="21"/>
                <w:szCs w:val="21"/>
              </w:rPr>
            </w:pPr>
          </w:p>
        </w:tc>
        <w:tc>
          <w:tcPr>
            <w:tcW w:w="2410" w:type="dxa"/>
            <w:vAlign w:val="center"/>
          </w:tcPr>
          <w:p w:rsidR="00567249" w:rsidRDefault="00567249">
            <w:pPr>
              <w:spacing w:line="480" w:lineRule="auto"/>
              <w:jc w:val="center"/>
              <w:rPr>
                <w:rFonts w:ascii="宋体" w:cs="等线 Light" w:hint="eastAsia"/>
                <w:sz w:val="21"/>
                <w:szCs w:val="21"/>
              </w:rPr>
            </w:pPr>
          </w:p>
        </w:tc>
        <w:tc>
          <w:tcPr>
            <w:tcW w:w="1417" w:type="dxa"/>
            <w:vAlign w:val="center"/>
          </w:tcPr>
          <w:p w:rsidR="00567249" w:rsidRDefault="00567249">
            <w:pPr>
              <w:spacing w:line="480" w:lineRule="auto"/>
              <w:jc w:val="center"/>
              <w:rPr>
                <w:rFonts w:ascii="宋体" w:cs="等线 Light" w:hint="eastAsia"/>
                <w:sz w:val="21"/>
                <w:szCs w:val="21"/>
              </w:rPr>
            </w:pPr>
          </w:p>
        </w:tc>
      </w:tr>
      <w:tr w:rsidR="00567249">
        <w:tc>
          <w:tcPr>
            <w:tcW w:w="1080" w:type="dxa"/>
            <w:vAlign w:val="center"/>
          </w:tcPr>
          <w:p w:rsidR="00567249" w:rsidRDefault="00567249">
            <w:pPr>
              <w:spacing w:line="480" w:lineRule="auto"/>
              <w:jc w:val="center"/>
              <w:rPr>
                <w:rFonts w:ascii="宋体" w:cs="等线 Light" w:hint="eastAsia"/>
                <w:sz w:val="21"/>
                <w:szCs w:val="21"/>
              </w:rPr>
            </w:pPr>
          </w:p>
        </w:tc>
        <w:tc>
          <w:tcPr>
            <w:tcW w:w="1980" w:type="dxa"/>
            <w:vAlign w:val="center"/>
          </w:tcPr>
          <w:p w:rsidR="00567249" w:rsidRDefault="00567249">
            <w:pPr>
              <w:spacing w:line="480" w:lineRule="auto"/>
              <w:jc w:val="center"/>
              <w:rPr>
                <w:rFonts w:ascii="宋体" w:cs="等线 Light" w:hint="eastAsia"/>
                <w:sz w:val="21"/>
                <w:szCs w:val="21"/>
              </w:rPr>
            </w:pPr>
          </w:p>
        </w:tc>
        <w:tc>
          <w:tcPr>
            <w:tcW w:w="1940" w:type="dxa"/>
            <w:vAlign w:val="center"/>
          </w:tcPr>
          <w:p w:rsidR="00567249" w:rsidRDefault="00567249">
            <w:pPr>
              <w:spacing w:line="480" w:lineRule="auto"/>
              <w:jc w:val="center"/>
              <w:rPr>
                <w:rFonts w:ascii="宋体" w:cs="等线 Light" w:hint="eastAsia"/>
                <w:sz w:val="21"/>
                <w:szCs w:val="21"/>
              </w:rPr>
            </w:pPr>
          </w:p>
        </w:tc>
        <w:tc>
          <w:tcPr>
            <w:tcW w:w="2410" w:type="dxa"/>
            <w:vAlign w:val="center"/>
          </w:tcPr>
          <w:p w:rsidR="00567249" w:rsidRDefault="00567249">
            <w:pPr>
              <w:spacing w:line="480" w:lineRule="auto"/>
              <w:jc w:val="center"/>
              <w:rPr>
                <w:rFonts w:ascii="宋体" w:cs="等线 Light" w:hint="eastAsia"/>
                <w:sz w:val="21"/>
                <w:szCs w:val="21"/>
              </w:rPr>
            </w:pPr>
          </w:p>
        </w:tc>
        <w:tc>
          <w:tcPr>
            <w:tcW w:w="1417" w:type="dxa"/>
            <w:vAlign w:val="center"/>
          </w:tcPr>
          <w:p w:rsidR="00567249" w:rsidRDefault="00567249">
            <w:pPr>
              <w:spacing w:line="480" w:lineRule="auto"/>
              <w:jc w:val="center"/>
              <w:rPr>
                <w:rFonts w:ascii="宋体" w:cs="等线 Light" w:hint="eastAsia"/>
                <w:sz w:val="21"/>
                <w:szCs w:val="21"/>
              </w:rPr>
            </w:pPr>
          </w:p>
        </w:tc>
      </w:tr>
      <w:tr w:rsidR="00567249">
        <w:tc>
          <w:tcPr>
            <w:tcW w:w="1080" w:type="dxa"/>
            <w:vAlign w:val="center"/>
          </w:tcPr>
          <w:p w:rsidR="00567249" w:rsidRDefault="00567249">
            <w:pPr>
              <w:spacing w:line="480" w:lineRule="auto"/>
              <w:jc w:val="center"/>
              <w:rPr>
                <w:rFonts w:ascii="宋体" w:cs="等线 Light" w:hint="eastAsia"/>
                <w:sz w:val="21"/>
                <w:szCs w:val="21"/>
              </w:rPr>
            </w:pPr>
          </w:p>
        </w:tc>
        <w:tc>
          <w:tcPr>
            <w:tcW w:w="1980" w:type="dxa"/>
            <w:vAlign w:val="center"/>
          </w:tcPr>
          <w:p w:rsidR="00567249" w:rsidRDefault="00567249">
            <w:pPr>
              <w:spacing w:line="480" w:lineRule="auto"/>
              <w:jc w:val="center"/>
              <w:rPr>
                <w:rFonts w:ascii="宋体" w:cs="等线 Light" w:hint="eastAsia"/>
                <w:sz w:val="21"/>
                <w:szCs w:val="21"/>
              </w:rPr>
            </w:pPr>
          </w:p>
        </w:tc>
        <w:tc>
          <w:tcPr>
            <w:tcW w:w="1940" w:type="dxa"/>
            <w:vAlign w:val="center"/>
          </w:tcPr>
          <w:p w:rsidR="00567249" w:rsidRDefault="00567249">
            <w:pPr>
              <w:spacing w:line="480" w:lineRule="auto"/>
              <w:jc w:val="center"/>
              <w:rPr>
                <w:rFonts w:ascii="宋体" w:cs="等线 Light" w:hint="eastAsia"/>
                <w:sz w:val="21"/>
                <w:szCs w:val="21"/>
              </w:rPr>
            </w:pPr>
          </w:p>
        </w:tc>
        <w:tc>
          <w:tcPr>
            <w:tcW w:w="2410" w:type="dxa"/>
            <w:vAlign w:val="center"/>
          </w:tcPr>
          <w:p w:rsidR="00567249" w:rsidRDefault="00567249">
            <w:pPr>
              <w:spacing w:line="480" w:lineRule="auto"/>
              <w:jc w:val="center"/>
              <w:rPr>
                <w:rFonts w:ascii="宋体" w:cs="等线 Light" w:hint="eastAsia"/>
                <w:sz w:val="21"/>
                <w:szCs w:val="21"/>
              </w:rPr>
            </w:pPr>
          </w:p>
        </w:tc>
        <w:tc>
          <w:tcPr>
            <w:tcW w:w="1417" w:type="dxa"/>
            <w:vAlign w:val="center"/>
          </w:tcPr>
          <w:p w:rsidR="00567249" w:rsidRDefault="00567249">
            <w:pPr>
              <w:spacing w:line="480" w:lineRule="auto"/>
              <w:jc w:val="center"/>
              <w:rPr>
                <w:rFonts w:ascii="宋体" w:cs="等线 Light" w:hint="eastAsia"/>
                <w:sz w:val="21"/>
                <w:szCs w:val="21"/>
              </w:rPr>
            </w:pPr>
          </w:p>
        </w:tc>
      </w:tr>
      <w:tr w:rsidR="00567249">
        <w:tc>
          <w:tcPr>
            <w:tcW w:w="1080" w:type="dxa"/>
            <w:vAlign w:val="center"/>
          </w:tcPr>
          <w:p w:rsidR="00567249" w:rsidRDefault="00567249">
            <w:pPr>
              <w:spacing w:line="480" w:lineRule="auto"/>
              <w:jc w:val="center"/>
              <w:rPr>
                <w:rFonts w:ascii="宋体" w:cs="等线 Light" w:hint="eastAsia"/>
                <w:sz w:val="21"/>
                <w:szCs w:val="21"/>
              </w:rPr>
            </w:pPr>
          </w:p>
        </w:tc>
        <w:tc>
          <w:tcPr>
            <w:tcW w:w="1980" w:type="dxa"/>
            <w:vAlign w:val="center"/>
          </w:tcPr>
          <w:p w:rsidR="00567249" w:rsidRDefault="00567249">
            <w:pPr>
              <w:spacing w:line="480" w:lineRule="auto"/>
              <w:jc w:val="center"/>
              <w:rPr>
                <w:rFonts w:ascii="宋体" w:cs="等线 Light" w:hint="eastAsia"/>
                <w:sz w:val="21"/>
                <w:szCs w:val="21"/>
              </w:rPr>
            </w:pPr>
          </w:p>
        </w:tc>
        <w:tc>
          <w:tcPr>
            <w:tcW w:w="1940" w:type="dxa"/>
            <w:vAlign w:val="center"/>
          </w:tcPr>
          <w:p w:rsidR="00567249" w:rsidRDefault="00567249">
            <w:pPr>
              <w:spacing w:line="480" w:lineRule="auto"/>
              <w:jc w:val="center"/>
              <w:rPr>
                <w:rFonts w:ascii="宋体" w:cs="等线 Light" w:hint="eastAsia"/>
                <w:sz w:val="21"/>
                <w:szCs w:val="21"/>
              </w:rPr>
            </w:pPr>
          </w:p>
        </w:tc>
        <w:tc>
          <w:tcPr>
            <w:tcW w:w="2410" w:type="dxa"/>
            <w:vAlign w:val="center"/>
          </w:tcPr>
          <w:p w:rsidR="00567249" w:rsidRDefault="00567249">
            <w:pPr>
              <w:spacing w:line="480" w:lineRule="auto"/>
              <w:jc w:val="center"/>
              <w:rPr>
                <w:rFonts w:ascii="宋体" w:cs="等线 Light" w:hint="eastAsia"/>
                <w:sz w:val="21"/>
                <w:szCs w:val="21"/>
              </w:rPr>
            </w:pPr>
          </w:p>
        </w:tc>
        <w:tc>
          <w:tcPr>
            <w:tcW w:w="1417" w:type="dxa"/>
            <w:vAlign w:val="center"/>
          </w:tcPr>
          <w:p w:rsidR="00567249" w:rsidRDefault="00567249">
            <w:pPr>
              <w:spacing w:line="480" w:lineRule="auto"/>
              <w:jc w:val="center"/>
              <w:rPr>
                <w:rFonts w:ascii="宋体" w:cs="等线 Light" w:hint="eastAsia"/>
                <w:sz w:val="21"/>
                <w:szCs w:val="21"/>
              </w:rPr>
            </w:pPr>
          </w:p>
        </w:tc>
      </w:tr>
      <w:tr w:rsidR="00567249">
        <w:tc>
          <w:tcPr>
            <w:tcW w:w="1080" w:type="dxa"/>
            <w:vAlign w:val="center"/>
          </w:tcPr>
          <w:p w:rsidR="00567249" w:rsidRDefault="00567249">
            <w:pPr>
              <w:spacing w:line="480" w:lineRule="auto"/>
              <w:jc w:val="center"/>
              <w:rPr>
                <w:rFonts w:ascii="宋体" w:cs="等线 Light" w:hint="eastAsia"/>
                <w:sz w:val="21"/>
                <w:szCs w:val="21"/>
              </w:rPr>
            </w:pPr>
          </w:p>
        </w:tc>
        <w:tc>
          <w:tcPr>
            <w:tcW w:w="1980" w:type="dxa"/>
            <w:vAlign w:val="center"/>
          </w:tcPr>
          <w:p w:rsidR="00567249" w:rsidRDefault="00567249">
            <w:pPr>
              <w:spacing w:line="480" w:lineRule="auto"/>
              <w:jc w:val="center"/>
              <w:rPr>
                <w:rFonts w:ascii="宋体" w:cs="等线 Light" w:hint="eastAsia"/>
                <w:sz w:val="21"/>
                <w:szCs w:val="21"/>
              </w:rPr>
            </w:pPr>
          </w:p>
        </w:tc>
        <w:tc>
          <w:tcPr>
            <w:tcW w:w="1940" w:type="dxa"/>
            <w:vAlign w:val="center"/>
          </w:tcPr>
          <w:p w:rsidR="00567249" w:rsidRDefault="00567249">
            <w:pPr>
              <w:spacing w:line="480" w:lineRule="auto"/>
              <w:jc w:val="center"/>
              <w:rPr>
                <w:rFonts w:ascii="宋体" w:cs="等线 Light" w:hint="eastAsia"/>
                <w:sz w:val="21"/>
                <w:szCs w:val="21"/>
              </w:rPr>
            </w:pPr>
          </w:p>
        </w:tc>
        <w:tc>
          <w:tcPr>
            <w:tcW w:w="2410" w:type="dxa"/>
            <w:vAlign w:val="center"/>
          </w:tcPr>
          <w:p w:rsidR="00567249" w:rsidRDefault="00567249">
            <w:pPr>
              <w:spacing w:line="480" w:lineRule="auto"/>
              <w:jc w:val="center"/>
              <w:rPr>
                <w:rFonts w:ascii="宋体" w:cs="等线 Light" w:hint="eastAsia"/>
                <w:sz w:val="21"/>
                <w:szCs w:val="21"/>
              </w:rPr>
            </w:pPr>
          </w:p>
        </w:tc>
        <w:tc>
          <w:tcPr>
            <w:tcW w:w="1417" w:type="dxa"/>
            <w:vAlign w:val="center"/>
          </w:tcPr>
          <w:p w:rsidR="00567249" w:rsidRDefault="00567249">
            <w:pPr>
              <w:spacing w:line="480" w:lineRule="auto"/>
              <w:jc w:val="center"/>
              <w:rPr>
                <w:rFonts w:ascii="宋体" w:cs="等线 Light" w:hint="eastAsia"/>
                <w:sz w:val="21"/>
                <w:szCs w:val="21"/>
              </w:rPr>
            </w:pPr>
          </w:p>
        </w:tc>
      </w:tr>
      <w:tr w:rsidR="00567249">
        <w:tc>
          <w:tcPr>
            <w:tcW w:w="1080" w:type="dxa"/>
            <w:vAlign w:val="center"/>
          </w:tcPr>
          <w:p w:rsidR="00567249" w:rsidRDefault="00567249">
            <w:pPr>
              <w:spacing w:line="480" w:lineRule="auto"/>
              <w:jc w:val="center"/>
              <w:rPr>
                <w:rFonts w:ascii="宋体" w:cs="等线 Light" w:hint="eastAsia"/>
                <w:sz w:val="21"/>
                <w:szCs w:val="21"/>
              </w:rPr>
            </w:pPr>
          </w:p>
        </w:tc>
        <w:tc>
          <w:tcPr>
            <w:tcW w:w="1980" w:type="dxa"/>
            <w:vAlign w:val="center"/>
          </w:tcPr>
          <w:p w:rsidR="00567249" w:rsidRDefault="00567249">
            <w:pPr>
              <w:spacing w:line="480" w:lineRule="auto"/>
              <w:jc w:val="center"/>
              <w:rPr>
                <w:rFonts w:ascii="宋体" w:cs="等线 Light" w:hint="eastAsia"/>
                <w:sz w:val="21"/>
                <w:szCs w:val="21"/>
              </w:rPr>
            </w:pPr>
          </w:p>
        </w:tc>
        <w:tc>
          <w:tcPr>
            <w:tcW w:w="1940" w:type="dxa"/>
            <w:vAlign w:val="center"/>
          </w:tcPr>
          <w:p w:rsidR="00567249" w:rsidRDefault="00567249">
            <w:pPr>
              <w:spacing w:line="480" w:lineRule="auto"/>
              <w:jc w:val="center"/>
              <w:rPr>
                <w:rFonts w:ascii="宋体" w:cs="等线 Light" w:hint="eastAsia"/>
                <w:sz w:val="21"/>
                <w:szCs w:val="21"/>
              </w:rPr>
            </w:pPr>
          </w:p>
        </w:tc>
        <w:tc>
          <w:tcPr>
            <w:tcW w:w="2410" w:type="dxa"/>
            <w:vAlign w:val="center"/>
          </w:tcPr>
          <w:p w:rsidR="00567249" w:rsidRDefault="00567249">
            <w:pPr>
              <w:spacing w:line="480" w:lineRule="auto"/>
              <w:jc w:val="center"/>
              <w:rPr>
                <w:rFonts w:ascii="宋体" w:cs="等线 Light" w:hint="eastAsia"/>
                <w:sz w:val="21"/>
                <w:szCs w:val="21"/>
              </w:rPr>
            </w:pPr>
          </w:p>
        </w:tc>
        <w:tc>
          <w:tcPr>
            <w:tcW w:w="1417" w:type="dxa"/>
            <w:vAlign w:val="center"/>
          </w:tcPr>
          <w:p w:rsidR="00567249" w:rsidRDefault="00567249">
            <w:pPr>
              <w:spacing w:line="480" w:lineRule="auto"/>
              <w:jc w:val="center"/>
              <w:rPr>
                <w:rFonts w:ascii="宋体" w:cs="等线 Light" w:hint="eastAsia"/>
                <w:sz w:val="21"/>
                <w:szCs w:val="21"/>
              </w:rPr>
            </w:pPr>
          </w:p>
        </w:tc>
      </w:tr>
      <w:tr w:rsidR="00567249">
        <w:tc>
          <w:tcPr>
            <w:tcW w:w="1080" w:type="dxa"/>
            <w:vAlign w:val="center"/>
          </w:tcPr>
          <w:p w:rsidR="00567249" w:rsidRDefault="00567249">
            <w:pPr>
              <w:spacing w:line="480" w:lineRule="auto"/>
              <w:jc w:val="center"/>
              <w:rPr>
                <w:rFonts w:ascii="宋体" w:cs="等线 Light" w:hint="eastAsia"/>
                <w:sz w:val="21"/>
                <w:szCs w:val="21"/>
              </w:rPr>
            </w:pPr>
          </w:p>
        </w:tc>
        <w:tc>
          <w:tcPr>
            <w:tcW w:w="1980" w:type="dxa"/>
            <w:vAlign w:val="center"/>
          </w:tcPr>
          <w:p w:rsidR="00567249" w:rsidRDefault="00567249">
            <w:pPr>
              <w:spacing w:line="480" w:lineRule="auto"/>
              <w:jc w:val="center"/>
              <w:rPr>
                <w:rFonts w:ascii="宋体" w:cs="等线 Light" w:hint="eastAsia"/>
                <w:sz w:val="21"/>
                <w:szCs w:val="21"/>
              </w:rPr>
            </w:pPr>
          </w:p>
        </w:tc>
        <w:tc>
          <w:tcPr>
            <w:tcW w:w="1940" w:type="dxa"/>
            <w:vAlign w:val="center"/>
          </w:tcPr>
          <w:p w:rsidR="00567249" w:rsidRDefault="00567249">
            <w:pPr>
              <w:spacing w:line="480" w:lineRule="auto"/>
              <w:jc w:val="center"/>
              <w:rPr>
                <w:rFonts w:ascii="宋体" w:cs="等线 Light" w:hint="eastAsia"/>
                <w:sz w:val="21"/>
                <w:szCs w:val="21"/>
              </w:rPr>
            </w:pPr>
          </w:p>
        </w:tc>
        <w:tc>
          <w:tcPr>
            <w:tcW w:w="2410" w:type="dxa"/>
            <w:vAlign w:val="center"/>
          </w:tcPr>
          <w:p w:rsidR="00567249" w:rsidRDefault="00567249">
            <w:pPr>
              <w:spacing w:line="480" w:lineRule="auto"/>
              <w:jc w:val="center"/>
              <w:rPr>
                <w:rFonts w:ascii="宋体" w:cs="等线 Light" w:hint="eastAsia"/>
                <w:sz w:val="21"/>
                <w:szCs w:val="21"/>
              </w:rPr>
            </w:pPr>
          </w:p>
        </w:tc>
        <w:tc>
          <w:tcPr>
            <w:tcW w:w="1417" w:type="dxa"/>
            <w:vAlign w:val="center"/>
          </w:tcPr>
          <w:p w:rsidR="00567249" w:rsidRDefault="00567249">
            <w:pPr>
              <w:spacing w:line="480" w:lineRule="auto"/>
              <w:jc w:val="center"/>
              <w:rPr>
                <w:rFonts w:ascii="宋体" w:cs="等线 Light" w:hint="eastAsia"/>
                <w:sz w:val="21"/>
                <w:szCs w:val="21"/>
              </w:rPr>
            </w:pPr>
          </w:p>
        </w:tc>
      </w:tr>
      <w:tr w:rsidR="00567249">
        <w:tc>
          <w:tcPr>
            <w:tcW w:w="1080" w:type="dxa"/>
            <w:vAlign w:val="center"/>
          </w:tcPr>
          <w:p w:rsidR="00567249" w:rsidRDefault="00567249">
            <w:pPr>
              <w:spacing w:line="480" w:lineRule="auto"/>
              <w:jc w:val="center"/>
              <w:rPr>
                <w:rFonts w:ascii="宋体" w:cs="等线 Light" w:hint="eastAsia"/>
                <w:sz w:val="21"/>
                <w:szCs w:val="21"/>
              </w:rPr>
            </w:pPr>
          </w:p>
        </w:tc>
        <w:tc>
          <w:tcPr>
            <w:tcW w:w="1980" w:type="dxa"/>
            <w:vAlign w:val="center"/>
          </w:tcPr>
          <w:p w:rsidR="00567249" w:rsidRDefault="00567249">
            <w:pPr>
              <w:spacing w:line="480" w:lineRule="auto"/>
              <w:jc w:val="center"/>
              <w:rPr>
                <w:rFonts w:ascii="宋体" w:cs="等线 Light" w:hint="eastAsia"/>
                <w:sz w:val="21"/>
                <w:szCs w:val="21"/>
              </w:rPr>
            </w:pPr>
          </w:p>
        </w:tc>
        <w:tc>
          <w:tcPr>
            <w:tcW w:w="1940" w:type="dxa"/>
            <w:vAlign w:val="center"/>
          </w:tcPr>
          <w:p w:rsidR="00567249" w:rsidRDefault="00567249">
            <w:pPr>
              <w:spacing w:line="480" w:lineRule="auto"/>
              <w:jc w:val="center"/>
              <w:rPr>
                <w:rFonts w:ascii="宋体" w:cs="等线 Light" w:hint="eastAsia"/>
                <w:sz w:val="21"/>
                <w:szCs w:val="21"/>
              </w:rPr>
            </w:pPr>
          </w:p>
        </w:tc>
        <w:tc>
          <w:tcPr>
            <w:tcW w:w="2410" w:type="dxa"/>
            <w:vAlign w:val="center"/>
          </w:tcPr>
          <w:p w:rsidR="00567249" w:rsidRDefault="00567249">
            <w:pPr>
              <w:spacing w:line="480" w:lineRule="auto"/>
              <w:jc w:val="center"/>
              <w:rPr>
                <w:rFonts w:ascii="宋体" w:cs="等线 Light" w:hint="eastAsia"/>
                <w:sz w:val="21"/>
                <w:szCs w:val="21"/>
              </w:rPr>
            </w:pPr>
          </w:p>
        </w:tc>
        <w:tc>
          <w:tcPr>
            <w:tcW w:w="1417" w:type="dxa"/>
            <w:vAlign w:val="center"/>
          </w:tcPr>
          <w:p w:rsidR="00567249" w:rsidRDefault="00567249">
            <w:pPr>
              <w:spacing w:line="480" w:lineRule="auto"/>
              <w:jc w:val="center"/>
              <w:rPr>
                <w:rFonts w:ascii="宋体" w:cs="等线 Light" w:hint="eastAsia"/>
                <w:sz w:val="21"/>
                <w:szCs w:val="21"/>
              </w:rPr>
            </w:pPr>
          </w:p>
        </w:tc>
      </w:tr>
      <w:tr w:rsidR="00567249">
        <w:tc>
          <w:tcPr>
            <w:tcW w:w="1080" w:type="dxa"/>
            <w:vAlign w:val="center"/>
          </w:tcPr>
          <w:p w:rsidR="00567249" w:rsidRDefault="00567249">
            <w:pPr>
              <w:spacing w:line="480" w:lineRule="auto"/>
              <w:jc w:val="center"/>
              <w:rPr>
                <w:rFonts w:ascii="宋体" w:cs="等线 Light" w:hint="eastAsia"/>
                <w:sz w:val="21"/>
                <w:szCs w:val="21"/>
              </w:rPr>
            </w:pPr>
          </w:p>
        </w:tc>
        <w:tc>
          <w:tcPr>
            <w:tcW w:w="1980" w:type="dxa"/>
            <w:vAlign w:val="center"/>
          </w:tcPr>
          <w:p w:rsidR="00567249" w:rsidRDefault="00567249">
            <w:pPr>
              <w:spacing w:line="480" w:lineRule="auto"/>
              <w:jc w:val="center"/>
              <w:rPr>
                <w:rFonts w:ascii="宋体" w:cs="等线 Light" w:hint="eastAsia"/>
                <w:sz w:val="21"/>
                <w:szCs w:val="21"/>
              </w:rPr>
            </w:pPr>
          </w:p>
        </w:tc>
        <w:tc>
          <w:tcPr>
            <w:tcW w:w="1940" w:type="dxa"/>
            <w:vAlign w:val="center"/>
          </w:tcPr>
          <w:p w:rsidR="00567249" w:rsidRDefault="00567249">
            <w:pPr>
              <w:spacing w:line="480" w:lineRule="auto"/>
              <w:jc w:val="center"/>
              <w:rPr>
                <w:rFonts w:ascii="宋体" w:cs="等线 Light" w:hint="eastAsia"/>
                <w:sz w:val="21"/>
                <w:szCs w:val="21"/>
              </w:rPr>
            </w:pPr>
          </w:p>
        </w:tc>
        <w:tc>
          <w:tcPr>
            <w:tcW w:w="2410" w:type="dxa"/>
            <w:vAlign w:val="center"/>
          </w:tcPr>
          <w:p w:rsidR="00567249" w:rsidRDefault="00567249">
            <w:pPr>
              <w:spacing w:line="480" w:lineRule="auto"/>
              <w:jc w:val="center"/>
              <w:rPr>
                <w:rFonts w:ascii="宋体" w:cs="等线 Light" w:hint="eastAsia"/>
                <w:sz w:val="21"/>
                <w:szCs w:val="21"/>
              </w:rPr>
            </w:pPr>
          </w:p>
        </w:tc>
        <w:tc>
          <w:tcPr>
            <w:tcW w:w="1417" w:type="dxa"/>
            <w:vAlign w:val="center"/>
          </w:tcPr>
          <w:p w:rsidR="00567249" w:rsidRDefault="00567249">
            <w:pPr>
              <w:spacing w:line="480" w:lineRule="auto"/>
              <w:jc w:val="center"/>
              <w:rPr>
                <w:rFonts w:ascii="宋体" w:cs="等线 Light" w:hint="eastAsia"/>
                <w:sz w:val="21"/>
                <w:szCs w:val="21"/>
              </w:rPr>
            </w:pPr>
          </w:p>
        </w:tc>
      </w:tr>
      <w:tr w:rsidR="00567249">
        <w:tc>
          <w:tcPr>
            <w:tcW w:w="1080" w:type="dxa"/>
            <w:vAlign w:val="center"/>
          </w:tcPr>
          <w:p w:rsidR="00567249" w:rsidRDefault="00567249">
            <w:pPr>
              <w:spacing w:line="480" w:lineRule="auto"/>
              <w:jc w:val="center"/>
              <w:rPr>
                <w:rFonts w:ascii="宋体" w:cs="等线 Light" w:hint="eastAsia"/>
                <w:sz w:val="21"/>
                <w:szCs w:val="21"/>
              </w:rPr>
            </w:pPr>
          </w:p>
        </w:tc>
        <w:tc>
          <w:tcPr>
            <w:tcW w:w="1980" w:type="dxa"/>
            <w:vAlign w:val="center"/>
          </w:tcPr>
          <w:p w:rsidR="00567249" w:rsidRDefault="00567249">
            <w:pPr>
              <w:spacing w:line="480" w:lineRule="auto"/>
              <w:jc w:val="center"/>
              <w:rPr>
                <w:rFonts w:ascii="宋体" w:cs="等线 Light" w:hint="eastAsia"/>
                <w:sz w:val="21"/>
                <w:szCs w:val="21"/>
              </w:rPr>
            </w:pPr>
          </w:p>
        </w:tc>
        <w:tc>
          <w:tcPr>
            <w:tcW w:w="1940" w:type="dxa"/>
            <w:vAlign w:val="center"/>
          </w:tcPr>
          <w:p w:rsidR="00567249" w:rsidRDefault="00567249">
            <w:pPr>
              <w:spacing w:line="480" w:lineRule="auto"/>
              <w:jc w:val="center"/>
              <w:rPr>
                <w:rFonts w:ascii="宋体" w:cs="等线 Light" w:hint="eastAsia"/>
                <w:sz w:val="21"/>
                <w:szCs w:val="21"/>
              </w:rPr>
            </w:pPr>
          </w:p>
        </w:tc>
        <w:tc>
          <w:tcPr>
            <w:tcW w:w="2410" w:type="dxa"/>
            <w:vAlign w:val="center"/>
          </w:tcPr>
          <w:p w:rsidR="00567249" w:rsidRDefault="00567249">
            <w:pPr>
              <w:spacing w:line="480" w:lineRule="auto"/>
              <w:jc w:val="center"/>
              <w:rPr>
                <w:rFonts w:ascii="宋体" w:cs="等线 Light" w:hint="eastAsia"/>
                <w:sz w:val="21"/>
                <w:szCs w:val="21"/>
              </w:rPr>
            </w:pPr>
          </w:p>
        </w:tc>
        <w:tc>
          <w:tcPr>
            <w:tcW w:w="1417" w:type="dxa"/>
            <w:vAlign w:val="center"/>
          </w:tcPr>
          <w:p w:rsidR="00567249" w:rsidRDefault="00567249">
            <w:pPr>
              <w:spacing w:line="480" w:lineRule="auto"/>
              <w:jc w:val="center"/>
              <w:rPr>
                <w:rFonts w:ascii="宋体" w:cs="等线 Light" w:hint="eastAsia"/>
                <w:sz w:val="21"/>
                <w:szCs w:val="21"/>
              </w:rPr>
            </w:pPr>
          </w:p>
        </w:tc>
      </w:tr>
      <w:tr w:rsidR="00567249">
        <w:tc>
          <w:tcPr>
            <w:tcW w:w="1080" w:type="dxa"/>
            <w:vAlign w:val="center"/>
          </w:tcPr>
          <w:p w:rsidR="00567249" w:rsidRDefault="00567249">
            <w:pPr>
              <w:spacing w:line="480" w:lineRule="auto"/>
              <w:jc w:val="center"/>
              <w:rPr>
                <w:rFonts w:ascii="宋体" w:cs="等线 Light" w:hint="eastAsia"/>
                <w:sz w:val="21"/>
                <w:szCs w:val="21"/>
              </w:rPr>
            </w:pPr>
          </w:p>
        </w:tc>
        <w:tc>
          <w:tcPr>
            <w:tcW w:w="1980" w:type="dxa"/>
            <w:vAlign w:val="center"/>
          </w:tcPr>
          <w:p w:rsidR="00567249" w:rsidRDefault="00567249">
            <w:pPr>
              <w:spacing w:line="480" w:lineRule="auto"/>
              <w:jc w:val="center"/>
              <w:rPr>
                <w:rFonts w:ascii="宋体" w:cs="等线 Light" w:hint="eastAsia"/>
                <w:sz w:val="21"/>
                <w:szCs w:val="21"/>
              </w:rPr>
            </w:pPr>
          </w:p>
        </w:tc>
        <w:tc>
          <w:tcPr>
            <w:tcW w:w="1940" w:type="dxa"/>
            <w:vAlign w:val="center"/>
          </w:tcPr>
          <w:p w:rsidR="00567249" w:rsidRDefault="00567249">
            <w:pPr>
              <w:spacing w:line="480" w:lineRule="auto"/>
              <w:jc w:val="center"/>
              <w:rPr>
                <w:rFonts w:ascii="宋体" w:cs="等线 Light" w:hint="eastAsia"/>
                <w:sz w:val="21"/>
                <w:szCs w:val="21"/>
              </w:rPr>
            </w:pPr>
          </w:p>
        </w:tc>
        <w:tc>
          <w:tcPr>
            <w:tcW w:w="2410" w:type="dxa"/>
            <w:vAlign w:val="center"/>
          </w:tcPr>
          <w:p w:rsidR="00567249" w:rsidRDefault="00567249">
            <w:pPr>
              <w:spacing w:line="480" w:lineRule="auto"/>
              <w:jc w:val="center"/>
              <w:rPr>
                <w:rFonts w:ascii="宋体" w:cs="等线 Light" w:hint="eastAsia"/>
                <w:sz w:val="21"/>
                <w:szCs w:val="21"/>
              </w:rPr>
            </w:pPr>
          </w:p>
        </w:tc>
        <w:tc>
          <w:tcPr>
            <w:tcW w:w="1417" w:type="dxa"/>
            <w:vAlign w:val="center"/>
          </w:tcPr>
          <w:p w:rsidR="00567249" w:rsidRDefault="00567249">
            <w:pPr>
              <w:spacing w:line="480" w:lineRule="auto"/>
              <w:jc w:val="center"/>
              <w:rPr>
                <w:rFonts w:ascii="宋体" w:cs="等线 Light" w:hint="eastAsia"/>
                <w:sz w:val="21"/>
                <w:szCs w:val="21"/>
              </w:rPr>
            </w:pPr>
          </w:p>
        </w:tc>
      </w:tr>
      <w:tr w:rsidR="00567249">
        <w:tc>
          <w:tcPr>
            <w:tcW w:w="1080" w:type="dxa"/>
            <w:vAlign w:val="center"/>
          </w:tcPr>
          <w:p w:rsidR="00567249" w:rsidRDefault="00567249">
            <w:pPr>
              <w:spacing w:line="480" w:lineRule="auto"/>
              <w:jc w:val="center"/>
              <w:rPr>
                <w:rFonts w:ascii="宋体" w:cs="等线 Light" w:hint="eastAsia"/>
                <w:sz w:val="21"/>
                <w:szCs w:val="21"/>
              </w:rPr>
            </w:pPr>
          </w:p>
        </w:tc>
        <w:tc>
          <w:tcPr>
            <w:tcW w:w="1980" w:type="dxa"/>
            <w:vAlign w:val="center"/>
          </w:tcPr>
          <w:p w:rsidR="00567249" w:rsidRDefault="00567249">
            <w:pPr>
              <w:spacing w:line="480" w:lineRule="auto"/>
              <w:jc w:val="center"/>
              <w:rPr>
                <w:rFonts w:ascii="宋体" w:cs="等线 Light" w:hint="eastAsia"/>
                <w:sz w:val="21"/>
                <w:szCs w:val="21"/>
              </w:rPr>
            </w:pPr>
          </w:p>
        </w:tc>
        <w:tc>
          <w:tcPr>
            <w:tcW w:w="1940" w:type="dxa"/>
            <w:vAlign w:val="center"/>
          </w:tcPr>
          <w:p w:rsidR="00567249" w:rsidRDefault="00567249">
            <w:pPr>
              <w:spacing w:line="480" w:lineRule="auto"/>
              <w:jc w:val="center"/>
              <w:rPr>
                <w:rFonts w:ascii="宋体" w:cs="等线 Light" w:hint="eastAsia"/>
                <w:sz w:val="21"/>
                <w:szCs w:val="21"/>
              </w:rPr>
            </w:pPr>
          </w:p>
        </w:tc>
        <w:tc>
          <w:tcPr>
            <w:tcW w:w="2410" w:type="dxa"/>
            <w:vAlign w:val="center"/>
          </w:tcPr>
          <w:p w:rsidR="00567249" w:rsidRDefault="00567249">
            <w:pPr>
              <w:spacing w:line="480" w:lineRule="auto"/>
              <w:jc w:val="center"/>
              <w:rPr>
                <w:rFonts w:ascii="宋体" w:cs="等线 Light" w:hint="eastAsia"/>
                <w:sz w:val="21"/>
                <w:szCs w:val="21"/>
              </w:rPr>
            </w:pPr>
          </w:p>
        </w:tc>
        <w:tc>
          <w:tcPr>
            <w:tcW w:w="1417" w:type="dxa"/>
            <w:vAlign w:val="center"/>
          </w:tcPr>
          <w:p w:rsidR="00567249" w:rsidRDefault="00567249">
            <w:pPr>
              <w:spacing w:line="480" w:lineRule="auto"/>
              <w:jc w:val="center"/>
              <w:rPr>
                <w:rFonts w:ascii="宋体" w:cs="等线 Light" w:hint="eastAsia"/>
                <w:sz w:val="21"/>
                <w:szCs w:val="21"/>
              </w:rPr>
            </w:pPr>
          </w:p>
        </w:tc>
      </w:tr>
    </w:tbl>
    <w:p w:rsidR="00567249" w:rsidRDefault="00567249">
      <w:pPr>
        <w:widowControl/>
        <w:spacing w:line="360" w:lineRule="auto"/>
        <w:jc w:val="center"/>
        <w:rPr>
          <w:rFonts w:ascii="宋体" w:hint="eastAsia"/>
          <w:b/>
          <w:snapToGrid w:val="0"/>
          <w:kern w:val="0"/>
          <w:szCs w:val="28"/>
        </w:rPr>
      </w:pPr>
    </w:p>
    <w:p w:rsidR="00567249" w:rsidRDefault="00567249">
      <w:pPr>
        <w:widowControl/>
        <w:spacing w:line="360" w:lineRule="auto"/>
        <w:jc w:val="center"/>
        <w:rPr>
          <w:rFonts w:ascii="宋体" w:hint="eastAsia"/>
          <w:b/>
          <w:snapToGrid w:val="0"/>
          <w:kern w:val="0"/>
          <w:szCs w:val="28"/>
        </w:rPr>
      </w:pPr>
    </w:p>
    <w:p w:rsidR="00567249" w:rsidRDefault="00567249">
      <w:pPr>
        <w:widowControl/>
        <w:spacing w:line="360" w:lineRule="auto"/>
        <w:jc w:val="center"/>
        <w:rPr>
          <w:rFonts w:ascii="宋体" w:hint="eastAsia"/>
          <w:b/>
          <w:snapToGrid w:val="0"/>
          <w:kern w:val="0"/>
          <w:szCs w:val="28"/>
        </w:rPr>
      </w:pPr>
    </w:p>
    <w:p w:rsidR="00567249" w:rsidRDefault="00567249">
      <w:pPr>
        <w:widowControl/>
        <w:spacing w:line="360" w:lineRule="auto"/>
        <w:jc w:val="center"/>
        <w:rPr>
          <w:rFonts w:ascii="宋体" w:hint="eastAsia"/>
          <w:b/>
          <w:snapToGrid w:val="0"/>
          <w:kern w:val="0"/>
          <w:szCs w:val="28"/>
        </w:rPr>
      </w:pPr>
    </w:p>
    <w:p w:rsidR="00567249" w:rsidRDefault="00567249">
      <w:pPr>
        <w:widowControl/>
        <w:spacing w:line="360" w:lineRule="auto"/>
        <w:jc w:val="center"/>
        <w:rPr>
          <w:rFonts w:ascii="宋体" w:hint="eastAsia"/>
          <w:b/>
          <w:snapToGrid w:val="0"/>
          <w:kern w:val="0"/>
          <w:szCs w:val="28"/>
        </w:rPr>
      </w:pPr>
    </w:p>
    <w:p w:rsidR="00567249" w:rsidRDefault="00567249">
      <w:pPr>
        <w:widowControl/>
        <w:spacing w:line="360" w:lineRule="auto"/>
        <w:jc w:val="center"/>
        <w:rPr>
          <w:rFonts w:ascii="宋体" w:hint="eastAsia"/>
          <w:b/>
          <w:snapToGrid w:val="0"/>
          <w:kern w:val="0"/>
          <w:szCs w:val="28"/>
        </w:rPr>
      </w:pPr>
    </w:p>
    <w:p w:rsidR="00567249" w:rsidRDefault="00567249">
      <w:pPr>
        <w:widowControl/>
        <w:spacing w:line="360" w:lineRule="auto"/>
        <w:jc w:val="center"/>
        <w:rPr>
          <w:rFonts w:ascii="宋体" w:hint="eastAsia"/>
          <w:b/>
          <w:snapToGrid w:val="0"/>
          <w:kern w:val="0"/>
          <w:szCs w:val="28"/>
        </w:rPr>
      </w:pPr>
    </w:p>
    <w:p w:rsidR="00567249" w:rsidRDefault="00C962D6">
      <w:pPr>
        <w:pStyle w:val="2"/>
        <w:numPr>
          <w:ilvl w:val="0"/>
          <w:numId w:val="4"/>
        </w:numPr>
        <w:ind w:firstLineChars="0"/>
        <w:jc w:val="center"/>
        <w:rPr>
          <w:rFonts w:cs="Cambria" w:hint="eastAsia"/>
          <w:bCs w:val="0"/>
          <w:snapToGrid/>
          <w:sz w:val="28"/>
          <w:szCs w:val="28"/>
        </w:rPr>
      </w:pPr>
      <w:r>
        <w:rPr>
          <w:rFonts w:cs="Cambria" w:hint="eastAsia"/>
          <w:bCs w:val="0"/>
          <w:snapToGrid/>
          <w:sz w:val="28"/>
          <w:szCs w:val="28"/>
        </w:rPr>
        <w:lastRenderedPageBreak/>
        <w:t>参选保证金</w:t>
      </w:r>
    </w:p>
    <w:p w:rsidR="00567249" w:rsidRDefault="00567249">
      <w:pPr>
        <w:spacing w:line="360" w:lineRule="auto"/>
        <w:rPr>
          <w:rFonts w:ascii="宋体" w:cs="等线 Light" w:hint="eastAsia"/>
        </w:rPr>
      </w:pPr>
    </w:p>
    <w:p w:rsidR="00567249" w:rsidRDefault="00567249">
      <w:pPr>
        <w:spacing w:line="360" w:lineRule="auto"/>
        <w:rPr>
          <w:rFonts w:ascii="宋体" w:cs="等线 Light" w:hint="eastAsia"/>
        </w:rPr>
      </w:pPr>
    </w:p>
    <w:p w:rsidR="00567249" w:rsidRDefault="00567249">
      <w:pPr>
        <w:spacing w:line="360" w:lineRule="auto"/>
        <w:rPr>
          <w:rFonts w:ascii="宋体" w:cs="等线 Light" w:hint="eastAsia"/>
        </w:rPr>
      </w:pPr>
    </w:p>
    <w:p w:rsidR="00567249" w:rsidRDefault="00567249">
      <w:pPr>
        <w:spacing w:line="360" w:lineRule="auto"/>
        <w:rPr>
          <w:rFonts w:ascii="宋体" w:cs="等线 Light" w:hint="eastAsia"/>
        </w:rPr>
      </w:pPr>
    </w:p>
    <w:p w:rsidR="00567249" w:rsidRDefault="00567249">
      <w:pPr>
        <w:spacing w:line="360" w:lineRule="auto"/>
        <w:rPr>
          <w:rFonts w:ascii="宋体" w:cs="等线 Light" w:hint="eastAsia"/>
        </w:rPr>
      </w:pPr>
    </w:p>
    <w:p w:rsidR="00567249" w:rsidRDefault="00567249">
      <w:pPr>
        <w:spacing w:line="360" w:lineRule="auto"/>
        <w:rPr>
          <w:rFonts w:ascii="宋体" w:cs="等线 Light" w:hint="eastAsia"/>
        </w:rPr>
      </w:pPr>
    </w:p>
    <w:p w:rsidR="00567249" w:rsidRDefault="00567249">
      <w:pPr>
        <w:spacing w:line="360" w:lineRule="auto"/>
        <w:rPr>
          <w:rFonts w:ascii="宋体" w:cs="等线 Light" w:hint="eastAsia"/>
        </w:rPr>
      </w:pPr>
    </w:p>
    <w:p w:rsidR="00567249" w:rsidRDefault="00567249">
      <w:pPr>
        <w:spacing w:line="360" w:lineRule="auto"/>
        <w:rPr>
          <w:rFonts w:ascii="宋体" w:cs="等线 Light" w:hint="eastAsia"/>
        </w:rPr>
      </w:pPr>
    </w:p>
    <w:p w:rsidR="00567249" w:rsidRDefault="00567249">
      <w:pPr>
        <w:spacing w:line="360" w:lineRule="auto"/>
        <w:rPr>
          <w:rFonts w:ascii="宋体" w:cs="等线 Light" w:hint="eastAsia"/>
        </w:rPr>
      </w:pPr>
    </w:p>
    <w:p w:rsidR="00567249" w:rsidRDefault="00567249">
      <w:pPr>
        <w:spacing w:line="360" w:lineRule="auto"/>
        <w:rPr>
          <w:rFonts w:ascii="宋体" w:cs="等线 Light" w:hint="eastAsia"/>
        </w:rPr>
      </w:pPr>
    </w:p>
    <w:p w:rsidR="00567249" w:rsidRDefault="00567249">
      <w:pPr>
        <w:spacing w:line="360" w:lineRule="auto"/>
        <w:rPr>
          <w:rFonts w:ascii="宋体" w:cs="等线 Light" w:hint="eastAsia"/>
        </w:rPr>
      </w:pPr>
    </w:p>
    <w:p w:rsidR="00567249" w:rsidRDefault="00567249">
      <w:pPr>
        <w:spacing w:line="360" w:lineRule="auto"/>
        <w:rPr>
          <w:rFonts w:ascii="宋体" w:cs="等线 Light" w:hint="eastAsia"/>
        </w:rPr>
      </w:pPr>
    </w:p>
    <w:p w:rsidR="00567249" w:rsidRDefault="00567249">
      <w:pPr>
        <w:spacing w:line="360" w:lineRule="auto"/>
        <w:rPr>
          <w:rFonts w:ascii="宋体" w:cs="等线 Light" w:hint="eastAsia"/>
        </w:rPr>
      </w:pPr>
    </w:p>
    <w:p w:rsidR="00567249" w:rsidRDefault="00567249">
      <w:pPr>
        <w:spacing w:line="360" w:lineRule="auto"/>
        <w:rPr>
          <w:rFonts w:ascii="宋体" w:cs="等线 Light" w:hint="eastAsia"/>
        </w:rPr>
      </w:pPr>
    </w:p>
    <w:p w:rsidR="00567249" w:rsidRDefault="00567249">
      <w:pPr>
        <w:spacing w:line="360" w:lineRule="auto"/>
        <w:rPr>
          <w:rFonts w:ascii="宋体" w:cs="等线 Light" w:hint="eastAsia"/>
        </w:rPr>
      </w:pPr>
    </w:p>
    <w:p w:rsidR="00567249" w:rsidRDefault="00567249">
      <w:pPr>
        <w:spacing w:line="360" w:lineRule="auto"/>
        <w:rPr>
          <w:rFonts w:ascii="宋体" w:cs="等线 Light" w:hint="eastAsia"/>
        </w:rPr>
      </w:pPr>
    </w:p>
    <w:p w:rsidR="00567249" w:rsidRDefault="00567249">
      <w:pPr>
        <w:spacing w:line="360" w:lineRule="auto"/>
        <w:rPr>
          <w:rFonts w:ascii="宋体" w:cs="等线 Light" w:hint="eastAsia"/>
        </w:rPr>
      </w:pPr>
    </w:p>
    <w:p w:rsidR="00567249" w:rsidRDefault="00567249">
      <w:pPr>
        <w:spacing w:line="360" w:lineRule="auto"/>
        <w:rPr>
          <w:rFonts w:ascii="宋体" w:cs="等线 Light" w:hint="eastAsia"/>
        </w:rPr>
      </w:pPr>
    </w:p>
    <w:p w:rsidR="00567249" w:rsidRDefault="003559B9">
      <w:pPr>
        <w:autoSpaceDE w:val="0"/>
        <w:autoSpaceDN w:val="0"/>
        <w:adjustRightInd w:val="0"/>
        <w:snapToGrid w:val="0"/>
        <w:spacing w:line="360" w:lineRule="auto"/>
        <w:jc w:val="left"/>
        <w:rPr>
          <w:rFonts w:ascii="宋体" w:hint="eastAsia"/>
          <w:kern w:val="0"/>
        </w:rPr>
      </w:pPr>
      <w:r w:rsidRPr="003559B9">
        <w:rPr>
          <w:rFonts w:ascii="宋体" w:hint="eastAsia"/>
        </w:rPr>
        <w:pict>
          <v:line id="直接连接符 1 2" o:spid="_x0000_s1026" style="position:absolute;z-index:12;visibility:visible;mso-wrap-distance-left:3.17494mm;mso-wrap-distance-right:3.17494mm" from="-2.25pt,18.6pt" to="220.5pt,18.6pt" strokeweight=".25pt"/>
        </w:pict>
      </w:r>
    </w:p>
    <w:p w:rsidR="00567249" w:rsidRDefault="00C962D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注：附</w:t>
      </w:r>
      <w:r>
        <w:rPr>
          <w:rFonts w:ascii="宋体" w:cs="等线 Light" w:hint="eastAsia"/>
          <w:snapToGrid w:val="0"/>
          <w:kern w:val="0"/>
          <w:sz w:val="24"/>
          <w:szCs w:val="24"/>
        </w:rPr>
        <w:t>参选</w:t>
      </w:r>
      <w:r>
        <w:rPr>
          <w:rFonts w:ascii="宋体" w:hint="eastAsia"/>
          <w:snapToGrid w:val="0"/>
          <w:kern w:val="0"/>
          <w:sz w:val="24"/>
        </w:rPr>
        <w:t>保证金交款凭据复印件</w:t>
      </w:r>
    </w:p>
    <w:p w:rsidR="00567249" w:rsidRDefault="00567249">
      <w:pPr>
        <w:spacing w:line="360" w:lineRule="auto"/>
        <w:rPr>
          <w:rFonts w:ascii="宋体" w:cs="等线 Light" w:hint="eastAsia"/>
          <w:sz w:val="21"/>
          <w:szCs w:val="21"/>
        </w:rPr>
      </w:pPr>
    </w:p>
    <w:p w:rsidR="00567249" w:rsidRDefault="00567249">
      <w:pPr>
        <w:spacing w:line="360" w:lineRule="auto"/>
        <w:ind w:firstLine="2400"/>
        <w:rPr>
          <w:rFonts w:ascii="宋体" w:cs="等线 Light" w:hint="eastAsia"/>
          <w:sz w:val="21"/>
          <w:szCs w:val="21"/>
        </w:rPr>
      </w:pPr>
    </w:p>
    <w:p w:rsidR="00567249" w:rsidRDefault="00567249">
      <w:pPr>
        <w:spacing w:line="360" w:lineRule="auto"/>
        <w:ind w:firstLine="2400"/>
        <w:rPr>
          <w:rFonts w:ascii="宋体" w:cs="等线 Light" w:hint="eastAsia"/>
          <w:sz w:val="21"/>
          <w:szCs w:val="21"/>
        </w:rPr>
      </w:pPr>
    </w:p>
    <w:p w:rsidR="00567249" w:rsidRDefault="00C962D6">
      <w:pPr>
        <w:spacing w:line="360" w:lineRule="auto"/>
        <w:jc w:val="center"/>
        <w:rPr>
          <w:rFonts w:ascii="宋体" w:hint="eastAsia"/>
          <w:b/>
          <w:sz w:val="44"/>
          <w:szCs w:val="44"/>
        </w:rPr>
      </w:pPr>
      <w:r>
        <w:rPr>
          <w:rFonts w:ascii="宋体" w:hint="eastAsia"/>
          <w:b/>
          <w:sz w:val="44"/>
          <w:szCs w:val="44"/>
        </w:rPr>
        <w:t>关于重庆三峡银行</w:t>
      </w:r>
    </w:p>
    <w:p w:rsidR="00567249" w:rsidRDefault="00C962D6">
      <w:pPr>
        <w:spacing w:line="360" w:lineRule="auto"/>
        <w:jc w:val="center"/>
        <w:rPr>
          <w:rFonts w:ascii="宋体" w:hint="eastAsia"/>
          <w:b/>
          <w:sz w:val="44"/>
          <w:szCs w:val="44"/>
        </w:rPr>
      </w:pPr>
      <w:r>
        <w:rPr>
          <w:rFonts w:ascii="宋体" w:hint="eastAsia"/>
          <w:b/>
          <w:sz w:val="44"/>
          <w:szCs w:val="44"/>
        </w:rPr>
        <w:t>2023年服务器采购项目</w:t>
      </w:r>
    </w:p>
    <w:p w:rsidR="00567249" w:rsidRDefault="00C962D6">
      <w:pPr>
        <w:spacing w:line="360" w:lineRule="auto"/>
        <w:jc w:val="center"/>
        <w:rPr>
          <w:rFonts w:ascii="宋体" w:hint="eastAsia"/>
          <w:b/>
          <w:sz w:val="44"/>
          <w:szCs w:val="44"/>
        </w:rPr>
      </w:pPr>
      <w:r>
        <w:rPr>
          <w:rFonts w:ascii="宋体" w:hint="eastAsia"/>
          <w:b/>
          <w:sz w:val="44"/>
          <w:szCs w:val="44"/>
        </w:rPr>
        <w:t>退还保证金申请书</w:t>
      </w:r>
    </w:p>
    <w:p w:rsidR="00567249" w:rsidRDefault="00567249">
      <w:pPr>
        <w:spacing w:line="360" w:lineRule="auto"/>
        <w:jc w:val="center"/>
        <w:rPr>
          <w:rFonts w:ascii="宋体" w:hint="eastAsia"/>
          <w:sz w:val="44"/>
          <w:szCs w:val="44"/>
        </w:rPr>
      </w:pPr>
    </w:p>
    <w:p w:rsidR="00567249" w:rsidRDefault="00C962D6">
      <w:pPr>
        <w:spacing w:line="360" w:lineRule="auto"/>
        <w:jc w:val="left"/>
        <w:rPr>
          <w:rFonts w:ascii="宋体" w:hint="eastAsia"/>
          <w:sz w:val="30"/>
          <w:szCs w:val="30"/>
        </w:rPr>
      </w:pPr>
      <w:r>
        <w:rPr>
          <w:rFonts w:ascii="宋体" w:hint="eastAsia"/>
          <w:sz w:val="30"/>
          <w:szCs w:val="30"/>
        </w:rPr>
        <w:t>重庆三峡银行股份有限公司：</w:t>
      </w:r>
    </w:p>
    <w:p w:rsidR="00567249" w:rsidRDefault="00C962D6">
      <w:pPr>
        <w:spacing w:line="360" w:lineRule="auto"/>
        <w:ind w:firstLine="600"/>
        <w:jc w:val="left"/>
        <w:rPr>
          <w:rFonts w:ascii="宋体" w:hint="eastAsia"/>
          <w:sz w:val="30"/>
          <w:szCs w:val="30"/>
        </w:rPr>
      </w:pPr>
      <w:r>
        <w:rPr>
          <w:rFonts w:ascii="宋体" w:hint="eastAsia"/>
          <w:sz w:val="30"/>
          <w:szCs w:val="30"/>
        </w:rPr>
        <w:t>我司参加贵单位项目比选，缴纳保证金元整，请在定选结束后，将保证金退还到以下账户：</w:t>
      </w:r>
    </w:p>
    <w:p w:rsidR="00567249" w:rsidRDefault="00C962D6">
      <w:pPr>
        <w:spacing w:line="360" w:lineRule="auto"/>
        <w:ind w:firstLine="600"/>
        <w:jc w:val="left"/>
        <w:rPr>
          <w:rFonts w:ascii="宋体" w:hint="eastAsia"/>
          <w:sz w:val="30"/>
          <w:szCs w:val="30"/>
        </w:rPr>
      </w:pPr>
      <w:r>
        <w:rPr>
          <w:rFonts w:ascii="宋体" w:hint="eastAsia"/>
          <w:sz w:val="30"/>
          <w:szCs w:val="30"/>
        </w:rPr>
        <w:t>单位名称：</w:t>
      </w:r>
    </w:p>
    <w:p w:rsidR="00567249" w:rsidRDefault="00C962D6">
      <w:pPr>
        <w:spacing w:line="360" w:lineRule="auto"/>
        <w:ind w:firstLine="600"/>
        <w:jc w:val="left"/>
        <w:rPr>
          <w:rFonts w:ascii="宋体" w:hint="eastAsia"/>
          <w:sz w:val="30"/>
          <w:szCs w:val="30"/>
        </w:rPr>
      </w:pPr>
      <w:r>
        <w:rPr>
          <w:rFonts w:ascii="宋体" w:hint="eastAsia"/>
          <w:sz w:val="30"/>
          <w:szCs w:val="30"/>
        </w:rPr>
        <w:t>开户行：</w:t>
      </w:r>
    </w:p>
    <w:p w:rsidR="00567249" w:rsidRDefault="00C962D6">
      <w:pPr>
        <w:spacing w:line="360" w:lineRule="auto"/>
        <w:ind w:firstLine="600"/>
        <w:jc w:val="left"/>
        <w:rPr>
          <w:rFonts w:ascii="宋体" w:hint="eastAsia"/>
          <w:sz w:val="30"/>
          <w:szCs w:val="30"/>
        </w:rPr>
      </w:pPr>
      <w:r>
        <w:rPr>
          <w:rFonts w:ascii="宋体" w:hint="eastAsia"/>
          <w:sz w:val="30"/>
          <w:szCs w:val="30"/>
        </w:rPr>
        <w:t>账号：</w:t>
      </w:r>
    </w:p>
    <w:p w:rsidR="00567249" w:rsidRDefault="00567249">
      <w:pPr>
        <w:spacing w:line="360" w:lineRule="auto"/>
        <w:ind w:firstLine="600"/>
        <w:jc w:val="left"/>
        <w:rPr>
          <w:rFonts w:ascii="宋体" w:hint="eastAsia"/>
          <w:sz w:val="30"/>
          <w:szCs w:val="30"/>
        </w:rPr>
      </w:pPr>
    </w:p>
    <w:p w:rsidR="00567249" w:rsidRDefault="00C962D6">
      <w:pPr>
        <w:spacing w:line="360" w:lineRule="auto"/>
        <w:ind w:firstLine="600"/>
        <w:jc w:val="left"/>
        <w:rPr>
          <w:rFonts w:ascii="宋体" w:hint="eastAsia"/>
          <w:sz w:val="30"/>
          <w:szCs w:val="30"/>
        </w:rPr>
      </w:pPr>
      <w:r>
        <w:rPr>
          <w:rFonts w:ascii="宋体" w:hint="eastAsia"/>
          <w:sz w:val="30"/>
          <w:szCs w:val="30"/>
        </w:rPr>
        <w:t>附件：银行划款凭证（加盖公章）</w:t>
      </w:r>
    </w:p>
    <w:p w:rsidR="00567249" w:rsidRDefault="00567249">
      <w:pPr>
        <w:spacing w:line="360" w:lineRule="auto"/>
        <w:ind w:firstLine="600"/>
        <w:jc w:val="left"/>
        <w:rPr>
          <w:rFonts w:ascii="宋体" w:hint="eastAsia"/>
          <w:sz w:val="30"/>
          <w:szCs w:val="30"/>
        </w:rPr>
      </w:pPr>
    </w:p>
    <w:p w:rsidR="00567249" w:rsidRDefault="00C962D6">
      <w:pPr>
        <w:spacing w:line="360" w:lineRule="auto"/>
        <w:ind w:firstLineChars="1450" w:firstLine="4350"/>
        <w:jc w:val="left"/>
        <w:rPr>
          <w:rFonts w:ascii="宋体" w:hint="eastAsia"/>
          <w:sz w:val="30"/>
          <w:szCs w:val="30"/>
        </w:rPr>
      </w:pPr>
      <w:r>
        <w:rPr>
          <w:rFonts w:ascii="宋体" w:hint="eastAsia"/>
          <w:snapToGrid w:val="0"/>
          <w:sz w:val="30"/>
          <w:szCs w:val="30"/>
        </w:rPr>
        <w:t>参选</w:t>
      </w:r>
      <w:r>
        <w:rPr>
          <w:rFonts w:ascii="宋体" w:hint="eastAsia"/>
          <w:sz w:val="30"/>
          <w:szCs w:val="30"/>
        </w:rPr>
        <w:t>单位全称（加盖公章）</w:t>
      </w:r>
    </w:p>
    <w:p w:rsidR="00567249" w:rsidRDefault="00567249">
      <w:pPr>
        <w:spacing w:line="360" w:lineRule="auto"/>
        <w:ind w:firstLine="600"/>
        <w:jc w:val="left"/>
        <w:rPr>
          <w:rFonts w:ascii="宋体" w:hint="eastAsia"/>
          <w:sz w:val="30"/>
          <w:szCs w:val="30"/>
        </w:rPr>
      </w:pPr>
    </w:p>
    <w:p w:rsidR="00567249" w:rsidRDefault="00567249">
      <w:pPr>
        <w:spacing w:line="360" w:lineRule="auto"/>
        <w:ind w:firstLine="600"/>
        <w:jc w:val="left"/>
        <w:rPr>
          <w:rFonts w:ascii="宋体" w:hint="eastAsia"/>
          <w:sz w:val="30"/>
          <w:szCs w:val="30"/>
        </w:rPr>
      </w:pPr>
    </w:p>
    <w:p w:rsidR="00567249" w:rsidRDefault="00567249">
      <w:pPr>
        <w:spacing w:line="360" w:lineRule="auto"/>
        <w:rPr>
          <w:rFonts w:ascii="宋体" w:cs="等线 Light" w:hint="eastAsia"/>
          <w:snapToGrid w:val="0"/>
          <w:kern w:val="0"/>
          <w:sz w:val="21"/>
          <w:szCs w:val="21"/>
        </w:rPr>
      </w:pPr>
    </w:p>
    <w:p w:rsidR="00567249" w:rsidRDefault="00567249">
      <w:pPr>
        <w:spacing w:line="360" w:lineRule="auto"/>
        <w:rPr>
          <w:rFonts w:ascii="宋体" w:cs="等线 Light" w:hint="eastAsia"/>
          <w:snapToGrid w:val="0"/>
          <w:kern w:val="0"/>
          <w:sz w:val="21"/>
          <w:szCs w:val="21"/>
        </w:rPr>
      </w:pPr>
    </w:p>
    <w:p w:rsidR="00567249" w:rsidRDefault="00567249">
      <w:pPr>
        <w:spacing w:line="360" w:lineRule="auto"/>
        <w:rPr>
          <w:rFonts w:ascii="宋体" w:cs="等线 Light" w:hint="eastAsia"/>
          <w:snapToGrid w:val="0"/>
          <w:kern w:val="0"/>
          <w:sz w:val="21"/>
          <w:szCs w:val="21"/>
        </w:rPr>
      </w:pPr>
    </w:p>
    <w:p w:rsidR="00567249" w:rsidRDefault="00C962D6">
      <w:pPr>
        <w:spacing w:line="360" w:lineRule="auto"/>
        <w:rPr>
          <w:rFonts w:ascii="宋体" w:cs="等线 Light" w:hint="eastAsia"/>
          <w:snapToGrid w:val="0"/>
          <w:kern w:val="0"/>
          <w:sz w:val="21"/>
          <w:szCs w:val="21"/>
        </w:rPr>
      </w:pPr>
      <w:r>
        <w:rPr>
          <w:rFonts w:ascii="宋体" w:cs="等线 Light" w:hint="eastAsia"/>
          <w:snapToGrid w:val="0"/>
          <w:kern w:val="0"/>
          <w:sz w:val="21"/>
          <w:szCs w:val="21"/>
        </w:rPr>
        <w:t>备注：参选时单独递交，方便比选人退还参选保证金。</w:t>
      </w:r>
    </w:p>
    <w:p w:rsidR="00567249" w:rsidRDefault="00567249">
      <w:pPr>
        <w:spacing w:line="360" w:lineRule="auto"/>
        <w:rPr>
          <w:rFonts w:ascii="宋体" w:hint="eastAsia"/>
          <w:snapToGrid w:val="0"/>
          <w:kern w:val="0"/>
        </w:rPr>
      </w:pPr>
    </w:p>
    <w:p w:rsidR="00567249" w:rsidRDefault="00567249">
      <w:pPr>
        <w:rPr>
          <w:rFonts w:ascii="宋体" w:hint="eastAsia"/>
          <w:snapToGrid w:val="0"/>
          <w:color w:val="BFBFBF"/>
          <w:kern w:val="0"/>
          <w:sz w:val="24"/>
          <w:szCs w:val="24"/>
        </w:rPr>
      </w:pPr>
    </w:p>
    <w:sectPr w:rsidR="00567249" w:rsidSect="0056724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2B8" w:rsidRDefault="007062B8" w:rsidP="00BC6812">
      <w:pPr>
        <w:rPr>
          <w:rFonts w:hint="eastAsia"/>
        </w:rPr>
      </w:pPr>
      <w:r>
        <w:separator/>
      </w:r>
    </w:p>
  </w:endnote>
  <w:endnote w:type="continuationSeparator" w:id="1">
    <w:p w:rsidR="007062B8" w:rsidRDefault="007062B8" w:rsidP="00BC6812">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variable"/>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2B8" w:rsidRDefault="007062B8" w:rsidP="00BC6812">
      <w:pPr>
        <w:rPr>
          <w:rFonts w:hint="eastAsia"/>
        </w:rPr>
      </w:pPr>
      <w:r>
        <w:separator/>
      </w:r>
    </w:p>
  </w:footnote>
  <w:footnote w:type="continuationSeparator" w:id="1">
    <w:p w:rsidR="007062B8" w:rsidRDefault="007062B8" w:rsidP="00BC6812">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F3ABE0"/>
    <w:multiLevelType w:val="hybridMultilevel"/>
    <w:tmpl w:val="00000000"/>
    <w:lvl w:ilvl="0" w:tplc="CFAEF9F2">
      <w:start w:val="1"/>
      <w:numFmt w:val="chineseCountingThousand"/>
      <w:lvlRestart w:val="0"/>
      <w:lvlText w:val="%1、"/>
      <w:lvlJc w:val="left"/>
      <w:pPr>
        <w:tabs>
          <w:tab w:val="num" w:pos="900"/>
        </w:tabs>
        <w:ind w:left="480" w:firstLine="0"/>
      </w:pPr>
    </w:lvl>
    <w:lvl w:ilvl="1" w:tplc="7ECA865C">
      <w:start w:val="1"/>
      <w:numFmt w:val="lowerLetter"/>
      <w:lvlText w:val="%2)"/>
      <w:lvlJc w:val="left"/>
      <w:pPr>
        <w:tabs>
          <w:tab w:val="num" w:pos="1320"/>
        </w:tabs>
        <w:ind w:left="1320" w:hanging="420"/>
      </w:pPr>
    </w:lvl>
    <w:lvl w:ilvl="2" w:tplc="1C80C97E">
      <w:start w:val="1"/>
      <w:numFmt w:val="lowerRoman"/>
      <w:lvlText w:val="%3."/>
      <w:lvlJc w:val="right"/>
      <w:pPr>
        <w:tabs>
          <w:tab w:val="num" w:pos="1740"/>
        </w:tabs>
        <w:ind w:left="1740" w:hanging="420"/>
      </w:pPr>
    </w:lvl>
    <w:lvl w:ilvl="3" w:tplc="7884C458">
      <w:start w:val="1"/>
      <w:numFmt w:val="decimal"/>
      <w:lvlText w:val="%4."/>
      <w:lvlJc w:val="left"/>
      <w:pPr>
        <w:tabs>
          <w:tab w:val="num" w:pos="2160"/>
        </w:tabs>
        <w:ind w:left="2160" w:hanging="420"/>
      </w:pPr>
    </w:lvl>
    <w:lvl w:ilvl="4" w:tplc="E86C3992">
      <w:start w:val="1"/>
      <w:numFmt w:val="lowerLetter"/>
      <w:lvlText w:val="%5)"/>
      <w:lvlJc w:val="left"/>
      <w:pPr>
        <w:tabs>
          <w:tab w:val="num" w:pos="2580"/>
        </w:tabs>
        <w:ind w:left="2580" w:hanging="420"/>
      </w:pPr>
    </w:lvl>
    <w:lvl w:ilvl="5" w:tplc="F8569176">
      <w:start w:val="1"/>
      <w:numFmt w:val="lowerRoman"/>
      <w:lvlText w:val="%6."/>
      <w:lvlJc w:val="right"/>
      <w:pPr>
        <w:tabs>
          <w:tab w:val="num" w:pos="3000"/>
        </w:tabs>
        <w:ind w:left="3000" w:hanging="420"/>
      </w:pPr>
    </w:lvl>
    <w:lvl w:ilvl="6" w:tplc="F17A9EA0">
      <w:start w:val="1"/>
      <w:numFmt w:val="decimal"/>
      <w:lvlText w:val="%7."/>
      <w:lvlJc w:val="left"/>
      <w:pPr>
        <w:tabs>
          <w:tab w:val="num" w:pos="3420"/>
        </w:tabs>
        <w:ind w:left="3420" w:hanging="420"/>
      </w:pPr>
    </w:lvl>
    <w:lvl w:ilvl="7" w:tplc="09F69FE6">
      <w:start w:val="1"/>
      <w:numFmt w:val="lowerLetter"/>
      <w:lvlText w:val="%8)"/>
      <w:lvlJc w:val="left"/>
      <w:pPr>
        <w:tabs>
          <w:tab w:val="num" w:pos="3840"/>
        </w:tabs>
        <w:ind w:left="3840" w:hanging="420"/>
      </w:pPr>
    </w:lvl>
    <w:lvl w:ilvl="8" w:tplc="C5E801E6">
      <w:start w:val="1"/>
      <w:numFmt w:val="lowerRoman"/>
      <w:lvlText w:val="%9."/>
      <w:lvlJc w:val="right"/>
      <w:pPr>
        <w:tabs>
          <w:tab w:val="num" w:pos="4260"/>
        </w:tabs>
        <w:ind w:left="4260" w:hanging="420"/>
      </w:pPr>
    </w:lvl>
  </w:abstractNum>
  <w:abstractNum w:abstractNumId="1">
    <w:nsid w:val="DE289796"/>
    <w:multiLevelType w:val="hybridMultilevel"/>
    <w:tmpl w:val="00000000"/>
    <w:lvl w:ilvl="0" w:tplc="C9D466A6">
      <w:start w:val="1"/>
      <w:numFmt w:val="decimal"/>
      <w:lvlRestart w:val="0"/>
      <w:lvlText w:val="（%1）"/>
      <w:lvlJc w:val="left"/>
      <w:pPr>
        <w:ind w:left="524" w:hanging="524"/>
      </w:pPr>
    </w:lvl>
    <w:lvl w:ilvl="1" w:tplc="4BCE9822">
      <w:start w:val="1"/>
      <w:numFmt w:val="lowerLetter"/>
      <w:lvlText w:val="%2)"/>
      <w:lvlJc w:val="left"/>
      <w:pPr>
        <w:ind w:left="840" w:hanging="420"/>
      </w:pPr>
    </w:lvl>
    <w:lvl w:ilvl="2" w:tplc="DD78DFBE">
      <w:start w:val="1"/>
      <w:numFmt w:val="lowerRoman"/>
      <w:lvlText w:val="%3."/>
      <w:lvlJc w:val="right"/>
      <w:pPr>
        <w:ind w:left="1260" w:hanging="420"/>
      </w:pPr>
    </w:lvl>
    <w:lvl w:ilvl="3" w:tplc="0E7CEBAE">
      <w:start w:val="1"/>
      <w:numFmt w:val="decimal"/>
      <w:lvlText w:val="%4."/>
      <w:lvlJc w:val="left"/>
      <w:pPr>
        <w:ind w:left="1680" w:hanging="420"/>
      </w:pPr>
    </w:lvl>
    <w:lvl w:ilvl="4" w:tplc="01440E3A">
      <w:start w:val="1"/>
      <w:numFmt w:val="lowerLetter"/>
      <w:lvlText w:val="%5)"/>
      <w:lvlJc w:val="left"/>
      <w:pPr>
        <w:ind w:left="2100" w:hanging="420"/>
      </w:pPr>
    </w:lvl>
    <w:lvl w:ilvl="5" w:tplc="1A72ED4C">
      <w:start w:val="1"/>
      <w:numFmt w:val="lowerRoman"/>
      <w:lvlText w:val="%6."/>
      <w:lvlJc w:val="right"/>
      <w:pPr>
        <w:ind w:left="2520" w:hanging="420"/>
      </w:pPr>
    </w:lvl>
    <w:lvl w:ilvl="6" w:tplc="1E60AA64">
      <w:start w:val="1"/>
      <w:numFmt w:val="decimal"/>
      <w:lvlText w:val="%7."/>
      <w:lvlJc w:val="left"/>
      <w:pPr>
        <w:ind w:left="2940" w:hanging="420"/>
      </w:pPr>
    </w:lvl>
    <w:lvl w:ilvl="7" w:tplc="71A8A50C">
      <w:start w:val="1"/>
      <w:numFmt w:val="lowerLetter"/>
      <w:lvlText w:val="%8)"/>
      <w:lvlJc w:val="left"/>
      <w:pPr>
        <w:ind w:left="3360" w:hanging="420"/>
      </w:pPr>
    </w:lvl>
    <w:lvl w:ilvl="8" w:tplc="589CE89C">
      <w:start w:val="1"/>
      <w:numFmt w:val="lowerRoman"/>
      <w:lvlText w:val="%9."/>
      <w:lvlJc w:val="right"/>
      <w:pPr>
        <w:ind w:left="3780" w:hanging="420"/>
      </w:pPr>
    </w:lvl>
  </w:abstractNum>
  <w:abstractNum w:abstractNumId="2">
    <w:nsid w:val="4F703DB9"/>
    <w:multiLevelType w:val="hybridMultilevel"/>
    <w:tmpl w:val="6E38CDCA"/>
    <w:lvl w:ilvl="0" w:tplc="F9340268">
      <w:start w:val="1"/>
      <w:numFmt w:val="chineseCountingThousand"/>
      <w:lvlRestart w:val="0"/>
      <w:lvlText w:val="%1、"/>
      <w:lvlJc w:val="left"/>
      <w:pPr>
        <w:ind w:left="420" w:hanging="420"/>
      </w:pPr>
      <w:rPr>
        <w:b/>
        <w:bCs w:val="0"/>
        <w:sz w:val="28"/>
        <w:szCs w:val="32"/>
      </w:rPr>
    </w:lvl>
    <w:lvl w:ilvl="1" w:tplc="A83A3452">
      <w:start w:val="1"/>
      <w:numFmt w:val="lowerLetter"/>
      <w:lvlText w:val="%2)"/>
      <w:lvlJc w:val="left"/>
      <w:pPr>
        <w:ind w:left="840" w:hanging="420"/>
      </w:pPr>
    </w:lvl>
    <w:lvl w:ilvl="2" w:tplc="B6E288FA">
      <w:start w:val="1"/>
      <w:numFmt w:val="lowerRoman"/>
      <w:lvlText w:val="%3."/>
      <w:lvlJc w:val="right"/>
      <w:pPr>
        <w:ind w:left="1260" w:hanging="420"/>
      </w:pPr>
    </w:lvl>
    <w:lvl w:ilvl="3" w:tplc="3E2A1EC4">
      <w:start w:val="1"/>
      <w:numFmt w:val="decimal"/>
      <w:lvlText w:val="%4."/>
      <w:lvlJc w:val="left"/>
      <w:pPr>
        <w:ind w:left="1680" w:hanging="420"/>
      </w:pPr>
    </w:lvl>
    <w:lvl w:ilvl="4" w:tplc="9C7233C4">
      <w:start w:val="1"/>
      <w:numFmt w:val="lowerLetter"/>
      <w:lvlText w:val="%5)"/>
      <w:lvlJc w:val="left"/>
      <w:pPr>
        <w:ind w:left="2100" w:hanging="420"/>
      </w:pPr>
    </w:lvl>
    <w:lvl w:ilvl="5" w:tplc="2C705104">
      <w:start w:val="1"/>
      <w:numFmt w:val="lowerRoman"/>
      <w:lvlText w:val="%6."/>
      <w:lvlJc w:val="right"/>
      <w:pPr>
        <w:ind w:left="2520" w:hanging="420"/>
      </w:pPr>
    </w:lvl>
    <w:lvl w:ilvl="6" w:tplc="7F20627A">
      <w:start w:val="1"/>
      <w:numFmt w:val="decimal"/>
      <w:lvlText w:val="%7."/>
      <w:lvlJc w:val="left"/>
      <w:pPr>
        <w:ind w:left="2940" w:hanging="420"/>
      </w:pPr>
    </w:lvl>
    <w:lvl w:ilvl="7" w:tplc="7014153C">
      <w:start w:val="1"/>
      <w:numFmt w:val="lowerLetter"/>
      <w:lvlText w:val="%8)"/>
      <w:lvlJc w:val="left"/>
      <w:pPr>
        <w:ind w:left="3360" w:hanging="420"/>
      </w:pPr>
    </w:lvl>
    <w:lvl w:ilvl="8" w:tplc="0DF23F00">
      <w:start w:val="1"/>
      <w:numFmt w:val="lowerRoman"/>
      <w:lvlText w:val="%9."/>
      <w:lvlJc w:val="right"/>
      <w:pPr>
        <w:ind w:left="3780" w:hanging="420"/>
      </w:pPr>
    </w:lvl>
  </w:abstractNum>
  <w:abstractNum w:abstractNumId="3">
    <w:nsid w:val="7F2D3B5E"/>
    <w:multiLevelType w:val="hybridMultilevel"/>
    <w:tmpl w:val="627EE63C"/>
    <w:lvl w:ilvl="0" w:tplc="8DF8FEB8">
      <w:start w:val="1"/>
      <w:numFmt w:val="decimal"/>
      <w:lvlRestart w:val="0"/>
      <w:lvlText w:val="%1、"/>
      <w:lvlJc w:val="left"/>
      <w:pPr>
        <w:tabs>
          <w:tab w:val="num" w:pos="-54"/>
        </w:tabs>
        <w:ind w:left="846" w:hanging="420"/>
      </w:pPr>
      <w:rPr>
        <w:rFonts w:hint="eastAsia"/>
      </w:rPr>
    </w:lvl>
    <w:lvl w:ilvl="1" w:tplc="8B44164A">
      <w:start w:val="1"/>
      <w:numFmt w:val="lowerLetter"/>
      <w:lvlText w:val="%2)"/>
      <w:lvlJc w:val="left"/>
      <w:pPr>
        <w:tabs>
          <w:tab w:val="num" w:pos="0"/>
        </w:tabs>
        <w:ind w:left="1320" w:hanging="420"/>
      </w:pPr>
    </w:lvl>
    <w:lvl w:ilvl="2" w:tplc="986271B0">
      <w:start w:val="1"/>
      <w:numFmt w:val="lowerRoman"/>
      <w:lvlText w:val="%3."/>
      <w:lvlJc w:val="right"/>
      <w:pPr>
        <w:tabs>
          <w:tab w:val="num" w:pos="0"/>
        </w:tabs>
        <w:ind w:left="1740" w:hanging="420"/>
      </w:pPr>
    </w:lvl>
    <w:lvl w:ilvl="3" w:tplc="D5E4367A">
      <w:start w:val="1"/>
      <w:numFmt w:val="decimal"/>
      <w:lvlText w:val="%4."/>
      <w:lvlJc w:val="left"/>
      <w:pPr>
        <w:tabs>
          <w:tab w:val="num" w:pos="0"/>
        </w:tabs>
        <w:ind w:left="2160" w:hanging="420"/>
      </w:pPr>
    </w:lvl>
    <w:lvl w:ilvl="4" w:tplc="4B6A76E6">
      <w:start w:val="1"/>
      <w:numFmt w:val="lowerLetter"/>
      <w:lvlText w:val="%5)"/>
      <w:lvlJc w:val="left"/>
      <w:pPr>
        <w:tabs>
          <w:tab w:val="num" w:pos="0"/>
        </w:tabs>
        <w:ind w:left="2580" w:hanging="420"/>
      </w:pPr>
    </w:lvl>
    <w:lvl w:ilvl="5" w:tplc="C8CE09BA">
      <w:start w:val="1"/>
      <w:numFmt w:val="lowerRoman"/>
      <w:lvlText w:val="%6."/>
      <w:lvlJc w:val="right"/>
      <w:pPr>
        <w:tabs>
          <w:tab w:val="num" w:pos="0"/>
        </w:tabs>
        <w:ind w:left="3000" w:hanging="420"/>
      </w:pPr>
    </w:lvl>
    <w:lvl w:ilvl="6" w:tplc="A8ECF58E">
      <w:start w:val="1"/>
      <w:numFmt w:val="decimal"/>
      <w:lvlText w:val="%7."/>
      <w:lvlJc w:val="left"/>
      <w:pPr>
        <w:tabs>
          <w:tab w:val="num" w:pos="0"/>
        </w:tabs>
        <w:ind w:left="3420" w:hanging="420"/>
      </w:pPr>
    </w:lvl>
    <w:lvl w:ilvl="7" w:tplc="E08840E4">
      <w:start w:val="1"/>
      <w:numFmt w:val="lowerLetter"/>
      <w:lvlText w:val="%8)"/>
      <w:lvlJc w:val="left"/>
      <w:pPr>
        <w:tabs>
          <w:tab w:val="num" w:pos="0"/>
        </w:tabs>
        <w:ind w:left="3840" w:hanging="420"/>
      </w:pPr>
    </w:lvl>
    <w:lvl w:ilvl="8" w:tplc="CEBA29BA">
      <w:start w:val="1"/>
      <w:numFmt w:val="lowerRoman"/>
      <w:lvlText w:val="%9."/>
      <w:lvlJc w:val="right"/>
      <w:pPr>
        <w:tabs>
          <w:tab w:val="num" w:pos="0"/>
        </w:tabs>
        <w:ind w:left="4260" w:hanging="42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ulTrailSpace/>
    <w:doNotExpandShiftReturn/>
    <w:adjustLineHeightInTable/>
    <w:useFELayout/>
  </w:compat>
  <w:rsids>
    <w:rsidRoot w:val="00567249"/>
    <w:rsid w:val="002238A8"/>
    <w:rsid w:val="003559B9"/>
    <w:rsid w:val="00567249"/>
    <w:rsid w:val="006F3961"/>
    <w:rsid w:val="007062B8"/>
    <w:rsid w:val="007F37E9"/>
    <w:rsid w:val="00801F9F"/>
    <w:rsid w:val="00845F47"/>
    <w:rsid w:val="008A30D8"/>
    <w:rsid w:val="009D3C7D"/>
    <w:rsid w:val="00A43D0A"/>
    <w:rsid w:val="00BC6812"/>
    <w:rsid w:val="00C962D6"/>
    <w:rsid w:val="00CB5277"/>
    <w:rsid w:val="00D30CE6"/>
    <w:rsid w:val="00D936C6"/>
    <w:rsid w:val="00E55164"/>
    <w:rsid w:val="00FE3D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67249"/>
    <w:pPr>
      <w:widowControl w:val="0"/>
      <w:jc w:val="both"/>
    </w:pPr>
    <w:rPr>
      <w:rFonts w:ascii="Cambria Math" w:hAnsi="Cambria Math" w:cs="Cambria Math"/>
      <w:kern w:val="2"/>
      <w:sz w:val="28"/>
    </w:rPr>
  </w:style>
  <w:style w:type="paragraph" w:styleId="1">
    <w:name w:val="heading 1"/>
    <w:basedOn w:val="a"/>
    <w:next w:val="a"/>
    <w:rsid w:val="00567249"/>
    <w:pPr>
      <w:tabs>
        <w:tab w:val="left" w:pos="3360"/>
      </w:tabs>
      <w:snapToGrid w:val="0"/>
      <w:spacing w:before="120" w:line="360" w:lineRule="auto"/>
      <w:ind w:rightChars="-14" w:right="-14"/>
      <w:jc w:val="center"/>
      <w:outlineLvl w:val="0"/>
    </w:pPr>
    <w:rPr>
      <w:rFonts w:ascii="宋体" w:cs="等线 Light"/>
      <w:b/>
      <w:snapToGrid w:val="0"/>
      <w:kern w:val="0"/>
      <w:sz w:val="44"/>
      <w:szCs w:val="44"/>
    </w:rPr>
  </w:style>
  <w:style w:type="paragraph" w:styleId="2">
    <w:name w:val="heading 2"/>
    <w:basedOn w:val="a"/>
    <w:next w:val="a"/>
    <w:rsid w:val="00567249"/>
    <w:pPr>
      <w:spacing w:line="360" w:lineRule="auto"/>
      <w:ind w:firstLineChars="200" w:firstLine="200"/>
      <w:outlineLvl w:val="1"/>
    </w:pPr>
    <w:rPr>
      <w:rFonts w:ascii="宋体" w:cs="Arial"/>
      <w:b/>
      <w:bCs/>
      <w:snapToGrid w:val="0"/>
      <w:sz w:val="24"/>
      <w:szCs w:val="24"/>
    </w:rPr>
  </w:style>
  <w:style w:type="paragraph" w:styleId="3">
    <w:name w:val="heading 3"/>
    <w:basedOn w:val="a"/>
    <w:next w:val="a"/>
    <w:rsid w:val="00567249"/>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rsid w:val="00567249"/>
    <w:pPr>
      <w:tabs>
        <w:tab w:val="left" w:pos="1260"/>
        <w:tab w:val="left" w:pos="1685"/>
        <w:tab w:val="right" w:leader="dot" w:pos="8400"/>
      </w:tabs>
      <w:spacing w:line="480" w:lineRule="auto"/>
      <w:ind w:firstLineChars="100" w:firstLine="100"/>
    </w:pPr>
    <w:rPr>
      <w:szCs w:val="44"/>
    </w:rPr>
  </w:style>
  <w:style w:type="paragraph" w:styleId="a3">
    <w:name w:val="Balloon Text"/>
    <w:basedOn w:val="a"/>
    <w:rsid w:val="00567249"/>
    <w:rPr>
      <w:sz w:val="18"/>
      <w:szCs w:val="18"/>
    </w:rPr>
  </w:style>
  <w:style w:type="paragraph" w:customStyle="1" w:styleId="20">
    <w:name w:val="样式 正文缩进 + 小四 左侧:  2 字符"/>
    <w:next w:val="a3"/>
    <w:rsid w:val="00567249"/>
    <w:pPr>
      <w:widowControl w:val="0"/>
      <w:adjustRightInd w:val="0"/>
      <w:spacing w:before="60" w:after="60"/>
      <w:ind w:left="420" w:firstLineChars="225" w:firstLine="225"/>
      <w:jc w:val="both"/>
    </w:pPr>
    <w:rPr>
      <w:rFonts w:ascii="Cambria Math" w:eastAsia="等线 Light" w:hAnsi="Cambria Math" w:cs="Cambria Math"/>
      <w:kern w:val="2"/>
    </w:rPr>
  </w:style>
  <w:style w:type="paragraph" w:customStyle="1" w:styleId="11">
    <w:name w:val="列表段落1"/>
    <w:next w:val="a3"/>
    <w:rsid w:val="00567249"/>
    <w:pPr>
      <w:widowControl w:val="0"/>
      <w:ind w:firstLineChars="200" w:firstLine="200"/>
      <w:jc w:val="both"/>
    </w:pPr>
    <w:rPr>
      <w:rFonts w:ascii="Cambria Math" w:eastAsia="等线 Light" w:hAnsi="Cambria Math" w:cs="Cambria Math"/>
      <w:kern w:val="2"/>
      <w:sz w:val="28"/>
    </w:rPr>
  </w:style>
  <w:style w:type="character" w:styleId="a4">
    <w:name w:val="annotation reference"/>
    <w:basedOn w:val="a0"/>
    <w:rsid w:val="00567249"/>
    <w:rPr>
      <w:sz w:val="21"/>
      <w:szCs w:val="21"/>
    </w:rPr>
  </w:style>
  <w:style w:type="paragraph" w:styleId="a5">
    <w:name w:val="annotation text"/>
    <w:basedOn w:val="a"/>
    <w:rsid w:val="00567249"/>
    <w:pPr>
      <w:jc w:val="left"/>
    </w:pPr>
  </w:style>
  <w:style w:type="paragraph" w:styleId="a6">
    <w:name w:val="annotation subject"/>
    <w:basedOn w:val="a5"/>
    <w:next w:val="a5"/>
    <w:rsid w:val="00567249"/>
    <w:rPr>
      <w:b/>
      <w:bCs/>
    </w:rPr>
  </w:style>
  <w:style w:type="paragraph" w:customStyle="1" w:styleId="12">
    <w:name w:val="列出段落1"/>
    <w:basedOn w:val="a"/>
    <w:rsid w:val="00567249"/>
    <w:pPr>
      <w:ind w:firstLineChars="200" w:firstLine="200"/>
    </w:pPr>
    <w:rPr>
      <w:rFonts w:ascii="Times New Roman" w:hAnsi="Times New Roman" w:cs="Times New Roman"/>
      <w:sz w:val="21"/>
      <w:szCs w:val="24"/>
    </w:rPr>
  </w:style>
  <w:style w:type="paragraph" w:styleId="a7">
    <w:name w:val="Normal Indent"/>
    <w:next w:val="a8"/>
    <w:rsid w:val="00567249"/>
    <w:pPr>
      <w:widowControl w:val="0"/>
      <w:ind w:firstLine="420"/>
      <w:jc w:val="both"/>
    </w:pPr>
    <w:rPr>
      <w:rFonts w:ascii="Cambria Math" w:eastAsia="等线 Light" w:hAnsi="Cambria Math" w:cs="Cambria Math"/>
      <w:kern w:val="2"/>
      <w:sz w:val="21"/>
    </w:rPr>
  </w:style>
  <w:style w:type="paragraph" w:styleId="a8">
    <w:name w:val="Normal (Web)"/>
    <w:basedOn w:val="a"/>
    <w:rsid w:val="00567249"/>
    <w:rPr>
      <w:rFonts w:ascii="Times New Roman" w:hAnsi="Times New Roman" w:cs="Times New Roman"/>
      <w:sz w:val="24"/>
      <w:szCs w:val="24"/>
    </w:rPr>
  </w:style>
  <w:style w:type="paragraph" w:styleId="a9">
    <w:name w:val="header"/>
    <w:basedOn w:val="a"/>
    <w:rsid w:val="00567249"/>
    <w:pPr>
      <w:pBdr>
        <w:bottom w:val="single" w:sz="6" w:space="1" w:color="auto"/>
      </w:pBdr>
      <w:tabs>
        <w:tab w:val="center" w:pos="4153"/>
        <w:tab w:val="right" w:pos="8306"/>
      </w:tabs>
      <w:snapToGrid w:val="0"/>
      <w:jc w:val="center"/>
    </w:pPr>
    <w:rPr>
      <w:sz w:val="18"/>
      <w:szCs w:val="18"/>
    </w:rPr>
  </w:style>
  <w:style w:type="paragraph" w:styleId="aa">
    <w:name w:val="footer"/>
    <w:basedOn w:val="a"/>
    <w:rsid w:val="00567249"/>
    <w:pPr>
      <w:tabs>
        <w:tab w:val="center" w:pos="4153"/>
        <w:tab w:val="right" w:pos="8306"/>
      </w:tabs>
      <w:snapToGrid w:val="0"/>
      <w:jc w:val="left"/>
    </w:pPr>
    <w:rPr>
      <w:sz w:val="18"/>
      <w:szCs w:val="18"/>
    </w:rPr>
  </w:style>
  <w:style w:type="paragraph" w:styleId="ab">
    <w:name w:val="Date"/>
    <w:basedOn w:val="a"/>
    <w:next w:val="a"/>
    <w:rsid w:val="00567249"/>
    <w:rPr>
      <w:rFonts w:ascii="Times New Roman" w:hAnsi="Times New Roman" w:cs="Times New Roman"/>
    </w:rPr>
  </w:style>
  <w:style w:type="paragraph" w:styleId="21">
    <w:name w:val="toc 2"/>
    <w:basedOn w:val="a"/>
    <w:next w:val="a"/>
    <w:autoRedefine/>
    <w:rsid w:val="00567249"/>
    <w:pPr>
      <w:ind w:leftChars="200" w:left="200"/>
    </w:pPr>
  </w:style>
  <w:style w:type="character" w:styleId="ac">
    <w:name w:val="Hyperlink"/>
    <w:basedOn w:val="a0"/>
    <w:rsid w:val="00567249"/>
    <w:rPr>
      <w:color w:val="0563C1"/>
      <w:u w:val="single"/>
    </w:rPr>
  </w:style>
  <w:style w:type="paragraph" w:styleId="TOC">
    <w:name w:val="TOC Heading"/>
    <w:basedOn w:val="1"/>
    <w:next w:val="a"/>
    <w:rsid w:val="00567249"/>
    <w:pPr>
      <w:keepNext/>
      <w:keepLines/>
      <w:widowControl/>
      <w:tabs>
        <w:tab w:val="clear" w:pos="3360"/>
      </w:tabs>
      <w:snapToGrid/>
      <w:spacing w:before="240" w:line="259" w:lineRule="auto"/>
      <w:ind w:rightChars="0" w:right="0"/>
      <w:jc w:val="left"/>
      <w:outlineLvl w:val="9"/>
    </w:pPr>
    <w:rPr>
      <w:rFonts w:ascii="Calibri" w:hAnsi="Calibri" w:cs="Arial"/>
      <w:b w:val="0"/>
      <w:snapToGrid/>
      <w:color w:val="2F5496"/>
      <w:sz w:val="32"/>
      <w:szCs w:val="32"/>
    </w:rPr>
  </w:style>
  <w:style w:type="paragraph" w:styleId="ad">
    <w:name w:val="Document Map"/>
    <w:basedOn w:val="a"/>
    <w:rsid w:val="00567249"/>
    <w:rPr>
      <w:rFonts w:ascii="微软雅黑" w:hAnsi="微软雅黑"/>
      <w:sz w:val="18"/>
      <w:szCs w:val="18"/>
    </w:rPr>
  </w:style>
  <w:style w:type="paragraph" w:styleId="ae">
    <w:name w:val="Body Text First Indent"/>
    <w:basedOn w:val="a"/>
    <w:next w:val="a3"/>
    <w:rsid w:val="00567249"/>
    <w:pPr>
      <w:spacing w:after="120"/>
      <w:ind w:firstLineChars="100" w:firstLine="100"/>
    </w:pPr>
    <w:rPr>
      <w:rFonts w:ascii="仿宋_GB2312" w:hAnsi="仿宋_GB2312"/>
      <w:sz w:val="21"/>
    </w:rPr>
  </w:style>
  <w:style w:type="paragraph" w:styleId="30">
    <w:name w:val="toc 3"/>
    <w:basedOn w:val="a"/>
    <w:next w:val="a"/>
    <w:autoRedefine/>
    <w:rsid w:val="00567249"/>
    <w:pPr>
      <w:ind w:left="840"/>
    </w:pPr>
    <w:rPr>
      <w:rFonts w:ascii="Times New Roman" w:hAnsi="Times New Roman" w:cs="Times New Roman"/>
      <w:sz w:val="21"/>
      <w:szCs w:val="24"/>
    </w:rPr>
  </w:style>
  <w:style w:type="paragraph" w:customStyle="1" w:styleId="p0">
    <w:name w:val="p0"/>
    <w:basedOn w:val="a"/>
    <w:rsid w:val="00567249"/>
    <w:pPr>
      <w:widowControl/>
      <w:jc w:val="left"/>
    </w:pPr>
    <w:rPr>
      <w:rFonts w:ascii="Times New Roman" w:hAnsi="Times New Roman" w:cs="Times New Roman"/>
      <w:kern w:val="0"/>
      <w:sz w:val="21"/>
      <w:szCs w:val="21"/>
    </w:rPr>
  </w:style>
  <w:style w:type="paragraph" w:styleId="31">
    <w:name w:val="Body Text Indent 3"/>
    <w:basedOn w:val="a"/>
    <w:rsid w:val="00567249"/>
    <w:pPr>
      <w:adjustRightInd w:val="0"/>
      <w:ind w:left="735"/>
      <w:textAlignment w:val="baseline"/>
    </w:pPr>
    <w:rPr>
      <w:rFonts w:ascii="楷体_GB2312" w:eastAsia="楷体_GB2312" w:cs="Times New Roman"/>
      <w:kern w:val="0"/>
      <w:sz w:val="21"/>
    </w:rPr>
  </w:style>
  <w:style w:type="paragraph" w:styleId="af">
    <w:name w:val="Plain Text"/>
    <w:basedOn w:val="a"/>
    <w:next w:val="12"/>
    <w:rsid w:val="00567249"/>
    <w:rPr>
      <w:rFonts w:ascii="宋体" w:cs="Times New Roman"/>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8E7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4672</TotalTime>
  <Pages>1</Pages>
  <Words>5909</Words>
  <Characters>33687</Characters>
  <Application>Microsoft Office Word</Application>
  <DocSecurity>0</DocSecurity>
  <Lines>280</Lines>
  <Paragraphs>79</Paragraphs>
  <ScaleCrop>false</ScaleCrop>
  <Company/>
  <LinksUpToDate>false</LinksUpToDate>
  <CharactersWithSpaces>39517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Chen</dc:creator>
  <cp:lastModifiedBy>敬希</cp:lastModifiedBy>
  <cp:revision>709</cp:revision>
  <dcterms:created xsi:type="dcterms:W3CDTF">2020-08-04T02:17:00Z</dcterms:created>
  <dcterms:modified xsi:type="dcterms:W3CDTF">2023-06-14T06:33:00Z</dcterms:modified>
</cp:coreProperties>
</file>