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01F" w:rsidRDefault="007D193D">
      <w:pPr>
        <w:pStyle w:val="1"/>
      </w:pPr>
      <w:r>
        <w:t>重庆三峡银行</w:t>
      </w:r>
      <w:r>
        <w:t>2025</w:t>
      </w:r>
      <w:r>
        <w:t>年度信创办公电脑入围采购项目</w:t>
      </w:r>
      <w:r>
        <w:rPr>
          <w:rFonts w:hint="eastAsia"/>
        </w:rPr>
        <w:t>（</w:t>
      </w:r>
      <w:r>
        <w:rPr>
          <w:rFonts w:hint="eastAsia"/>
        </w:rPr>
        <w:t>第二次</w:t>
      </w:r>
      <w:r>
        <w:rPr>
          <w:rFonts w:hint="eastAsia"/>
        </w:rPr>
        <w:t>）</w:t>
      </w:r>
      <w:r>
        <w:rPr>
          <w:rFonts w:hint="eastAsia"/>
        </w:rPr>
        <w:t>询比公告</w:t>
      </w:r>
    </w:p>
    <w:p w:rsidR="00745CB7" w:rsidRDefault="00745CB7">
      <w:pPr>
        <w:ind w:firstLine="420"/>
      </w:pPr>
      <w:bookmarkStart w:id="0" w:name="_Toc89675127"/>
      <w:bookmarkStart w:id="1" w:name="_Toc55379218"/>
    </w:p>
    <w:p w:rsidR="00B2601F" w:rsidRDefault="007D193D">
      <w:pPr>
        <w:ind w:firstLine="420"/>
      </w:pPr>
      <w:r>
        <w:rPr>
          <w:rFonts w:hint="eastAsia"/>
        </w:rPr>
        <w:t>为进一步满足</w:t>
      </w:r>
      <w:r>
        <w:t>全行日常</w:t>
      </w:r>
      <w:r>
        <w:rPr>
          <w:rFonts w:hint="eastAsia"/>
        </w:rPr>
        <w:t>办公</w:t>
      </w:r>
      <w:r>
        <w:t>及业务办理需求</w:t>
      </w:r>
      <w:r>
        <w:rPr>
          <w:rFonts w:hint="eastAsia"/>
        </w:rPr>
        <w:t>，</w:t>
      </w:r>
      <w:r>
        <w:t>我行需采购办公电脑。</w:t>
      </w:r>
      <w:r>
        <w:rPr>
          <w:rFonts w:hint="eastAsia"/>
        </w:rPr>
        <w:t>现对重庆三峡银行</w:t>
      </w:r>
      <w:r>
        <w:t>2025</w:t>
      </w:r>
      <w:r>
        <w:t>年度信创办公电脑入围采购</w:t>
      </w:r>
      <w:r>
        <w:rPr>
          <w:rFonts w:hint="eastAsia"/>
        </w:rPr>
        <w:t>项目</w:t>
      </w:r>
      <w:r>
        <w:rPr>
          <w:rFonts w:hint="eastAsia"/>
        </w:rPr>
        <w:t>（</w:t>
      </w:r>
      <w:r>
        <w:rPr>
          <w:rFonts w:hint="eastAsia"/>
        </w:rPr>
        <w:t>第二次</w:t>
      </w:r>
      <w:r>
        <w:rPr>
          <w:rFonts w:hint="eastAsia"/>
        </w:rPr>
        <w:t>）</w:t>
      </w:r>
      <w:r>
        <w:rPr>
          <w:rFonts w:hint="eastAsia"/>
        </w:rPr>
        <w:t>进行公开询比，</w:t>
      </w:r>
      <w:r>
        <w:t>特邀请有</w:t>
      </w:r>
      <w:bookmarkStart w:id="2" w:name="_Hlk59455120"/>
      <w:r>
        <w:t>意向</w:t>
      </w:r>
      <w:bookmarkEnd w:id="2"/>
      <w:r>
        <w:t>的潜在</w:t>
      </w:r>
      <w:r>
        <w:rPr>
          <w:rFonts w:hint="eastAsia"/>
        </w:rPr>
        <w:t>响应人参与响应</w:t>
      </w:r>
      <w:r>
        <w:t>。</w:t>
      </w:r>
    </w:p>
    <w:p w:rsidR="00B2601F" w:rsidRDefault="007D193D">
      <w:pPr>
        <w:pStyle w:val="2"/>
      </w:pPr>
      <w:r>
        <w:rPr>
          <w:rFonts w:hint="eastAsia"/>
        </w:rPr>
        <w:t xml:space="preserve">1. </w:t>
      </w:r>
      <w:r>
        <w:rPr>
          <w:rFonts w:hint="eastAsia"/>
        </w:rPr>
        <w:t>询比项目内容</w:t>
      </w:r>
      <w:bookmarkEnd w:id="0"/>
      <w:bookmarkEnd w:id="1"/>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4020"/>
        <w:gridCol w:w="1662"/>
        <w:gridCol w:w="1517"/>
      </w:tblGrid>
      <w:tr w:rsidR="00B2601F">
        <w:trPr>
          <w:jc w:val="center"/>
        </w:trPr>
        <w:tc>
          <w:tcPr>
            <w:tcW w:w="963"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pPr>
            <w:r>
              <w:rPr>
                <w:rFonts w:hint="eastAsia"/>
              </w:rPr>
              <w:t>序号</w:t>
            </w:r>
          </w:p>
        </w:tc>
        <w:tc>
          <w:tcPr>
            <w:tcW w:w="4020"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pPr>
            <w:r>
              <w:rPr>
                <w:rFonts w:hint="eastAsia"/>
              </w:rPr>
              <w:t>项目名称</w:t>
            </w:r>
          </w:p>
        </w:tc>
        <w:tc>
          <w:tcPr>
            <w:tcW w:w="1662"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pPr>
            <w:r>
              <w:rPr>
                <w:rFonts w:hint="eastAsia"/>
              </w:rPr>
              <w:t>最高限价</w:t>
            </w:r>
            <w:r>
              <w:t>（含税）</w:t>
            </w:r>
          </w:p>
        </w:tc>
        <w:tc>
          <w:tcPr>
            <w:tcW w:w="1517"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pPr>
            <w:r>
              <w:rPr>
                <w:rFonts w:hint="eastAsia"/>
              </w:rPr>
              <w:t>成交供应商</w:t>
            </w:r>
          </w:p>
          <w:p w:rsidR="00B2601F" w:rsidRDefault="007D193D">
            <w:pPr>
              <w:pStyle w:val="a3"/>
            </w:pPr>
            <w:r>
              <w:rPr>
                <w:rFonts w:hint="eastAsia"/>
              </w:rPr>
              <w:t>数量</w:t>
            </w:r>
          </w:p>
        </w:tc>
      </w:tr>
      <w:tr w:rsidR="00B2601F">
        <w:trPr>
          <w:jc w:val="center"/>
        </w:trPr>
        <w:tc>
          <w:tcPr>
            <w:tcW w:w="963"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pPr>
            <w:r>
              <w:rPr>
                <w:rFonts w:hint="eastAsia"/>
              </w:rPr>
              <w:t>1</w:t>
            </w:r>
          </w:p>
        </w:tc>
        <w:tc>
          <w:tcPr>
            <w:tcW w:w="4020"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jc w:val="left"/>
            </w:pPr>
            <w:r>
              <w:t>重庆三峡银行</w:t>
            </w:r>
            <w:r>
              <w:t>2025</w:t>
            </w:r>
            <w:r>
              <w:t>年度信创办公电脑入围采购项目</w:t>
            </w:r>
            <w:r>
              <w:rPr>
                <w:rFonts w:hint="eastAsia"/>
              </w:rPr>
              <w:t>（</w:t>
            </w:r>
            <w:r>
              <w:rPr>
                <w:rFonts w:hint="eastAsia"/>
              </w:rPr>
              <w:t>第二次</w:t>
            </w:r>
            <w:r>
              <w:rPr>
                <w:rFonts w:hint="eastAsia"/>
              </w:rPr>
              <w:t>）</w:t>
            </w:r>
          </w:p>
        </w:tc>
        <w:tc>
          <w:tcPr>
            <w:tcW w:w="1662"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pPr>
            <w:r>
              <w:t>4399</w:t>
            </w:r>
            <w:r>
              <w:t>元</w:t>
            </w:r>
            <w:r>
              <w:t>/</w:t>
            </w:r>
            <w:r>
              <w:t>台</w:t>
            </w:r>
          </w:p>
        </w:tc>
        <w:tc>
          <w:tcPr>
            <w:tcW w:w="1517" w:type="dxa"/>
            <w:tcBorders>
              <w:top w:val="single" w:sz="4" w:space="0" w:color="auto"/>
              <w:left w:val="single" w:sz="4" w:space="0" w:color="auto"/>
              <w:bottom w:val="single" w:sz="4" w:space="0" w:color="auto"/>
              <w:right w:val="single" w:sz="4" w:space="0" w:color="auto"/>
            </w:tcBorders>
            <w:vAlign w:val="center"/>
          </w:tcPr>
          <w:p w:rsidR="00B2601F" w:rsidRDefault="007D193D">
            <w:pPr>
              <w:pStyle w:val="a3"/>
            </w:pPr>
            <w:r>
              <w:t>1</w:t>
            </w:r>
          </w:p>
        </w:tc>
      </w:tr>
    </w:tbl>
    <w:p w:rsidR="00B2601F" w:rsidRDefault="007D193D">
      <w:pPr>
        <w:pStyle w:val="2"/>
      </w:pPr>
      <w:bookmarkStart w:id="3" w:name="_Toc89675128"/>
      <w:bookmarkStart w:id="4" w:name="_Toc55379219"/>
      <w:bookmarkStart w:id="5" w:name="_Toc288224935"/>
      <w:bookmarkStart w:id="6" w:name="_Toc297817088"/>
      <w:bookmarkStart w:id="7" w:name="_Toc469574664"/>
      <w:r>
        <w:rPr>
          <w:rFonts w:hint="eastAsia"/>
        </w:rPr>
        <w:t xml:space="preserve">2. </w:t>
      </w:r>
      <w:r>
        <w:rPr>
          <w:rFonts w:hint="eastAsia"/>
        </w:rPr>
        <w:t>响应人资格要求</w:t>
      </w:r>
      <w:bookmarkEnd w:id="3"/>
      <w:bookmarkEnd w:id="4"/>
      <w:bookmarkEnd w:id="5"/>
      <w:bookmarkEnd w:id="6"/>
      <w:bookmarkEnd w:id="7"/>
    </w:p>
    <w:p w:rsidR="00B2601F" w:rsidRDefault="007D193D">
      <w:pPr>
        <w:ind w:firstLine="420"/>
      </w:pPr>
      <w:bookmarkStart w:id="8" w:name="_Hlk55488870"/>
      <w:r>
        <w:rPr>
          <w:rFonts w:hint="eastAsia"/>
        </w:rPr>
        <w:t xml:space="preserve">2.1 </w:t>
      </w:r>
      <w:r>
        <w:rPr>
          <w:rFonts w:hint="eastAsia"/>
        </w:rPr>
        <w:t>具有独立承担民事责任的能力</w:t>
      </w:r>
    </w:p>
    <w:p w:rsidR="00B2601F" w:rsidRDefault="007D193D">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B2601F" w:rsidRDefault="007D193D">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B2601F" w:rsidRDefault="007D193D">
      <w:pPr>
        <w:ind w:firstLine="420"/>
      </w:pPr>
      <w:r>
        <w:rPr>
          <w:rFonts w:hint="eastAsia"/>
        </w:rPr>
        <w:t xml:space="preserve">2.3 </w:t>
      </w:r>
      <w:r>
        <w:rPr>
          <w:rFonts w:hint="eastAsia"/>
        </w:rPr>
        <w:t>本项目不允许任何形式的转包【提供书面声明】。</w:t>
      </w:r>
    </w:p>
    <w:p w:rsidR="00B2601F" w:rsidRDefault="007D193D">
      <w:pPr>
        <w:ind w:firstLine="420"/>
      </w:pPr>
      <w:r>
        <w:rPr>
          <w:rFonts w:hint="eastAsia"/>
        </w:rPr>
        <w:t xml:space="preserve">2.4 </w:t>
      </w:r>
      <w:r>
        <w:rPr>
          <w:rFonts w:hint="eastAsia"/>
        </w:rPr>
        <w:t>法人及法定代表人没有被人民法院列为失信被执行人名单【提</w:t>
      </w:r>
      <w:r>
        <w:rPr>
          <w:rFonts w:hint="eastAsia"/>
        </w:rPr>
        <w:t>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bookmarkStart w:id="9" w:name="_GoBack"/>
      <w:bookmarkEnd w:id="9"/>
      <w:r>
        <w:t>截图</w:t>
      </w:r>
      <w:r>
        <w:rPr>
          <w:rFonts w:hint="eastAsia"/>
        </w:rPr>
        <w:t>并加盖单位鲜章】；</w:t>
      </w:r>
    </w:p>
    <w:p w:rsidR="00B2601F" w:rsidRDefault="007D193D">
      <w:pPr>
        <w:ind w:firstLine="420"/>
      </w:pPr>
      <w:r>
        <w:rPr>
          <w:rFonts w:hint="eastAsia"/>
        </w:rPr>
        <w:t xml:space="preserve">2.5 </w:t>
      </w:r>
      <w:r>
        <w:rPr>
          <w:rFonts w:hint="eastAsia"/>
        </w:rPr>
        <w:t>本次询比不接受联合体响应。</w:t>
      </w:r>
    </w:p>
    <w:p w:rsidR="00B2601F" w:rsidRDefault="007D193D">
      <w:pPr>
        <w:ind w:firstLine="420"/>
      </w:pPr>
      <w:r>
        <w:rPr>
          <w:rFonts w:hint="eastAsia"/>
        </w:rPr>
        <w:t xml:space="preserve">2.6 </w:t>
      </w:r>
      <w:r>
        <w:rPr>
          <w:rFonts w:hint="eastAsia"/>
        </w:rPr>
        <w:t>业绩案例</w:t>
      </w:r>
      <w:r>
        <w:t>描述</w:t>
      </w:r>
      <w:r>
        <w:rPr>
          <w:rFonts w:hint="eastAsia"/>
        </w:rPr>
        <w:t>：</w:t>
      </w:r>
    </w:p>
    <w:p w:rsidR="00B2601F" w:rsidRDefault="007D193D">
      <w:pPr>
        <w:ind w:firstLine="420"/>
      </w:pPr>
      <w:r>
        <w:t>（</w:t>
      </w:r>
      <w:r>
        <w:t>1</w:t>
      </w:r>
      <w:r>
        <w:t>）响应人案例：</w:t>
      </w:r>
      <w:r>
        <w:t>2022</w:t>
      </w:r>
      <w:r>
        <w:t>年</w:t>
      </w:r>
      <w:r>
        <w:t>1</w:t>
      </w:r>
      <w:r>
        <w:t>月</w:t>
      </w:r>
      <w:r>
        <w:t>1</w:t>
      </w:r>
      <w:r>
        <w:t>日至本询比文件发出日期间，响应人至少具有</w:t>
      </w:r>
      <w:r>
        <w:t>1</w:t>
      </w:r>
      <w:r>
        <w:t>个单个合同或框架协议下累计销售金额达</w:t>
      </w:r>
      <w:r>
        <w:t>100</w:t>
      </w:r>
      <w:r>
        <w:t>万元（含）以上的电脑销售案例；</w:t>
      </w:r>
    </w:p>
    <w:p w:rsidR="00B2601F" w:rsidRDefault="007D193D">
      <w:pPr>
        <w:ind w:firstLine="420"/>
      </w:pPr>
      <w:r>
        <w:t>（</w:t>
      </w:r>
      <w:r>
        <w:t>2</w:t>
      </w:r>
      <w:r>
        <w:t>）响应品牌案例：</w:t>
      </w:r>
      <w:r>
        <w:t>2022</w:t>
      </w:r>
      <w:r>
        <w:t>年</w:t>
      </w:r>
      <w:r>
        <w:t>1</w:t>
      </w:r>
      <w:r>
        <w:t>月</w:t>
      </w:r>
      <w:r>
        <w:t>1</w:t>
      </w:r>
      <w:r>
        <w:t>日至本询比文件发出日期间，响应品牌至少具有</w:t>
      </w:r>
      <w:r>
        <w:t>3</w:t>
      </w:r>
      <w:r>
        <w:t>个单个合同或框架协议下累计销售金额达</w:t>
      </w:r>
      <w:r>
        <w:t>100</w:t>
      </w:r>
      <w:r>
        <w:t>万元（含）以上的相同系列信创办公电脑销售案例。</w:t>
      </w:r>
    </w:p>
    <w:p w:rsidR="00B2601F" w:rsidRDefault="007D193D">
      <w:pPr>
        <w:ind w:firstLine="420"/>
      </w:pPr>
      <w:r>
        <w:t>证明材料：</w:t>
      </w:r>
    </w:p>
    <w:p w:rsidR="00B2601F" w:rsidRDefault="007D193D">
      <w:pPr>
        <w:ind w:firstLine="420"/>
      </w:pPr>
      <w:r>
        <w:lastRenderedPageBreak/>
        <w:t>（</w:t>
      </w:r>
      <w:r>
        <w:t>1</w:t>
      </w:r>
      <w:r>
        <w:t>）响应人案例：提供案例相关的项目简介；提供案例合同</w:t>
      </w:r>
      <w:r>
        <w:rPr>
          <w:rFonts w:hint="eastAsia"/>
        </w:rPr>
        <w:t>关键页</w:t>
      </w:r>
      <w:r>
        <w:t>复印件（加盖响应人公章），或框架协议</w:t>
      </w:r>
      <w:r>
        <w:rPr>
          <w:rFonts w:hint="eastAsia"/>
        </w:rPr>
        <w:t>关键页</w:t>
      </w:r>
      <w:r>
        <w:t>及该协议对应订货单的复印件（加盖响应人公章），同时提供案例</w:t>
      </w:r>
      <w:r>
        <w:rPr>
          <w:rFonts w:hint="eastAsia"/>
        </w:rPr>
        <w:t>对应的发票</w:t>
      </w:r>
      <w:r>
        <w:t>复印件</w:t>
      </w:r>
      <w:r>
        <w:rPr>
          <w:rFonts w:hint="eastAsia"/>
        </w:rPr>
        <w:t>和网上税务系统查询（</w:t>
      </w:r>
      <w:r>
        <w:t>https://inv-veri.chinatax.gov.cn/</w:t>
      </w:r>
      <w:r>
        <w:rPr>
          <w:rFonts w:hint="eastAsia"/>
        </w:rPr>
        <w:t>）该发票截图</w:t>
      </w:r>
      <w:r>
        <w:t>（发票复印件及发票截图加盖响应人公章）。</w:t>
      </w:r>
      <w:r>
        <w:rPr>
          <w:rFonts w:hint="eastAsia"/>
        </w:rPr>
        <w:t>【</w:t>
      </w:r>
      <w:r>
        <w:rPr>
          <w:rFonts w:hint="eastAsia"/>
        </w:rPr>
        <w:t>提供响应人</w:t>
      </w:r>
      <w:r>
        <w:rPr>
          <w:rFonts w:hint="eastAsia"/>
        </w:rPr>
        <w:t>项目</w:t>
      </w:r>
      <w:r>
        <w:rPr>
          <w:rFonts w:hint="eastAsia"/>
        </w:rPr>
        <w:t>案例</w:t>
      </w:r>
      <w:r>
        <w:rPr>
          <w:rFonts w:hint="eastAsia"/>
        </w:rPr>
        <w:t>及业绩证明文件</w:t>
      </w:r>
      <w:r>
        <w:rPr>
          <w:rFonts w:hint="eastAsia"/>
        </w:rPr>
        <w:t>】</w:t>
      </w:r>
    </w:p>
    <w:p w:rsidR="00B2601F" w:rsidRDefault="007D193D">
      <w:pPr>
        <w:ind w:firstLine="420"/>
      </w:pPr>
      <w:r>
        <w:t>（</w:t>
      </w:r>
      <w:r>
        <w:t>2</w:t>
      </w:r>
      <w:r>
        <w:t>）响应品牌案例：提供案例相关的项目简介；提供案例合同</w:t>
      </w:r>
      <w:r>
        <w:rPr>
          <w:rFonts w:hint="eastAsia"/>
        </w:rPr>
        <w:t>关键页</w:t>
      </w:r>
      <w:r>
        <w:t>复印件（加盖响应品牌公章），或框架协议</w:t>
      </w:r>
      <w:r>
        <w:rPr>
          <w:rFonts w:hint="eastAsia"/>
        </w:rPr>
        <w:t>关键页</w:t>
      </w:r>
      <w:r>
        <w:t>及该协议对应订货单的复印件（加盖响应品牌公章）。</w:t>
      </w:r>
      <w:r>
        <w:rPr>
          <w:rFonts w:hint="eastAsia"/>
        </w:rPr>
        <w:t>【</w:t>
      </w:r>
      <w:r>
        <w:rPr>
          <w:rFonts w:hint="eastAsia"/>
        </w:rPr>
        <w:t>提</w:t>
      </w:r>
      <w:r>
        <w:rPr>
          <w:rFonts w:hint="eastAsia"/>
        </w:rPr>
        <w:t>供响应品牌</w:t>
      </w:r>
      <w:r>
        <w:rPr>
          <w:rFonts w:hint="eastAsia"/>
        </w:rPr>
        <w:t>项目</w:t>
      </w:r>
      <w:r>
        <w:rPr>
          <w:rFonts w:hint="eastAsia"/>
        </w:rPr>
        <w:t>案例</w:t>
      </w:r>
      <w:r>
        <w:rPr>
          <w:rFonts w:hint="eastAsia"/>
        </w:rPr>
        <w:t>及业绩证明文件</w:t>
      </w:r>
      <w:r>
        <w:rPr>
          <w:rFonts w:hint="eastAsia"/>
        </w:rPr>
        <w:t>】</w:t>
      </w:r>
    </w:p>
    <w:p w:rsidR="00B2601F" w:rsidRDefault="007D193D">
      <w:pPr>
        <w:ind w:firstLine="420"/>
      </w:pPr>
      <w:r>
        <w:t>案例认定标准：</w:t>
      </w:r>
    </w:p>
    <w:p w:rsidR="00B2601F" w:rsidRDefault="007D193D">
      <w:pPr>
        <w:ind w:firstLine="420"/>
      </w:pPr>
      <w:r>
        <w:t>（</w:t>
      </w:r>
      <w:r>
        <w:t>1</w:t>
      </w:r>
      <w:r>
        <w:t>）满足以上案例要求中所规定的内容；</w:t>
      </w:r>
    </w:p>
    <w:p w:rsidR="00B2601F" w:rsidRDefault="007D193D">
      <w:pPr>
        <w:ind w:firstLine="420"/>
      </w:pPr>
      <w:r>
        <w:t>（</w:t>
      </w:r>
      <w:r>
        <w:t>2</w:t>
      </w:r>
      <w:r>
        <w:t>）案例金额：提供有实际销售金额的合同，或框架协议及协议对应的订货单，金额只计算办公电脑产品及其相关配件；</w:t>
      </w:r>
    </w:p>
    <w:p w:rsidR="00B2601F" w:rsidRDefault="007D193D">
      <w:pPr>
        <w:ind w:firstLine="420"/>
      </w:pPr>
      <w:r>
        <w:t>（</w:t>
      </w:r>
      <w:r>
        <w:t>3</w:t>
      </w:r>
      <w:r>
        <w:t>）案例时间：若提供有实际销售金额的合同，则以合同签订时间为准，若提供框架协议，则以该协议对应的订货单下单时间为准；</w:t>
      </w:r>
    </w:p>
    <w:p w:rsidR="00B2601F" w:rsidRDefault="007D193D">
      <w:pPr>
        <w:ind w:firstLine="420"/>
      </w:pPr>
      <w:r>
        <w:t>（</w:t>
      </w:r>
      <w:r>
        <w:t>4</w:t>
      </w:r>
      <w:r>
        <w:t>）合同或框架协议</w:t>
      </w:r>
      <w:r>
        <w:rPr>
          <w:rFonts w:hint="eastAsia"/>
        </w:rPr>
        <w:t>关键页</w:t>
      </w:r>
      <w:r>
        <w:t>须包含</w:t>
      </w:r>
      <w:r>
        <w:t>：</w:t>
      </w:r>
      <w:r>
        <w:rPr>
          <w:rFonts w:hint="eastAsia"/>
        </w:rPr>
        <w:t>合同首页、</w:t>
      </w:r>
      <w:r>
        <w:t>甲乙双方名称、双方印章、项目名称、合同签订时间</w:t>
      </w:r>
      <w:r>
        <w:rPr>
          <w:rFonts w:hint="eastAsia"/>
        </w:rPr>
        <w:t>、</w:t>
      </w:r>
      <w:r>
        <w:rPr>
          <w:rFonts w:hint="eastAsia"/>
        </w:rPr>
        <w:t>服务范围，且</w:t>
      </w:r>
      <w:r>
        <w:t>须包含办公电脑产品关键信息，至少包括办公电脑品牌型号及</w:t>
      </w:r>
      <w:r>
        <w:t>CPU</w:t>
      </w:r>
      <w:r>
        <w:t>型号信息；</w:t>
      </w:r>
    </w:p>
    <w:p w:rsidR="00B2601F" w:rsidRDefault="007D193D">
      <w:pPr>
        <w:ind w:firstLine="420"/>
      </w:pPr>
      <w:r>
        <w:t>（</w:t>
      </w:r>
      <w:r>
        <w:t>5</w:t>
      </w:r>
      <w:r>
        <w:t>）响应人若</w:t>
      </w:r>
      <w:r>
        <w:t>提供有实际销售金额的案例合同复印件则</w:t>
      </w:r>
      <w:r>
        <w:rPr>
          <w:rFonts w:hint="eastAsia"/>
        </w:rPr>
        <w:t>发票开具日期须晚于合同签订日期</w:t>
      </w:r>
      <w:r>
        <w:t>，若提供框架协议及对应的订货单复印件则发票</w:t>
      </w:r>
      <w:r>
        <w:rPr>
          <w:rFonts w:hint="eastAsia"/>
        </w:rPr>
        <w:t>开具</w:t>
      </w:r>
      <w:r>
        <w:t>日期须晚于订货单下单日期，</w:t>
      </w:r>
      <w:r>
        <w:rPr>
          <w:rFonts w:hint="eastAsia"/>
        </w:rPr>
        <w:t>发票购买方须与合同</w:t>
      </w:r>
      <w:r>
        <w:t>（或框架协议）</w:t>
      </w:r>
      <w:r>
        <w:rPr>
          <w:rFonts w:hint="eastAsia"/>
        </w:rPr>
        <w:t>买方一致</w:t>
      </w:r>
      <w:r>
        <w:t>，</w:t>
      </w:r>
      <w:r>
        <w:rPr>
          <w:rFonts w:hint="eastAsia"/>
        </w:rPr>
        <w:t>发票销售方须与合同卖方（响应人）一致</w:t>
      </w:r>
      <w:r>
        <w:t>；</w:t>
      </w:r>
    </w:p>
    <w:p w:rsidR="00B2601F" w:rsidRDefault="007D193D">
      <w:pPr>
        <w:ind w:firstLine="420"/>
      </w:pPr>
      <w:r>
        <w:t>（</w:t>
      </w:r>
      <w:r>
        <w:t>6</w:t>
      </w:r>
      <w:r>
        <w:t>）如合同或框架协议的关键内容页、或订货单的关键信息不齐全，无法直接证明其符合性的，响应人还须同时提供其他相关证明材料供评标委员会认定。</w:t>
      </w:r>
    </w:p>
    <w:p w:rsidR="00B2601F" w:rsidRDefault="007D193D">
      <w:pPr>
        <w:ind w:firstLine="420"/>
      </w:pPr>
      <w:r>
        <w:rPr>
          <w:rFonts w:hint="eastAsia"/>
        </w:rPr>
        <w:t>2.</w:t>
      </w:r>
      <w:r>
        <w:t>7</w:t>
      </w:r>
      <w:r>
        <w:rPr>
          <w:rFonts w:hint="eastAsia"/>
        </w:rPr>
        <w:t xml:space="preserve"> </w:t>
      </w:r>
      <w:r>
        <w:t>响应人为办公电脑设备原厂商直投或其合法代理商</w:t>
      </w:r>
    </w:p>
    <w:p w:rsidR="00B2601F" w:rsidRDefault="007D193D">
      <w:pPr>
        <w:ind w:firstLine="420"/>
      </w:pPr>
      <w:r>
        <w:t>（</w:t>
      </w:r>
      <w:r>
        <w:t>1</w:t>
      </w:r>
      <w:r>
        <w:t>）若为原厂商直接参与询比，需提供维保服务承诺函（包括原厂维保时间及售后服务等级）原件。</w:t>
      </w:r>
    </w:p>
    <w:p w:rsidR="00B2601F" w:rsidRDefault="007D193D">
      <w:pPr>
        <w:ind w:firstLine="420"/>
      </w:pPr>
      <w:r>
        <w:t>（</w:t>
      </w:r>
      <w:r>
        <w:t>2</w:t>
      </w:r>
      <w:r>
        <w:t>）若为代理商参与询比，响应人须提供询比产品设备原厂商对本项目出具的响应授权函原件及维保服务承诺函（包括原厂维保时间及售后维保服务等级）原件。</w:t>
      </w:r>
    </w:p>
    <w:p w:rsidR="00B2601F" w:rsidRDefault="007D193D">
      <w:pPr>
        <w:ind w:firstLine="420"/>
      </w:pPr>
      <w:r>
        <w:t>（注：一个原厂仅能委托一个代理商参与本项目）</w:t>
      </w:r>
    </w:p>
    <w:p w:rsidR="00B2601F" w:rsidRDefault="007D193D">
      <w:pPr>
        <w:ind w:firstLineChars="0" w:firstLine="0"/>
      </w:pPr>
      <w:r>
        <w:rPr>
          <w:rFonts w:hint="eastAsia"/>
        </w:rPr>
        <w:t>【</w:t>
      </w:r>
      <w:r>
        <w:rPr>
          <w:rFonts w:hint="eastAsia"/>
        </w:rPr>
        <w:t>提供：</w:t>
      </w:r>
      <w:r>
        <w:rPr>
          <w:rFonts w:hint="eastAsia"/>
        </w:rPr>
        <w:t>1</w:t>
      </w:r>
      <w:r>
        <w:rPr>
          <w:rFonts w:hint="eastAsia"/>
        </w:rPr>
        <w:t>、</w:t>
      </w:r>
      <w:r>
        <w:t>维保服务承诺函</w:t>
      </w:r>
      <w:r>
        <w:rPr>
          <w:rFonts w:hint="eastAsia"/>
        </w:rPr>
        <w:t>原件</w:t>
      </w:r>
      <w:r>
        <w:rPr>
          <w:rFonts w:hint="eastAsia"/>
        </w:rPr>
        <w:t>；</w:t>
      </w:r>
      <w:r>
        <w:rPr>
          <w:rFonts w:hint="eastAsia"/>
        </w:rPr>
        <w:t>2</w:t>
      </w:r>
      <w:r>
        <w:rPr>
          <w:rFonts w:hint="eastAsia"/>
        </w:rPr>
        <w:t>、</w:t>
      </w:r>
      <w:r>
        <w:t>响应授权函原件</w:t>
      </w:r>
      <w:r>
        <w:rPr>
          <w:rFonts w:hint="eastAsia"/>
        </w:rPr>
        <w:t>（</w:t>
      </w:r>
      <w:r>
        <w:rPr>
          <w:rFonts w:hint="eastAsia"/>
        </w:rPr>
        <w:t>如有</w:t>
      </w:r>
      <w:r>
        <w:rPr>
          <w:rFonts w:hint="eastAsia"/>
        </w:rPr>
        <w:t>）】</w:t>
      </w:r>
    </w:p>
    <w:p w:rsidR="00B2601F" w:rsidRDefault="007D193D">
      <w:pPr>
        <w:ind w:firstLine="420"/>
      </w:pPr>
      <w:r>
        <w:t>（</w:t>
      </w:r>
      <w:r>
        <w:t>3</w:t>
      </w:r>
      <w:r>
        <w:t>）</w:t>
      </w:r>
      <w:r>
        <w:rPr>
          <w:rFonts w:hint="eastAsia"/>
        </w:rPr>
        <w:t>同一品牌的</w:t>
      </w:r>
      <w:r>
        <w:t>设备原厂</w:t>
      </w:r>
      <w:r>
        <w:rPr>
          <w:rFonts w:hint="eastAsia"/>
        </w:rPr>
        <w:t>商和代理商不能同时参与询比。</w:t>
      </w:r>
    </w:p>
    <w:p w:rsidR="00B2601F" w:rsidRDefault="007D193D">
      <w:pPr>
        <w:ind w:firstLine="420"/>
      </w:pPr>
      <w:r>
        <w:t xml:space="preserve">2.8 </w:t>
      </w:r>
      <w:r>
        <w:t>为保障本项目的供应连续性及项目交付，响应人需提供响应办公电脑原厂商和响应</w:t>
      </w:r>
      <w:r>
        <w:lastRenderedPageBreak/>
        <w:t>办公电脑所用到的</w:t>
      </w:r>
      <w:r>
        <w:t>CPU</w:t>
      </w:r>
      <w:r>
        <w:t>原厂商针对本次项目出具的供应承诺函</w:t>
      </w:r>
      <w:r>
        <w:rPr>
          <w:rFonts w:hint="eastAsia"/>
        </w:rPr>
        <w:t>（格式自拟），承诺供货期间不得以任何供应链风险为理由中断</w:t>
      </w:r>
      <w:r>
        <w:t>设备和</w:t>
      </w:r>
      <w:r>
        <w:rPr>
          <w:rFonts w:hint="eastAsia"/>
        </w:rPr>
        <w:t>CPU</w:t>
      </w:r>
      <w:r>
        <w:rPr>
          <w:rFonts w:hint="eastAsia"/>
        </w:rPr>
        <w:t>芯片的供货，承诺函需加盖</w:t>
      </w:r>
      <w:r>
        <w:rPr>
          <w:rFonts w:hint="eastAsia"/>
        </w:rPr>
        <w:t>CPU</w:t>
      </w:r>
      <w:r>
        <w:rPr>
          <w:rFonts w:hint="eastAsia"/>
        </w:rPr>
        <w:t>原厂商</w:t>
      </w:r>
      <w:r>
        <w:t>和电脑设备原厂商</w:t>
      </w:r>
      <w:r>
        <w:rPr>
          <w:rFonts w:hint="eastAsia"/>
        </w:rPr>
        <w:t>的公章。</w:t>
      </w:r>
      <w:r>
        <w:rPr>
          <w:rFonts w:hint="eastAsia"/>
        </w:rPr>
        <w:t>【</w:t>
      </w:r>
      <w:r>
        <w:rPr>
          <w:rFonts w:hint="eastAsia"/>
        </w:rPr>
        <w:t>提供</w:t>
      </w:r>
      <w:r>
        <w:t>供应承诺函原件</w:t>
      </w:r>
      <w:r>
        <w:rPr>
          <w:rFonts w:hint="eastAsia"/>
        </w:rPr>
        <w:t>】</w:t>
      </w:r>
    </w:p>
    <w:p w:rsidR="00B2601F" w:rsidRDefault="007D193D">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B2601F" w:rsidRDefault="007D193D">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B2601F">
        <w:trPr>
          <w:trHeight w:val="205"/>
        </w:trPr>
        <w:tc>
          <w:tcPr>
            <w:tcW w:w="1526" w:type="dxa"/>
          </w:tcPr>
          <w:p w:rsidR="00B2601F" w:rsidRDefault="007D193D">
            <w:pPr>
              <w:pStyle w:val="a3"/>
            </w:pPr>
            <w:r>
              <w:rPr>
                <w:rFonts w:hint="eastAsia"/>
              </w:rPr>
              <w:t>序号</w:t>
            </w:r>
          </w:p>
        </w:tc>
        <w:tc>
          <w:tcPr>
            <w:tcW w:w="4933" w:type="dxa"/>
          </w:tcPr>
          <w:p w:rsidR="00B2601F" w:rsidRDefault="007D193D">
            <w:pPr>
              <w:pStyle w:val="a3"/>
            </w:pPr>
            <w:r>
              <w:rPr>
                <w:rFonts w:hint="eastAsia"/>
              </w:rPr>
              <w:t>公司</w:t>
            </w:r>
          </w:p>
        </w:tc>
      </w:tr>
      <w:tr w:rsidR="00B2601F">
        <w:trPr>
          <w:trHeight w:val="20"/>
        </w:trPr>
        <w:tc>
          <w:tcPr>
            <w:tcW w:w="1526" w:type="dxa"/>
          </w:tcPr>
          <w:p w:rsidR="00B2601F" w:rsidRDefault="007D193D">
            <w:pPr>
              <w:pStyle w:val="a4"/>
            </w:pPr>
            <w:r>
              <w:rPr>
                <w:rFonts w:cs="宋体" w:hint="eastAsia"/>
                <w:szCs w:val="21"/>
              </w:rPr>
              <w:t>1</w:t>
            </w:r>
          </w:p>
        </w:tc>
        <w:tc>
          <w:tcPr>
            <w:tcW w:w="4933" w:type="dxa"/>
            <w:tcBorders>
              <w:left w:val="single" w:sz="4" w:space="0" w:color="auto"/>
            </w:tcBorders>
          </w:tcPr>
          <w:p w:rsidR="00B2601F" w:rsidRDefault="007D193D">
            <w:pPr>
              <w:pStyle w:val="a4"/>
            </w:pPr>
            <w:r>
              <w:rPr>
                <w:rFonts w:cs="宋体" w:hint="eastAsia"/>
                <w:szCs w:val="21"/>
              </w:rPr>
              <w:t>依米康软件技术（深圳）有限责任公司</w:t>
            </w:r>
          </w:p>
        </w:tc>
      </w:tr>
    </w:tbl>
    <w:p w:rsidR="00B2601F" w:rsidRDefault="00B2601F">
      <w:pPr>
        <w:ind w:firstLine="420"/>
      </w:pPr>
    </w:p>
    <w:p w:rsidR="00B2601F" w:rsidRDefault="007D193D">
      <w:pPr>
        <w:pStyle w:val="2"/>
      </w:pPr>
      <w:bookmarkStart w:id="10" w:name="_Toc55379220"/>
      <w:bookmarkStart w:id="11" w:name="_Toc89675130"/>
      <w:bookmarkStart w:id="12" w:name="_Toc469574667"/>
      <w:bookmarkStart w:id="13" w:name="_Toc297817090"/>
      <w:bookmarkEnd w:id="8"/>
      <w:r>
        <w:rPr>
          <w:rFonts w:hint="eastAsia"/>
        </w:rPr>
        <w:t xml:space="preserve">3. </w:t>
      </w:r>
      <w:r>
        <w:rPr>
          <w:rFonts w:hint="eastAsia"/>
        </w:rPr>
        <w:t>询比文件的获取</w:t>
      </w:r>
      <w:bookmarkEnd w:id="10"/>
    </w:p>
    <w:p w:rsidR="00B2601F" w:rsidRDefault="007D193D">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5</w:t>
      </w:r>
      <w:r>
        <w:rPr>
          <w:rFonts w:hint="eastAsia"/>
        </w:rPr>
        <w:t>月</w:t>
      </w:r>
      <w:r>
        <w:rPr>
          <w:rFonts w:hint="eastAsia"/>
          <w:u w:val="single"/>
        </w:rPr>
        <w:t>12</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B2601F" w:rsidRDefault="007D193D">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4</w:t>
      </w:r>
      <w:r>
        <w:rPr>
          <w:rFonts w:hint="eastAsia"/>
        </w:rPr>
        <w:t>月</w:t>
      </w:r>
      <w:r>
        <w:rPr>
          <w:rFonts w:hint="eastAsia"/>
          <w:u w:val="single"/>
        </w:rPr>
        <w:t>24</w:t>
      </w:r>
      <w:r>
        <w:rPr>
          <w:rFonts w:hint="eastAsia"/>
        </w:rPr>
        <w:t>日到响应截止时间，在重庆市公共资源交易网（</w:t>
      </w:r>
      <w:r>
        <w:rPr>
          <w:rFonts w:hint="eastAsia"/>
        </w:rPr>
        <w:t>www.cqggzy.com</w:t>
      </w:r>
      <w:r>
        <w:rPr>
          <w:rFonts w:hint="eastAsia"/>
        </w:rPr>
        <w:t>）下载询比文件。</w:t>
      </w:r>
    </w:p>
    <w:p w:rsidR="00B2601F" w:rsidRDefault="007D193D">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rPr>
        <w:t xml:space="preserve">   2025</w:t>
      </w:r>
      <w:r>
        <w:rPr>
          <w:rFonts w:hint="eastAsia"/>
        </w:rPr>
        <w:t>年</w:t>
      </w:r>
      <w:r>
        <w:rPr>
          <w:rFonts w:hint="eastAsia"/>
          <w:u w:val="single"/>
        </w:rPr>
        <w:t>4</w:t>
      </w:r>
      <w:r>
        <w:rPr>
          <w:rFonts w:hint="eastAsia"/>
        </w:rPr>
        <w:t>月</w:t>
      </w:r>
      <w:r>
        <w:rPr>
          <w:rFonts w:hint="eastAsia"/>
          <w:u w:val="single"/>
        </w:rPr>
        <w:t>27</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B2601F" w:rsidRDefault="007D193D">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w:t>
      </w:r>
      <w:r>
        <w:rPr>
          <w:rFonts w:hint="eastAsia"/>
        </w:rPr>
        <w:t>切后果由响应人自负。</w:t>
      </w:r>
    </w:p>
    <w:p w:rsidR="00B2601F" w:rsidRDefault="007D193D">
      <w:pPr>
        <w:pStyle w:val="2"/>
      </w:pPr>
      <w:bookmarkStart w:id="14" w:name="_Toc55379221"/>
      <w:r>
        <w:rPr>
          <w:rFonts w:hint="eastAsia"/>
        </w:rPr>
        <w:t xml:space="preserve">4. </w:t>
      </w:r>
      <w:r>
        <w:rPr>
          <w:rFonts w:hint="eastAsia"/>
        </w:rPr>
        <w:t>响应保证金的递交</w:t>
      </w:r>
      <w:bookmarkEnd w:id="11"/>
      <w:bookmarkEnd w:id="12"/>
      <w:bookmarkEnd w:id="13"/>
      <w:bookmarkEnd w:id="14"/>
    </w:p>
    <w:p w:rsidR="00B2601F" w:rsidRDefault="007D193D">
      <w:pPr>
        <w:ind w:firstLine="420"/>
      </w:pPr>
      <w:bookmarkStart w:id="15" w:name="_Toc297817091"/>
      <w:bookmarkStart w:id="16" w:name="_Toc55379222"/>
      <w:bookmarkStart w:id="17" w:name="_Toc89675131"/>
      <w:bookmarkStart w:id="18" w:name="_Toc469574668"/>
      <w:r>
        <w:rPr>
          <w:rFonts w:hint="eastAsia"/>
        </w:rPr>
        <w:t xml:space="preserve">4.1 </w:t>
      </w:r>
      <w:r>
        <w:rPr>
          <w:rFonts w:hint="eastAsia"/>
        </w:rPr>
        <w:t>响应保证金的金额：</w:t>
      </w:r>
      <w:r>
        <w:rPr>
          <w:rFonts w:hint="eastAsia"/>
          <w:b/>
          <w:bCs/>
          <w:u w:val="single"/>
        </w:rPr>
        <w:t xml:space="preserve"> </w:t>
      </w:r>
      <w:r>
        <w:rPr>
          <w:b/>
          <w:bCs/>
          <w:u w:val="single"/>
        </w:rPr>
        <w:t>5000</w:t>
      </w:r>
      <w:r>
        <w:rPr>
          <w:rFonts w:hint="eastAsia"/>
          <w:b/>
          <w:bCs/>
          <w:u w:val="single"/>
        </w:rPr>
        <w:t>元整（大写：</w:t>
      </w:r>
      <w:r>
        <w:rPr>
          <w:b/>
          <w:bCs/>
          <w:u w:val="single"/>
        </w:rPr>
        <w:t>伍仟元整</w:t>
      </w:r>
      <w:r>
        <w:rPr>
          <w:rFonts w:hint="eastAsia"/>
          <w:b/>
          <w:bCs/>
          <w:u w:val="single"/>
        </w:rPr>
        <w:t xml:space="preserve"> </w:t>
      </w:r>
      <w:r>
        <w:rPr>
          <w:rFonts w:hint="eastAsia"/>
          <w:b/>
          <w:bCs/>
          <w:u w:val="single"/>
        </w:rPr>
        <w:t>）</w:t>
      </w:r>
      <w:r>
        <w:rPr>
          <w:rFonts w:hint="eastAsia"/>
        </w:rPr>
        <w:t>。</w:t>
      </w:r>
    </w:p>
    <w:p w:rsidR="00B2601F" w:rsidRDefault="007D193D">
      <w:pPr>
        <w:ind w:firstLine="420"/>
      </w:pPr>
      <w:r>
        <w:rPr>
          <w:rFonts w:hint="eastAsia"/>
        </w:rPr>
        <w:t xml:space="preserve">4.2 </w:t>
      </w:r>
      <w:r>
        <w:rPr>
          <w:rFonts w:hint="eastAsia"/>
        </w:rPr>
        <w:t>响应保证金缴纳方式：响应人从响应人的银行账户，通过转账或电汇方式直接划付</w:t>
      </w:r>
      <w:r>
        <w:rPr>
          <w:rFonts w:hint="eastAsia"/>
        </w:rPr>
        <w:lastRenderedPageBreak/>
        <w:t>至对应标段公告下方指定的账户（任选其一），否则，响应保证金无效。响应人自行考虑汇入到账时间风险，本项目响应保证金不接受任何形式保函（包括电子保函）；</w:t>
      </w:r>
    </w:p>
    <w:p w:rsidR="00B2601F" w:rsidRDefault="007D193D">
      <w:pPr>
        <w:ind w:firstLine="422"/>
        <w:rPr>
          <w:b/>
          <w:bCs/>
        </w:rPr>
      </w:pPr>
      <w:r>
        <w:rPr>
          <w:rFonts w:hint="eastAsia"/>
          <w:b/>
          <w:bCs/>
        </w:rPr>
        <w:t>响应人</w:t>
      </w:r>
      <w:r>
        <w:rPr>
          <w:rFonts w:hint="eastAsia"/>
          <w:b/>
          <w:bCs/>
        </w:rPr>
        <w:t>可</w:t>
      </w:r>
      <w:r>
        <w:rPr>
          <w:rFonts w:hint="eastAsia"/>
          <w:b/>
          <w:bCs/>
        </w:rPr>
        <w:t>在付款凭证备注栏中注明项目简称。可简写成：</w:t>
      </w:r>
      <w:r>
        <w:rPr>
          <w:rFonts w:hint="eastAsia"/>
          <w:b/>
          <w:bCs/>
          <w:u w:val="single"/>
        </w:rPr>
        <w:t xml:space="preserve"> </w:t>
      </w:r>
      <w:r>
        <w:rPr>
          <w:b/>
          <w:bCs/>
          <w:u w:val="single"/>
        </w:rPr>
        <w:t>信创办公电脑入围采购</w:t>
      </w:r>
      <w:r>
        <w:rPr>
          <w:rFonts w:hint="eastAsia"/>
          <w:b/>
          <w:bCs/>
          <w:u w:val="single"/>
        </w:rPr>
        <w:t>项目</w:t>
      </w:r>
      <w:r>
        <w:rPr>
          <w:rFonts w:hint="eastAsia"/>
          <w:b/>
          <w:bCs/>
        </w:rPr>
        <w:t>。</w:t>
      </w:r>
    </w:p>
    <w:p w:rsidR="00B2601F" w:rsidRDefault="007D193D">
      <w:pPr>
        <w:ind w:firstLine="420"/>
      </w:pPr>
      <w:r>
        <w:rPr>
          <w:rFonts w:hint="eastAsia"/>
        </w:rPr>
        <w:t xml:space="preserve">4.3 </w:t>
      </w:r>
      <w:r>
        <w:rPr>
          <w:rFonts w:hint="eastAsia"/>
        </w:rPr>
        <w:t>响应保证金递交的截止时间同响应截止时间。响应保证金以重庆市公共资源交易中心询比现场展</w:t>
      </w:r>
      <w:r>
        <w:rPr>
          <w:rFonts w:hint="eastAsia"/>
        </w:rPr>
        <w:t>示的保证金交纳情况为准。</w:t>
      </w:r>
    </w:p>
    <w:p w:rsidR="00B2601F" w:rsidRDefault="007D193D">
      <w:pPr>
        <w:ind w:firstLine="420"/>
      </w:pPr>
      <w:r>
        <w:rPr>
          <w:rFonts w:hint="eastAsia"/>
        </w:rPr>
        <w:t>4.</w:t>
      </w:r>
      <w:r>
        <w:t>4</w:t>
      </w:r>
      <w:r>
        <w:rPr>
          <w:rFonts w:hint="eastAsia"/>
        </w:rPr>
        <w:t xml:space="preserve"> </w:t>
      </w:r>
      <w:r>
        <w:rPr>
          <w:rFonts w:hint="eastAsia"/>
        </w:rPr>
        <w:t>响应保证金专用账户如下：</w:t>
      </w:r>
    </w:p>
    <w:p w:rsidR="00B2601F" w:rsidRDefault="007D193D">
      <w:pPr>
        <w:ind w:firstLine="420"/>
      </w:pPr>
      <w:r>
        <w:rPr>
          <w:rFonts w:hint="eastAsia"/>
        </w:rPr>
        <w:t>详见重庆市公共资源交易网（</w:t>
      </w:r>
      <w:r>
        <w:rPr>
          <w:rFonts w:hint="eastAsia"/>
        </w:rPr>
        <w:t>www.cqggzy.com</w:t>
      </w:r>
      <w:r>
        <w:rPr>
          <w:rFonts w:hint="eastAsia"/>
        </w:rPr>
        <w:t>）对应本项目询比公告信息栏中的保证金信息。</w:t>
      </w:r>
    </w:p>
    <w:p w:rsidR="00B2601F" w:rsidRDefault="007D193D">
      <w:pPr>
        <w:pStyle w:val="2"/>
      </w:pPr>
      <w:r>
        <w:rPr>
          <w:rFonts w:hint="eastAsia"/>
        </w:rPr>
        <w:t xml:space="preserve">5. </w:t>
      </w:r>
      <w:r>
        <w:rPr>
          <w:rFonts w:hint="eastAsia"/>
        </w:rPr>
        <w:t>市场主体信息登记</w:t>
      </w:r>
    </w:p>
    <w:p w:rsidR="00B2601F" w:rsidRDefault="007D193D">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5"/>
    <w:bookmarkEnd w:id="16"/>
    <w:bookmarkEnd w:id="17"/>
    <w:bookmarkEnd w:id="18"/>
    <w:p w:rsidR="00B2601F" w:rsidRDefault="007D193D">
      <w:pPr>
        <w:pStyle w:val="2"/>
      </w:pPr>
      <w:r>
        <w:rPr>
          <w:rFonts w:hint="eastAsia"/>
        </w:rPr>
        <w:t xml:space="preserve">6. </w:t>
      </w:r>
      <w:r>
        <w:rPr>
          <w:rFonts w:hint="eastAsia"/>
        </w:rPr>
        <w:t>响应文件的递交</w:t>
      </w:r>
    </w:p>
    <w:p w:rsidR="00B2601F" w:rsidRDefault="007D193D">
      <w:pPr>
        <w:ind w:firstLine="420"/>
      </w:pPr>
      <w:bookmarkStart w:id="19" w:name="_Toc55379223"/>
      <w:bookmarkStart w:id="20" w:name="_Toc469574669"/>
      <w:bookmarkStart w:id="21" w:name="_Toc89675132"/>
      <w:r>
        <w:rPr>
          <w:rFonts w:hint="eastAsia"/>
        </w:rPr>
        <w:t xml:space="preserve">6.1 </w:t>
      </w:r>
      <w:r>
        <w:rPr>
          <w:rFonts w:hint="eastAsia"/>
        </w:rPr>
        <w:t>响应文件现场递交时间为</w:t>
      </w:r>
      <w:r>
        <w:rPr>
          <w:rFonts w:hint="eastAsia"/>
          <w:u w:val="single"/>
        </w:rPr>
        <w:t>2025</w:t>
      </w:r>
      <w:r>
        <w:rPr>
          <w:rFonts w:hint="eastAsia"/>
        </w:rPr>
        <w:t>年</w:t>
      </w:r>
      <w:r>
        <w:rPr>
          <w:rFonts w:hint="eastAsia"/>
          <w:u w:val="single"/>
        </w:rPr>
        <w:t>5</w:t>
      </w:r>
      <w:r>
        <w:rPr>
          <w:rFonts w:hint="eastAsia"/>
        </w:rPr>
        <w:t>月</w:t>
      </w:r>
      <w:r>
        <w:rPr>
          <w:rFonts w:hint="eastAsia"/>
          <w:u w:val="single"/>
        </w:rPr>
        <w:t>12</w:t>
      </w:r>
      <w:r>
        <w:rPr>
          <w:rFonts w:hint="eastAsia"/>
        </w:rPr>
        <w:t>日</w:t>
      </w:r>
      <w:r>
        <w:rPr>
          <w:rFonts w:hint="eastAsia"/>
          <w:u w:val="single"/>
        </w:rPr>
        <w:t>9</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B2601F" w:rsidRDefault="007D193D">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B2601F" w:rsidRDefault="007D193D">
      <w:pPr>
        <w:ind w:firstLine="420"/>
      </w:pPr>
      <w:r>
        <w:rPr>
          <w:rFonts w:hint="eastAsia"/>
        </w:rPr>
        <w:t xml:space="preserve">6.3 </w:t>
      </w:r>
      <w:r>
        <w:rPr>
          <w:rFonts w:hint="eastAsia"/>
        </w:rPr>
        <w:t>逾期送达的响应文件，不予接收。</w:t>
      </w:r>
    </w:p>
    <w:p w:rsidR="00B2601F" w:rsidRDefault="007D193D">
      <w:pPr>
        <w:pStyle w:val="2"/>
      </w:pPr>
      <w:r>
        <w:rPr>
          <w:rFonts w:hint="eastAsia"/>
        </w:rPr>
        <w:t xml:space="preserve">7. </w:t>
      </w:r>
      <w:r>
        <w:rPr>
          <w:rFonts w:hint="eastAsia"/>
        </w:rPr>
        <w:t>发布公告的媒介</w:t>
      </w:r>
      <w:bookmarkEnd w:id="19"/>
      <w:bookmarkEnd w:id="20"/>
      <w:bookmarkEnd w:id="21"/>
    </w:p>
    <w:p w:rsidR="00B2601F" w:rsidRDefault="007D193D">
      <w:pPr>
        <w:ind w:firstLine="420"/>
      </w:pPr>
      <w:bookmarkStart w:id="22" w:name="_Toc469574670"/>
      <w:bookmarkStart w:id="23" w:name="_Toc250565211"/>
      <w:bookmarkStart w:id="24" w:name="_Toc55379224"/>
      <w:bookmarkStart w:id="25" w:name="_Toc89675133"/>
      <w:r>
        <w:rPr>
          <w:rFonts w:hint="eastAsia"/>
        </w:rPr>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B2601F" w:rsidRDefault="007D193D">
      <w:pPr>
        <w:pStyle w:val="2"/>
      </w:pPr>
      <w:r>
        <w:rPr>
          <w:rFonts w:hint="eastAsia"/>
        </w:rPr>
        <w:t xml:space="preserve">8. </w:t>
      </w:r>
      <w:r>
        <w:rPr>
          <w:rFonts w:hint="eastAsia"/>
        </w:rPr>
        <w:t>联系方式</w:t>
      </w:r>
      <w:bookmarkEnd w:id="22"/>
      <w:bookmarkEnd w:id="23"/>
      <w:bookmarkEnd w:id="24"/>
      <w:bookmarkEnd w:id="25"/>
    </w:p>
    <w:p w:rsidR="00B2601F" w:rsidRDefault="00B2601F">
      <w:pPr>
        <w:ind w:firstLine="420"/>
      </w:pPr>
    </w:p>
    <w:tbl>
      <w:tblPr>
        <w:tblW w:w="0" w:type="auto"/>
        <w:tblLayout w:type="fixed"/>
        <w:tblLook w:val="04A0" w:firstRow="1" w:lastRow="0" w:firstColumn="1" w:lastColumn="0" w:noHBand="0" w:noVBand="1"/>
      </w:tblPr>
      <w:tblGrid>
        <w:gridCol w:w="3943"/>
        <w:gridCol w:w="4480"/>
      </w:tblGrid>
      <w:tr w:rsidR="00B2601F">
        <w:tc>
          <w:tcPr>
            <w:tcW w:w="8423" w:type="dxa"/>
            <w:gridSpan w:val="2"/>
            <w:tcBorders>
              <w:top w:val="single" w:sz="4" w:space="0" w:color="auto"/>
              <w:left w:val="single" w:sz="4" w:space="0" w:color="auto"/>
              <w:bottom w:val="nil"/>
              <w:right w:val="single" w:sz="4" w:space="0" w:color="auto"/>
            </w:tcBorders>
          </w:tcPr>
          <w:p w:rsidR="00B2601F" w:rsidRDefault="007D193D">
            <w:pPr>
              <w:ind w:firstLineChars="0" w:firstLine="0"/>
            </w:pPr>
            <w:r>
              <w:rPr>
                <w:rFonts w:hint="eastAsia"/>
              </w:rPr>
              <w:t xml:space="preserve">8.1 </w:t>
            </w:r>
            <w:r>
              <w:rPr>
                <w:rFonts w:hint="eastAsia"/>
              </w:rPr>
              <w:t>项目需求咨询</w:t>
            </w:r>
          </w:p>
        </w:tc>
      </w:tr>
      <w:tr w:rsidR="00B2601F">
        <w:tc>
          <w:tcPr>
            <w:tcW w:w="3943" w:type="dxa"/>
            <w:tcBorders>
              <w:top w:val="nil"/>
              <w:left w:val="single" w:sz="4" w:space="0" w:color="auto"/>
              <w:bottom w:val="nil"/>
              <w:right w:val="nil"/>
            </w:tcBorders>
          </w:tcPr>
          <w:p w:rsidR="00B2601F" w:rsidRDefault="007D193D">
            <w:pPr>
              <w:ind w:firstLineChars="0" w:firstLine="0"/>
              <w:rPr>
                <w:rFonts w:cs="宋体"/>
                <w:szCs w:val="21"/>
              </w:rPr>
            </w:pPr>
            <w:r>
              <w:rPr>
                <w:rFonts w:hint="eastAsia"/>
              </w:rPr>
              <w:t>项目联系人：</w:t>
            </w:r>
            <w:r>
              <w:t>吴魏君</w:t>
            </w:r>
          </w:p>
        </w:tc>
        <w:tc>
          <w:tcPr>
            <w:tcW w:w="4480" w:type="dxa"/>
            <w:tcBorders>
              <w:top w:val="nil"/>
              <w:left w:val="nil"/>
              <w:bottom w:val="nil"/>
              <w:right w:val="single" w:sz="4" w:space="0" w:color="auto"/>
            </w:tcBorders>
          </w:tcPr>
          <w:p w:rsidR="00B2601F" w:rsidRDefault="007D193D">
            <w:pPr>
              <w:ind w:firstLineChars="0" w:firstLine="0"/>
              <w:rPr>
                <w:rFonts w:cs="宋体"/>
                <w:szCs w:val="21"/>
              </w:rPr>
            </w:pPr>
            <w:r>
              <w:rPr>
                <w:rFonts w:hint="eastAsia"/>
              </w:rPr>
              <w:t>联系方式：</w:t>
            </w:r>
            <w:r>
              <w:t>023-88170759</w:t>
            </w:r>
          </w:p>
        </w:tc>
      </w:tr>
      <w:tr w:rsidR="00B2601F">
        <w:tc>
          <w:tcPr>
            <w:tcW w:w="8423" w:type="dxa"/>
            <w:gridSpan w:val="2"/>
            <w:tcBorders>
              <w:top w:val="nil"/>
              <w:left w:val="single" w:sz="4" w:space="0" w:color="auto"/>
              <w:bottom w:val="nil"/>
              <w:right w:val="single" w:sz="4" w:space="0" w:color="auto"/>
            </w:tcBorders>
          </w:tcPr>
          <w:p w:rsidR="00B2601F" w:rsidRDefault="00B2601F">
            <w:pPr>
              <w:ind w:firstLineChars="0" w:firstLine="0"/>
            </w:pPr>
          </w:p>
        </w:tc>
      </w:tr>
      <w:tr w:rsidR="00B2601F">
        <w:tc>
          <w:tcPr>
            <w:tcW w:w="8423" w:type="dxa"/>
            <w:gridSpan w:val="2"/>
            <w:tcBorders>
              <w:top w:val="nil"/>
              <w:left w:val="single" w:sz="4" w:space="0" w:color="auto"/>
              <w:bottom w:val="nil"/>
              <w:right w:val="single" w:sz="4" w:space="0" w:color="auto"/>
            </w:tcBorders>
          </w:tcPr>
          <w:p w:rsidR="00B2601F" w:rsidRDefault="007D193D">
            <w:pPr>
              <w:ind w:firstLineChars="0" w:firstLine="0"/>
            </w:pPr>
            <w:r>
              <w:rPr>
                <w:rFonts w:hint="eastAsia"/>
              </w:rPr>
              <w:t xml:space="preserve">8.2 </w:t>
            </w:r>
            <w:r>
              <w:rPr>
                <w:rFonts w:hint="eastAsia"/>
              </w:rPr>
              <w:t>项目流程咨询</w:t>
            </w:r>
          </w:p>
        </w:tc>
      </w:tr>
      <w:tr w:rsidR="00B2601F">
        <w:tc>
          <w:tcPr>
            <w:tcW w:w="8423" w:type="dxa"/>
            <w:gridSpan w:val="2"/>
            <w:tcBorders>
              <w:top w:val="nil"/>
              <w:left w:val="single" w:sz="4" w:space="0" w:color="auto"/>
              <w:bottom w:val="nil"/>
              <w:right w:val="single" w:sz="4" w:space="0" w:color="auto"/>
            </w:tcBorders>
          </w:tcPr>
          <w:p w:rsidR="00B2601F" w:rsidRDefault="007D193D">
            <w:pPr>
              <w:ind w:firstLineChars="0" w:firstLine="0"/>
            </w:pPr>
            <w:r>
              <w:rPr>
                <w:rFonts w:hint="eastAsia"/>
              </w:rPr>
              <w:t>平台服务机构：重庆联合产权交易所集团股份有限公司</w:t>
            </w:r>
          </w:p>
        </w:tc>
      </w:tr>
      <w:tr w:rsidR="00B2601F">
        <w:tc>
          <w:tcPr>
            <w:tcW w:w="3943" w:type="dxa"/>
            <w:tcBorders>
              <w:top w:val="nil"/>
              <w:left w:val="single" w:sz="4" w:space="0" w:color="auto"/>
              <w:bottom w:val="nil"/>
              <w:right w:val="nil"/>
            </w:tcBorders>
          </w:tcPr>
          <w:p w:rsidR="00B2601F" w:rsidRDefault="007D193D">
            <w:pPr>
              <w:ind w:firstLineChars="0" w:firstLine="0"/>
              <w:rPr>
                <w:rFonts w:cs="宋体"/>
                <w:szCs w:val="21"/>
              </w:rPr>
            </w:pPr>
            <w:r>
              <w:rPr>
                <w:rFonts w:hint="eastAsia"/>
              </w:rPr>
              <w:t>平台联系人：</w:t>
            </w:r>
            <w:r>
              <w:rPr>
                <w:rFonts w:hint="eastAsia"/>
              </w:rPr>
              <w:t>张老师</w:t>
            </w:r>
          </w:p>
        </w:tc>
        <w:tc>
          <w:tcPr>
            <w:tcW w:w="4480" w:type="dxa"/>
            <w:tcBorders>
              <w:top w:val="nil"/>
              <w:left w:val="nil"/>
              <w:bottom w:val="nil"/>
              <w:right w:val="single" w:sz="4" w:space="0" w:color="auto"/>
            </w:tcBorders>
          </w:tcPr>
          <w:p w:rsidR="00B2601F" w:rsidRDefault="007D193D">
            <w:pPr>
              <w:ind w:firstLineChars="0" w:firstLine="0"/>
              <w:rPr>
                <w:rFonts w:cs="宋体"/>
                <w:szCs w:val="21"/>
              </w:rPr>
            </w:pPr>
            <w:r>
              <w:rPr>
                <w:rFonts w:hint="eastAsia"/>
              </w:rPr>
              <w:t>联系方式：</w:t>
            </w:r>
            <w:r>
              <w:rPr>
                <w:rFonts w:hint="eastAsia"/>
              </w:rPr>
              <w:t>023-63621694</w:t>
            </w:r>
          </w:p>
        </w:tc>
      </w:tr>
      <w:tr w:rsidR="00B2601F">
        <w:tc>
          <w:tcPr>
            <w:tcW w:w="8423" w:type="dxa"/>
            <w:gridSpan w:val="2"/>
            <w:tcBorders>
              <w:top w:val="nil"/>
              <w:left w:val="single" w:sz="4" w:space="0" w:color="auto"/>
              <w:bottom w:val="nil"/>
              <w:right w:val="single" w:sz="4" w:space="0" w:color="auto"/>
            </w:tcBorders>
          </w:tcPr>
          <w:p w:rsidR="00B2601F" w:rsidRDefault="00B2601F">
            <w:pPr>
              <w:ind w:firstLineChars="0" w:firstLine="0"/>
            </w:pPr>
          </w:p>
        </w:tc>
      </w:tr>
      <w:tr w:rsidR="00B2601F">
        <w:tc>
          <w:tcPr>
            <w:tcW w:w="8423" w:type="dxa"/>
            <w:gridSpan w:val="2"/>
            <w:tcBorders>
              <w:top w:val="nil"/>
              <w:left w:val="single" w:sz="4" w:space="0" w:color="auto"/>
              <w:bottom w:val="nil"/>
              <w:right w:val="single" w:sz="4" w:space="0" w:color="auto"/>
            </w:tcBorders>
          </w:tcPr>
          <w:p w:rsidR="00B2601F" w:rsidRDefault="007D193D">
            <w:pPr>
              <w:ind w:firstLineChars="0" w:firstLine="0"/>
            </w:pPr>
            <w:r>
              <w:rPr>
                <w:rFonts w:hint="eastAsia"/>
              </w:rPr>
              <w:t xml:space="preserve">8.3 </w:t>
            </w:r>
            <w:r>
              <w:rPr>
                <w:rFonts w:hint="eastAsia"/>
              </w:rPr>
              <w:t>采购人联系方式</w:t>
            </w:r>
          </w:p>
        </w:tc>
      </w:tr>
      <w:tr w:rsidR="00B2601F">
        <w:tc>
          <w:tcPr>
            <w:tcW w:w="3943" w:type="dxa"/>
            <w:tcBorders>
              <w:top w:val="nil"/>
              <w:left w:val="single" w:sz="4" w:space="0" w:color="auto"/>
              <w:bottom w:val="nil"/>
              <w:right w:val="nil"/>
            </w:tcBorders>
          </w:tcPr>
          <w:p w:rsidR="00B2601F" w:rsidRDefault="007D193D">
            <w:pPr>
              <w:ind w:firstLineChars="0" w:firstLine="0"/>
              <w:rPr>
                <w:rFonts w:cs="宋体"/>
                <w:szCs w:val="21"/>
              </w:rPr>
            </w:pPr>
            <w:r>
              <w:rPr>
                <w:rFonts w:hint="eastAsia"/>
              </w:rPr>
              <w:t>联系人：敬老师</w:t>
            </w:r>
          </w:p>
        </w:tc>
        <w:tc>
          <w:tcPr>
            <w:tcW w:w="4480" w:type="dxa"/>
            <w:tcBorders>
              <w:top w:val="nil"/>
              <w:left w:val="nil"/>
              <w:bottom w:val="nil"/>
              <w:right w:val="single" w:sz="4" w:space="0" w:color="auto"/>
            </w:tcBorders>
          </w:tcPr>
          <w:p w:rsidR="00B2601F" w:rsidRDefault="007D193D">
            <w:pPr>
              <w:ind w:firstLineChars="0" w:firstLine="0"/>
              <w:rPr>
                <w:rFonts w:cs="宋体"/>
                <w:szCs w:val="21"/>
              </w:rPr>
            </w:pPr>
            <w:r>
              <w:rPr>
                <w:rFonts w:hint="eastAsia"/>
              </w:rPr>
              <w:t>联系方式：</w:t>
            </w:r>
            <w:r>
              <w:rPr>
                <w:rFonts w:hint="eastAsia"/>
              </w:rPr>
              <w:t>023-88890395</w:t>
            </w:r>
          </w:p>
        </w:tc>
      </w:tr>
      <w:tr w:rsidR="00B2601F">
        <w:tc>
          <w:tcPr>
            <w:tcW w:w="8423" w:type="dxa"/>
            <w:gridSpan w:val="2"/>
            <w:tcBorders>
              <w:top w:val="nil"/>
              <w:left w:val="single" w:sz="4" w:space="0" w:color="auto"/>
              <w:bottom w:val="single" w:sz="4" w:space="0" w:color="auto"/>
              <w:right w:val="single" w:sz="4" w:space="0" w:color="auto"/>
            </w:tcBorders>
          </w:tcPr>
          <w:p w:rsidR="00B2601F" w:rsidRDefault="007D193D">
            <w:pPr>
              <w:ind w:firstLineChars="0" w:firstLine="0"/>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B2601F" w:rsidRDefault="00B2601F">
      <w:pPr>
        <w:ind w:firstLine="420"/>
      </w:pPr>
    </w:p>
    <w:p w:rsidR="00B2601F" w:rsidRDefault="007D193D">
      <w:pPr>
        <w:ind w:firstLine="420"/>
      </w:pPr>
      <w:r>
        <w:rPr>
          <w:rFonts w:hint="eastAsia"/>
        </w:rPr>
        <w:t>附件：询比文件</w:t>
      </w:r>
      <w:r>
        <w:rPr>
          <w:rFonts w:hint="eastAsia"/>
        </w:rPr>
        <w:t>-</w:t>
      </w:r>
      <w:r>
        <w:t>重庆三峡银行</w:t>
      </w:r>
      <w:r>
        <w:t>2025</w:t>
      </w:r>
      <w:r>
        <w:t>年度信创办公电脑入围采购项目</w:t>
      </w:r>
      <w:r>
        <w:rPr>
          <w:rFonts w:hint="eastAsia"/>
        </w:rPr>
        <w:t>（</w:t>
      </w:r>
      <w:r>
        <w:rPr>
          <w:rFonts w:hint="eastAsia"/>
        </w:rPr>
        <w:t>第二次</w:t>
      </w:r>
      <w:r>
        <w:rPr>
          <w:rFonts w:hint="eastAsia"/>
        </w:rPr>
        <w:t>）</w:t>
      </w:r>
    </w:p>
    <w:p w:rsidR="00B2601F" w:rsidRDefault="00B2601F">
      <w:pPr>
        <w:ind w:firstLine="420"/>
      </w:pPr>
    </w:p>
    <w:p w:rsidR="00B2601F" w:rsidRDefault="007D193D">
      <w:pPr>
        <w:spacing w:line="240" w:lineRule="auto"/>
        <w:ind w:firstLineChars="0" w:firstLine="0"/>
        <w:jc w:val="right"/>
      </w:pPr>
      <w:r>
        <w:rPr>
          <w:rFonts w:hint="eastAsia"/>
        </w:rPr>
        <w:t>重庆三峡银行股份有限公司</w:t>
      </w:r>
    </w:p>
    <w:p w:rsidR="00B2601F" w:rsidRDefault="007D193D">
      <w:pPr>
        <w:ind w:firstLine="420"/>
        <w:jc w:val="right"/>
      </w:pPr>
      <w:r>
        <w:rPr>
          <w:rFonts w:hint="eastAsia"/>
        </w:rPr>
        <w:t>202</w:t>
      </w:r>
      <w:r>
        <w:rPr>
          <w:rFonts w:hint="eastAsia"/>
        </w:rPr>
        <w:t>5</w:t>
      </w:r>
      <w:r>
        <w:rPr>
          <w:rFonts w:hint="eastAsia"/>
        </w:rPr>
        <w:t>年</w:t>
      </w:r>
      <w:r>
        <w:rPr>
          <w:rFonts w:hint="eastAsia"/>
        </w:rPr>
        <w:t>4</w:t>
      </w:r>
      <w:r>
        <w:rPr>
          <w:rFonts w:hint="eastAsia"/>
        </w:rPr>
        <w:t>月</w:t>
      </w:r>
      <w:r>
        <w:rPr>
          <w:rFonts w:hint="eastAsia"/>
        </w:rPr>
        <w:t>24</w:t>
      </w:r>
      <w:r>
        <w:rPr>
          <w:rFonts w:hint="eastAsia"/>
        </w:rPr>
        <w:t>日</w:t>
      </w:r>
    </w:p>
    <w:p w:rsidR="00B2601F" w:rsidRDefault="00B2601F">
      <w:pPr>
        <w:ind w:firstLine="420"/>
      </w:pPr>
    </w:p>
    <w:sectPr w:rsidR="00B260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3D" w:rsidRDefault="007D193D">
      <w:pPr>
        <w:spacing w:line="240" w:lineRule="auto"/>
        <w:ind w:firstLine="420"/>
      </w:pPr>
      <w:r>
        <w:separator/>
      </w:r>
    </w:p>
  </w:endnote>
  <w:endnote w:type="continuationSeparator" w:id="0">
    <w:p w:rsidR="007D193D" w:rsidRDefault="007D193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3D" w:rsidRDefault="007D193D">
      <w:pPr>
        <w:ind w:firstLine="420"/>
      </w:pPr>
      <w:r>
        <w:separator/>
      </w:r>
    </w:p>
  </w:footnote>
  <w:footnote w:type="continuationSeparator" w:id="0">
    <w:p w:rsidR="007D193D" w:rsidRDefault="007D193D">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1F"/>
    <w:rsid w:val="00745CB7"/>
    <w:rsid w:val="007D193D"/>
    <w:rsid w:val="00B2601F"/>
    <w:rsid w:val="0A1026E6"/>
    <w:rsid w:val="121F5B12"/>
    <w:rsid w:val="215900EF"/>
    <w:rsid w:val="2ADD35A4"/>
    <w:rsid w:val="3FAA4467"/>
    <w:rsid w:val="525E6CDE"/>
    <w:rsid w:val="68D221B5"/>
    <w:rsid w:val="68EC7CC6"/>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7E55AA-93D4-40C3-8F18-94162FA4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pPr>
    <w:rPr>
      <w:rFonts w:ascii="Times New Roman" w:eastAsia="宋体" w:hAnsi="Times New Roman"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qFormat/>
    <w:locked/>
    <w:pPr>
      <w:spacing w:line="240" w:lineRule="auto"/>
      <w:ind w:firstLineChars="0" w:firstLine="0"/>
      <w:jc w:val="center"/>
    </w:pPr>
    <w:rPr>
      <w:b/>
      <w:bCs/>
      <w:szCs w:val="18"/>
    </w:rPr>
  </w:style>
  <w:style w:type="paragraph" w:customStyle="1" w:styleId="a4">
    <w:name w:val="表格"/>
    <w:basedOn w:val="a"/>
    <w:qFormat/>
    <w:locked/>
    <w:pPr>
      <w:spacing w:line="240" w:lineRule="auto"/>
      <w:ind w:firstLineChars="0" w:firstLine="0"/>
    </w:pPr>
    <w:rPr>
      <w:bCs/>
      <w:szCs w:val="18"/>
    </w:rPr>
  </w:style>
  <w:style w:type="paragraph" w:styleId="a5">
    <w:name w:val="Balloon Text"/>
    <w:basedOn w:val="a"/>
    <w:link w:val="Char"/>
    <w:rsid w:val="00745CB7"/>
    <w:pPr>
      <w:spacing w:line="240" w:lineRule="auto"/>
    </w:pPr>
    <w:rPr>
      <w:sz w:val="18"/>
      <w:szCs w:val="18"/>
    </w:rPr>
  </w:style>
  <w:style w:type="character" w:customStyle="1" w:styleId="Char">
    <w:name w:val="批注框文本 Char"/>
    <w:basedOn w:val="a0"/>
    <w:link w:val="a5"/>
    <w:rsid w:val="00745CB7"/>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543</Words>
  <Characters>3097</Characters>
  <Application>Microsoft Office Word</Application>
  <DocSecurity>0</DocSecurity>
  <Lines>25</Lines>
  <Paragraphs>7</Paragraphs>
  <ScaleCrop>false</ScaleCrop>
  <Company>HP</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2025-04-24T06:57:00Z</cp:lastPrinted>
  <dcterms:created xsi:type="dcterms:W3CDTF">2025-03-25T06:16:00Z</dcterms:created>
  <dcterms:modified xsi:type="dcterms:W3CDTF">2025-04-24T06:57:00Z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eyJoZGlkIjoiYThmYmM2ZGU3Mjk4MzA4ZDkyYTRlNDQ1NGZiYzU0MzIiLCJ1c2VySWQiOiIxNjAxNzI3MDEzIn0=</vt:lpwstr>
  </property>
  <property fmtid="{D5CDD505-2E9C-101B-9397-08002B2CF9AE}" pid="4" name="ICV">
    <vt:lpwstr>CE0BBF5C74904934955FE24FF3DCB5BE_12</vt:lpwstr>
  </property>
</Properties>
</file>