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7B" w:rsidRDefault="007300CD" w:rsidP="00AE0AFA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AF677B">
              <w:rPr>
                <w:rFonts w:ascii="Times New Roman" w:eastAsia="方正小标宋_GBK" w:hAnsi="Times New Roman" w:cs="Times New Roman"/>
                <w:sz w:val="44"/>
                <w:szCs w:val="44"/>
              </w:rPr>
              <w:t>纸质重要空白凭证采购项目</w:t>
            </w:r>
          </w:p>
          <w:p w:rsidR="00E97C9F" w:rsidRPr="00AE0AFA" w:rsidRDefault="00F46698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AF677B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纸质重要空白凭证采购项目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AF677B" w:rsidP="00AF67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东港股份有限公司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AF677B" w:rsidP="00AE0A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东港股份有限公司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2D4254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约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AE0AF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/年</w:t>
            </w:r>
            <w:r w:rsidR="00AF677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（具体按单价执行）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E97C9F" w:rsidRPr="00AE0AFA" w:rsidRDefault="00AF677B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纸质重要空白凭证，采购和配送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。</w:t>
            </w:r>
            <w:bookmarkStart w:id="0" w:name="_GoBack"/>
            <w:bookmarkEnd w:id="0"/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342" w:rsidRDefault="00476342" w:rsidP="007300CD">
      <w:r>
        <w:separator/>
      </w:r>
    </w:p>
  </w:endnote>
  <w:endnote w:type="continuationSeparator" w:id="0">
    <w:p w:rsidR="00476342" w:rsidRDefault="00476342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342" w:rsidRDefault="00476342" w:rsidP="007300CD">
      <w:r>
        <w:separator/>
      </w:r>
    </w:p>
  </w:footnote>
  <w:footnote w:type="continuationSeparator" w:id="0">
    <w:p w:rsidR="00476342" w:rsidRDefault="00476342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A5337"/>
    <w:rsid w:val="004D5F52"/>
    <w:rsid w:val="005368A9"/>
    <w:rsid w:val="005520DA"/>
    <w:rsid w:val="00564CE6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39</cp:revision>
  <dcterms:created xsi:type="dcterms:W3CDTF">2024-08-12T07:58:00Z</dcterms:created>
  <dcterms:modified xsi:type="dcterms:W3CDTF">2025-10-10T06:58:00Z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