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9797F" w14:textId="77777777" w:rsidR="00C544B1" w:rsidRDefault="00C544B1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重庆三峡银行</w:t>
      </w:r>
      <w:r w:rsidR="00835E8E"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银联</w:t>
      </w:r>
      <w:r w:rsidR="00835E8E"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CUPS</w:t>
      </w:r>
      <w:r w:rsidR="00835E8E"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支付系统</w:t>
      </w:r>
      <w:r w:rsidR="00835E8E"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2025</w:t>
      </w:r>
      <w:bookmarkStart w:id="0" w:name="_GoBack"/>
      <w:bookmarkEnd w:id="0"/>
      <w:r w:rsidR="00835E8E"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年度</w:t>
      </w:r>
    </w:p>
    <w:p w14:paraId="5A00AB7A" w14:textId="4B66CE49" w:rsidR="00B62219" w:rsidRDefault="00835E8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方正小标宋_GBK" w:cs="Times New Roman" w:hint="eastAsia"/>
          <w:color w:val="000000"/>
          <w:sz w:val="44"/>
          <w:szCs w:val="44"/>
        </w:rPr>
        <w:t>优化</w:t>
      </w:r>
      <w:r>
        <w:rPr>
          <w:rFonts w:ascii="方正小标宋_GBK" w:eastAsia="方正小标宋_GBK" w:hAnsi="方正小标宋_GBK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14:paraId="66BF55EA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14:paraId="554FCFBE" w14:textId="7777777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14:paraId="71E18EC7" w14:textId="7777777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银联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CUPS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支付系统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年度优化项目</w:t>
      </w:r>
    </w:p>
    <w:p w14:paraId="1E771599" w14:textId="77777777" w:rsidR="00B62219" w:rsidRDefault="00835E8E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为满足监管部门要求，保障业务连续性，同时，对银联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CUPS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支付系统进行优化升级，本次重点建设主要包含以下内容：按照银联转接技术通讯规范，对银联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CUPS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支付系统报文接口等进行全面升级，优化境外退货流程及云闪付后管等功能。</w:t>
      </w:r>
    </w:p>
    <w:p w14:paraId="33590975" w14:textId="7777777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107.5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14:paraId="0FD690DA" w14:textId="13833DD2" w:rsidR="00B62219" w:rsidRDefault="00835E8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银联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CUPS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支付系统为实时交易类系统，业务连续性要求极高，</w:t>
      </w:r>
      <w:r w:rsidR="00F06AE2">
        <w:rPr>
          <w:rFonts w:ascii="Times New Roman" w:eastAsia="方正仿宋_GBK" w:hAnsi="Times New Roman" w:cs="Times New Roman" w:hint="eastAsia"/>
          <w:sz w:val="32"/>
          <w:szCs w:val="32"/>
        </w:rPr>
        <w:t>如</w:t>
      </w:r>
      <w:r w:rsidR="00F06AE2">
        <w:rPr>
          <w:rFonts w:ascii="Times New Roman" w:eastAsia="方正仿宋_GBK" w:hAnsi="Times New Roman" w:cs="Times New Roman"/>
          <w:sz w:val="32"/>
          <w:szCs w:val="32"/>
        </w:rPr>
        <w:t>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用重建方式中断业务时间较长，采用原厂改造可降低项目实施风险，保障业务连续性，以及保障项目进度和质量。</w:t>
      </w:r>
    </w:p>
    <w:p w14:paraId="3B7BE9CC" w14:textId="77777777" w:rsidR="00B62219" w:rsidRDefault="00835E8E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14:paraId="1BC50291" w14:textId="7777777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北京先进数通信息技术股份公司</w:t>
      </w:r>
    </w:p>
    <w:p w14:paraId="700024C7" w14:textId="7777777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北京市海淀区车道沟一号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601-604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室</w:t>
      </w:r>
    </w:p>
    <w:p w14:paraId="508FD7A9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14:paraId="13119C8B" w14:textId="38FF57B9" w:rsidR="00B62219" w:rsidRPr="00835E8E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F06AE2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E23D86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E23D86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F06AE2">
        <w:rPr>
          <w:rFonts w:ascii="Times New Roman" w:eastAsia="方正仿宋_GBK" w:hAnsi="Times New Roman" w:cs="Times New Roman"/>
          <w:sz w:val="32"/>
          <w:szCs w:val="32"/>
        </w:rPr>
        <w:t>（公示期限不得少于</w:t>
      </w:r>
      <w:r w:rsidR="00F06AE2">
        <w:rPr>
          <w:rFonts w:ascii="Times New Roman" w:eastAsia="方正仿宋_GBK" w:hAnsi="Times New Roman" w:cs="Times New Roman"/>
          <w:sz w:val="32"/>
          <w:szCs w:val="32"/>
        </w:rPr>
        <w:t>5</w:t>
      </w:r>
      <w:r w:rsidR="00F06AE2"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14:paraId="7D4A431B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14:paraId="086DBB5C" w14:textId="77777777" w:rsidR="00B62219" w:rsidRPr="00835E8E" w:rsidRDefault="00835E8E" w:rsidP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 w:rsidRPr="00835E8E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无</w:t>
      </w:r>
    </w:p>
    <w:p w14:paraId="25D2529A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14:paraId="6DC2C8DC" w14:textId="6E2EFDC2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64A09868" w14:textId="674BAE8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程</w:t>
      </w:r>
      <w:r w:rsidR="00E23D86">
        <w:rPr>
          <w:rFonts w:ascii="Times New Roman" w:eastAsia="方正仿宋_GBK" w:hAnsi="Times New Roman" w:cs="Times New Roman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14:paraId="0003AA9F" w14:textId="77777777" w:rsidR="00B62219" w:rsidRDefault="00835E8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17786665617 </w:t>
      </w:r>
    </w:p>
    <w:p w14:paraId="27B54B43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14:paraId="71151757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14:paraId="512D4FA4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14:paraId="52551F84" w14:textId="77777777" w:rsidR="00B62219" w:rsidRDefault="00835E8E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B62219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BD20D" w14:textId="77777777" w:rsidR="00053A03" w:rsidRDefault="00053A03" w:rsidP="00C544B1">
      <w:r>
        <w:separator/>
      </w:r>
    </w:p>
  </w:endnote>
  <w:endnote w:type="continuationSeparator" w:id="0">
    <w:p w14:paraId="09E2F32D" w14:textId="77777777" w:rsidR="00053A03" w:rsidRDefault="00053A03" w:rsidP="00C5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C9AE9" w14:textId="77777777" w:rsidR="00053A03" w:rsidRDefault="00053A03" w:rsidP="00C544B1">
      <w:r>
        <w:separator/>
      </w:r>
    </w:p>
  </w:footnote>
  <w:footnote w:type="continuationSeparator" w:id="0">
    <w:p w14:paraId="5FE57F7D" w14:textId="77777777" w:rsidR="00053A03" w:rsidRDefault="00053A03" w:rsidP="00C5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EA5696"/>
    <w:rsid w:val="00037186"/>
    <w:rsid w:val="00043079"/>
    <w:rsid w:val="00053A03"/>
    <w:rsid w:val="00194B32"/>
    <w:rsid w:val="001B7EB5"/>
    <w:rsid w:val="00304094"/>
    <w:rsid w:val="004F759C"/>
    <w:rsid w:val="00611EB2"/>
    <w:rsid w:val="00673605"/>
    <w:rsid w:val="006C310C"/>
    <w:rsid w:val="00835E8E"/>
    <w:rsid w:val="00903B3D"/>
    <w:rsid w:val="00917012"/>
    <w:rsid w:val="00945222"/>
    <w:rsid w:val="00AE4F58"/>
    <w:rsid w:val="00B12EDD"/>
    <w:rsid w:val="00B62219"/>
    <w:rsid w:val="00BD64E3"/>
    <w:rsid w:val="00C544B1"/>
    <w:rsid w:val="00C55AAD"/>
    <w:rsid w:val="00C634AE"/>
    <w:rsid w:val="00E23D86"/>
    <w:rsid w:val="00E572C3"/>
    <w:rsid w:val="00EA5696"/>
    <w:rsid w:val="00F06AE2"/>
    <w:rsid w:val="00F3036C"/>
    <w:rsid w:val="00F50A3E"/>
    <w:rsid w:val="00FD7C4D"/>
    <w:rsid w:val="05D45367"/>
    <w:rsid w:val="12616A1D"/>
    <w:rsid w:val="143C2A55"/>
    <w:rsid w:val="14534594"/>
    <w:rsid w:val="1BF134BE"/>
    <w:rsid w:val="1C742D5F"/>
    <w:rsid w:val="22513B6F"/>
    <w:rsid w:val="27C0557E"/>
    <w:rsid w:val="290968D5"/>
    <w:rsid w:val="32EF567B"/>
    <w:rsid w:val="381419A2"/>
    <w:rsid w:val="44A43B7B"/>
    <w:rsid w:val="474D3E79"/>
    <w:rsid w:val="4CD03BE1"/>
    <w:rsid w:val="4F4C72E9"/>
    <w:rsid w:val="536710A6"/>
    <w:rsid w:val="56A47A0A"/>
    <w:rsid w:val="67DA14DE"/>
    <w:rsid w:val="6A5E6A79"/>
    <w:rsid w:val="74E514C2"/>
    <w:rsid w:val="7ADA3A4C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66C20F-D889-47DD-B5B0-0F37B6A6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qFormat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character" w:customStyle="1" w:styleId="Char2">
    <w:name w:val="页眉 Char"/>
    <w:basedOn w:val="a0"/>
    <w:link w:val="a7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Calibri" w:hAnsi="Calibri" w:cs="Arial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 w:cs="Arial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 w:cs="Arial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hAnsi="Calibri" w:cs="Arial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27D3DEB-83BF-4926-ABFA-13BF8BAF8C8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83</Words>
  <Characters>477</Characters>
  <Application>Microsoft Office Word</Application>
  <DocSecurity>0</DocSecurity>
  <Lines>3</Lines>
  <Paragraphs>1</Paragraphs>
  <ScaleCrop>false</ScaleCrop>
  <Company>HP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24</cp:revision>
  <cp:lastPrinted>2022-09-19T08:29:00Z</cp:lastPrinted>
  <dcterms:created xsi:type="dcterms:W3CDTF">2022-09-11T11:10:00Z</dcterms:created>
  <dcterms:modified xsi:type="dcterms:W3CDTF">2025-12-29T01:47:00Z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2052-12.1.0.24034</vt:lpwstr>
  </property>
  <property fmtid="{D5CDD505-2E9C-101B-9397-08002B2CF9AE}" pid="4" name="ICV">
    <vt:lpwstr>571B0B1E0C524025B6C96752B22068AA_13</vt:lpwstr>
  </property>
  <property fmtid="{D5CDD505-2E9C-101B-9397-08002B2CF9AE}" pid="5" name="KSOTemplateDocerSaveRecord">
    <vt:lpwstr>eyJoZGlkIjoiNTUwNjAyYWJlYTBlN2Y5ODJkMWI0MTIzNjE1Nzg4NDUiLCJ1c2VySWQiOiI0MDcxNTkxMTgifQ==</vt:lpwstr>
  </property>
</Properties>
</file>